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D25" w:rsidRPr="00B45D25" w:rsidRDefault="00B45D25" w:rsidP="00B45D25">
      <w:pPr>
        <w:spacing w:line="460" w:lineRule="exact"/>
        <w:jc w:val="center"/>
        <w:rPr>
          <w:rFonts w:asciiTheme="minorEastAsia" w:hAnsiTheme="minorEastAsia"/>
          <w:b/>
          <w:noProof/>
          <w:sz w:val="24"/>
          <w:szCs w:val="24"/>
        </w:rPr>
      </w:pPr>
      <w:r w:rsidRPr="00B45D25">
        <w:rPr>
          <w:rFonts w:asciiTheme="minorEastAsia" w:hAnsiTheme="minorEastAsia" w:hint="eastAsia"/>
          <w:b/>
          <w:noProof/>
          <w:sz w:val="24"/>
          <w:szCs w:val="24"/>
        </w:rPr>
        <w:t>云南博闻科技实业股份有限公司</w:t>
      </w:r>
      <w:r w:rsidR="00AF3EDD" w:rsidRPr="00AF3EDD">
        <w:rPr>
          <w:rFonts w:asciiTheme="minorEastAsia" w:hAnsiTheme="minorEastAsia" w:hint="eastAsia"/>
          <w:b/>
          <w:noProof/>
          <w:sz w:val="24"/>
          <w:szCs w:val="24"/>
        </w:rPr>
        <w:t>2023年度云南辖区上市公司投资者网上集体接待日活动记录</w:t>
      </w:r>
    </w:p>
    <w:p w:rsidR="00B45D25" w:rsidRPr="00B45D25" w:rsidRDefault="00B45D25" w:rsidP="00B45D25">
      <w:pPr>
        <w:spacing w:line="460" w:lineRule="exact"/>
        <w:jc w:val="center"/>
        <w:rPr>
          <w:rFonts w:asciiTheme="minorEastAsia" w:hAnsiTheme="minorEastAsia"/>
          <w:noProof/>
          <w:sz w:val="24"/>
          <w:szCs w:val="24"/>
        </w:rPr>
      </w:pPr>
      <w:r w:rsidRPr="00B45D25">
        <w:rPr>
          <w:rFonts w:asciiTheme="minorEastAsia" w:hAnsiTheme="minorEastAsia" w:hint="eastAsia"/>
          <w:noProof/>
          <w:sz w:val="24"/>
          <w:szCs w:val="24"/>
        </w:rPr>
        <w:t>（202</w:t>
      </w:r>
      <w:r w:rsidR="0093101F">
        <w:rPr>
          <w:rFonts w:asciiTheme="minorEastAsia" w:hAnsiTheme="minorEastAsia" w:hint="eastAsia"/>
          <w:noProof/>
          <w:sz w:val="24"/>
          <w:szCs w:val="24"/>
        </w:rPr>
        <w:t>4</w:t>
      </w:r>
      <w:r w:rsidRPr="00B45D25">
        <w:rPr>
          <w:rFonts w:asciiTheme="minorEastAsia" w:hAnsiTheme="minorEastAsia" w:hint="eastAsia"/>
          <w:noProof/>
          <w:sz w:val="24"/>
          <w:szCs w:val="24"/>
        </w:rPr>
        <w:t>年</w:t>
      </w:r>
      <w:r w:rsidR="00AF3EDD">
        <w:rPr>
          <w:rFonts w:asciiTheme="minorEastAsia" w:hAnsiTheme="minorEastAsia" w:hint="eastAsia"/>
          <w:noProof/>
          <w:sz w:val="24"/>
          <w:szCs w:val="24"/>
        </w:rPr>
        <w:t>5</w:t>
      </w:r>
      <w:r w:rsidRPr="00B45D25">
        <w:rPr>
          <w:rFonts w:asciiTheme="minorEastAsia" w:hAnsiTheme="minorEastAsia" w:hint="eastAsia"/>
          <w:noProof/>
          <w:sz w:val="24"/>
          <w:szCs w:val="24"/>
        </w:rPr>
        <w:t>月</w:t>
      </w:r>
      <w:r w:rsidR="00AF3EDD">
        <w:rPr>
          <w:rFonts w:asciiTheme="minorEastAsia" w:hAnsiTheme="minorEastAsia" w:hint="eastAsia"/>
          <w:noProof/>
          <w:sz w:val="24"/>
          <w:szCs w:val="24"/>
        </w:rPr>
        <w:t>13</w:t>
      </w:r>
      <w:r w:rsidRPr="00B45D25">
        <w:rPr>
          <w:rFonts w:asciiTheme="minorEastAsia" w:hAnsiTheme="minorEastAsia" w:hint="eastAsia"/>
          <w:noProof/>
          <w:sz w:val="24"/>
          <w:szCs w:val="24"/>
        </w:rPr>
        <w:t>日</w:t>
      </w:r>
      <w:r w:rsidR="00AF3EDD">
        <w:rPr>
          <w:rFonts w:asciiTheme="minorEastAsia" w:hAnsiTheme="minorEastAsia" w:hint="eastAsia"/>
          <w:noProof/>
          <w:sz w:val="24"/>
          <w:szCs w:val="24"/>
        </w:rPr>
        <w:t>15</w:t>
      </w:r>
      <w:r w:rsidR="00AB0A1A">
        <w:rPr>
          <w:rFonts w:asciiTheme="minorEastAsia" w:hAnsiTheme="minorEastAsia"/>
          <w:noProof/>
          <w:sz w:val="24"/>
          <w:szCs w:val="24"/>
        </w:rPr>
        <w:t>:</w:t>
      </w:r>
      <w:r w:rsidR="00A2027A">
        <w:rPr>
          <w:rFonts w:asciiTheme="minorEastAsia" w:hAnsiTheme="minorEastAsia" w:hint="eastAsia"/>
          <w:noProof/>
          <w:sz w:val="24"/>
          <w:szCs w:val="24"/>
        </w:rPr>
        <w:t>0</w:t>
      </w:r>
      <w:r w:rsidRPr="00B45D25">
        <w:rPr>
          <w:rFonts w:asciiTheme="minorEastAsia" w:hAnsiTheme="minorEastAsia" w:hint="eastAsia"/>
          <w:noProof/>
          <w:sz w:val="24"/>
          <w:szCs w:val="24"/>
        </w:rPr>
        <w:t>0至1</w:t>
      </w:r>
      <w:r w:rsidR="00AF3EDD">
        <w:rPr>
          <w:rFonts w:asciiTheme="minorEastAsia" w:hAnsiTheme="minorEastAsia" w:hint="eastAsia"/>
          <w:noProof/>
          <w:sz w:val="24"/>
          <w:szCs w:val="24"/>
        </w:rPr>
        <w:t>6:4</w:t>
      </w:r>
      <w:r w:rsidRPr="00B45D25">
        <w:rPr>
          <w:rFonts w:asciiTheme="minorEastAsia" w:hAnsiTheme="minorEastAsia" w:hint="eastAsia"/>
          <w:noProof/>
          <w:sz w:val="24"/>
          <w:szCs w:val="24"/>
        </w:rPr>
        <w:t>0）</w:t>
      </w:r>
    </w:p>
    <w:p w:rsidR="00B45D25" w:rsidRPr="00B45D25" w:rsidRDefault="00B45D25" w:rsidP="00FE1270">
      <w:pPr>
        <w:spacing w:line="420" w:lineRule="exact"/>
        <w:jc w:val="center"/>
        <w:rPr>
          <w:rFonts w:asciiTheme="minorEastAsia" w:hAnsiTheme="minorEastAsia"/>
          <w:noProof/>
          <w:sz w:val="24"/>
          <w:szCs w:val="24"/>
        </w:rPr>
      </w:pPr>
    </w:p>
    <w:p w:rsidR="00B45D25" w:rsidRPr="00B45D25" w:rsidRDefault="00B45D25" w:rsidP="00FE1270">
      <w:pPr>
        <w:spacing w:line="420" w:lineRule="exact"/>
        <w:ind w:firstLineChars="200" w:firstLine="482"/>
        <w:jc w:val="left"/>
        <w:rPr>
          <w:rFonts w:asciiTheme="minorEastAsia" w:hAnsiTheme="minorEastAsia"/>
          <w:b/>
          <w:noProof/>
          <w:sz w:val="24"/>
          <w:szCs w:val="24"/>
        </w:rPr>
      </w:pPr>
      <w:r w:rsidRPr="00B45D25">
        <w:rPr>
          <w:rFonts w:asciiTheme="minorEastAsia" w:hAnsiTheme="minorEastAsia" w:hint="eastAsia"/>
          <w:b/>
          <w:noProof/>
          <w:sz w:val="24"/>
          <w:szCs w:val="24"/>
        </w:rPr>
        <w:t>一、活动基本概况</w:t>
      </w:r>
    </w:p>
    <w:p w:rsidR="00A2027A" w:rsidRPr="00A2027A" w:rsidRDefault="00B45D25" w:rsidP="00FE1270">
      <w:pPr>
        <w:spacing w:line="420" w:lineRule="exact"/>
        <w:ind w:firstLineChars="200" w:firstLine="480"/>
        <w:jc w:val="left"/>
        <w:rPr>
          <w:rFonts w:asciiTheme="minorEastAsia" w:hAnsiTheme="minorEastAsia"/>
          <w:noProof/>
          <w:sz w:val="24"/>
          <w:szCs w:val="24"/>
        </w:rPr>
      </w:pPr>
      <w:r>
        <w:rPr>
          <w:rFonts w:asciiTheme="minorEastAsia" w:hAnsiTheme="minorEastAsia" w:hint="eastAsia"/>
          <w:noProof/>
          <w:sz w:val="24"/>
          <w:szCs w:val="24"/>
        </w:rPr>
        <w:t>（一）</w:t>
      </w:r>
      <w:r w:rsidRPr="00B45D25">
        <w:rPr>
          <w:rFonts w:asciiTheme="minorEastAsia" w:hAnsiTheme="minorEastAsia" w:hint="eastAsia"/>
          <w:noProof/>
          <w:sz w:val="24"/>
          <w:szCs w:val="24"/>
        </w:rPr>
        <w:t>参与人员：公司</w:t>
      </w:r>
      <w:r w:rsidR="00A2027A">
        <w:rPr>
          <w:rFonts w:asciiTheme="minorEastAsia" w:hAnsiTheme="minorEastAsia" w:hint="eastAsia"/>
          <w:noProof/>
          <w:sz w:val="24"/>
          <w:szCs w:val="24"/>
        </w:rPr>
        <w:t>董事</w:t>
      </w:r>
      <w:r w:rsidR="00AF3EDD">
        <w:rPr>
          <w:rFonts w:asciiTheme="minorEastAsia" w:hAnsiTheme="minorEastAsia" w:hint="eastAsia"/>
          <w:noProof/>
          <w:sz w:val="24"/>
          <w:szCs w:val="24"/>
        </w:rPr>
        <w:t>、</w:t>
      </w:r>
      <w:r w:rsidR="00A2027A">
        <w:rPr>
          <w:rFonts w:asciiTheme="minorEastAsia" w:hAnsiTheme="minorEastAsia" w:hint="eastAsia"/>
          <w:noProof/>
          <w:sz w:val="24"/>
          <w:szCs w:val="24"/>
        </w:rPr>
        <w:t>董事会秘书</w:t>
      </w:r>
      <w:r w:rsidR="00A2027A" w:rsidRPr="00A2027A">
        <w:rPr>
          <w:rFonts w:asciiTheme="minorEastAsia" w:hAnsiTheme="minorEastAsia" w:hint="eastAsia"/>
          <w:noProof/>
          <w:sz w:val="24"/>
          <w:szCs w:val="24"/>
        </w:rPr>
        <w:t>杨庆宏先生</w:t>
      </w:r>
      <w:r w:rsidR="00A2027A">
        <w:rPr>
          <w:rFonts w:asciiTheme="minorEastAsia" w:hAnsiTheme="minorEastAsia" w:hint="eastAsia"/>
          <w:noProof/>
          <w:sz w:val="24"/>
          <w:szCs w:val="24"/>
        </w:rPr>
        <w:t>、</w:t>
      </w:r>
      <w:r w:rsidR="00AF3EDD">
        <w:rPr>
          <w:rFonts w:asciiTheme="minorEastAsia" w:hAnsiTheme="minorEastAsia" w:hint="eastAsia"/>
          <w:noProof/>
          <w:sz w:val="24"/>
          <w:szCs w:val="24"/>
        </w:rPr>
        <w:t>证券事务代表吴志伟先生</w:t>
      </w:r>
    </w:p>
    <w:p w:rsidR="00B45D25" w:rsidRPr="00B45D25" w:rsidRDefault="00B45D25" w:rsidP="00FE1270">
      <w:pPr>
        <w:spacing w:line="420" w:lineRule="exact"/>
        <w:ind w:firstLineChars="200" w:firstLine="480"/>
        <w:jc w:val="left"/>
        <w:rPr>
          <w:rFonts w:asciiTheme="minorEastAsia" w:hAnsiTheme="minorEastAsia"/>
          <w:noProof/>
          <w:sz w:val="24"/>
          <w:szCs w:val="24"/>
        </w:rPr>
      </w:pPr>
      <w:r>
        <w:rPr>
          <w:rFonts w:asciiTheme="minorEastAsia" w:hAnsiTheme="minorEastAsia" w:hint="eastAsia"/>
          <w:noProof/>
          <w:sz w:val="24"/>
          <w:szCs w:val="24"/>
        </w:rPr>
        <w:t>（二）</w:t>
      </w:r>
      <w:r w:rsidRPr="00B45D25">
        <w:rPr>
          <w:rFonts w:asciiTheme="minorEastAsia" w:hAnsiTheme="minorEastAsia" w:hint="eastAsia"/>
          <w:noProof/>
          <w:sz w:val="24"/>
          <w:szCs w:val="24"/>
        </w:rPr>
        <w:t>活动时间：202</w:t>
      </w:r>
      <w:r w:rsidR="0093101F">
        <w:rPr>
          <w:rFonts w:asciiTheme="minorEastAsia" w:hAnsiTheme="minorEastAsia" w:hint="eastAsia"/>
          <w:noProof/>
          <w:sz w:val="24"/>
          <w:szCs w:val="24"/>
        </w:rPr>
        <w:t>4</w:t>
      </w:r>
      <w:r w:rsidRPr="00B45D25">
        <w:rPr>
          <w:rFonts w:asciiTheme="minorEastAsia" w:hAnsiTheme="minorEastAsia" w:hint="eastAsia"/>
          <w:noProof/>
          <w:sz w:val="24"/>
          <w:szCs w:val="24"/>
        </w:rPr>
        <w:t>年</w:t>
      </w:r>
      <w:r w:rsidR="00AF3EDD">
        <w:rPr>
          <w:rFonts w:asciiTheme="minorEastAsia" w:hAnsiTheme="minorEastAsia" w:hint="eastAsia"/>
          <w:noProof/>
          <w:sz w:val="24"/>
          <w:szCs w:val="24"/>
        </w:rPr>
        <w:t>5</w:t>
      </w:r>
      <w:r w:rsidRPr="00B45D25">
        <w:rPr>
          <w:rFonts w:asciiTheme="minorEastAsia" w:hAnsiTheme="minorEastAsia" w:hint="eastAsia"/>
          <w:noProof/>
          <w:sz w:val="24"/>
          <w:szCs w:val="24"/>
        </w:rPr>
        <w:t>月</w:t>
      </w:r>
      <w:r w:rsidR="00AF3EDD">
        <w:rPr>
          <w:rFonts w:asciiTheme="minorEastAsia" w:hAnsiTheme="minorEastAsia" w:hint="eastAsia"/>
          <w:noProof/>
          <w:sz w:val="24"/>
          <w:szCs w:val="24"/>
        </w:rPr>
        <w:t>13</w:t>
      </w:r>
      <w:r w:rsidRPr="00B45D25">
        <w:rPr>
          <w:rFonts w:asciiTheme="minorEastAsia" w:hAnsiTheme="minorEastAsia" w:hint="eastAsia"/>
          <w:noProof/>
          <w:sz w:val="24"/>
          <w:szCs w:val="24"/>
        </w:rPr>
        <w:t>日</w:t>
      </w:r>
      <w:r w:rsidR="0093101F">
        <w:rPr>
          <w:rFonts w:asciiTheme="minorEastAsia" w:hAnsiTheme="minorEastAsia"/>
          <w:noProof/>
          <w:sz w:val="24"/>
          <w:szCs w:val="24"/>
        </w:rPr>
        <w:t>1</w:t>
      </w:r>
      <w:r w:rsidR="00AF3EDD">
        <w:rPr>
          <w:rFonts w:asciiTheme="minorEastAsia" w:hAnsiTheme="minorEastAsia" w:hint="eastAsia"/>
          <w:noProof/>
          <w:sz w:val="24"/>
          <w:szCs w:val="24"/>
        </w:rPr>
        <w:t>5</w:t>
      </w:r>
      <w:r w:rsidR="00A2027A">
        <w:rPr>
          <w:rFonts w:asciiTheme="minorEastAsia" w:hAnsiTheme="minorEastAsia" w:hint="eastAsia"/>
          <w:noProof/>
          <w:sz w:val="24"/>
          <w:szCs w:val="24"/>
        </w:rPr>
        <w:t>:00</w:t>
      </w:r>
      <w:r w:rsidRPr="00B45D25">
        <w:rPr>
          <w:rFonts w:asciiTheme="minorEastAsia" w:hAnsiTheme="minorEastAsia" w:hint="eastAsia"/>
          <w:noProof/>
          <w:sz w:val="24"/>
          <w:szCs w:val="24"/>
        </w:rPr>
        <w:t>至</w:t>
      </w:r>
      <w:r w:rsidR="00FE1270">
        <w:rPr>
          <w:rFonts w:asciiTheme="minorEastAsia" w:hAnsiTheme="minorEastAsia" w:hint="eastAsia"/>
          <w:noProof/>
          <w:sz w:val="24"/>
          <w:szCs w:val="24"/>
        </w:rPr>
        <w:t>1</w:t>
      </w:r>
      <w:r w:rsidR="00AF3EDD">
        <w:rPr>
          <w:rFonts w:asciiTheme="minorEastAsia" w:hAnsiTheme="minorEastAsia" w:hint="eastAsia"/>
          <w:noProof/>
          <w:sz w:val="24"/>
          <w:szCs w:val="24"/>
        </w:rPr>
        <w:t>6:4</w:t>
      </w:r>
      <w:r w:rsidRPr="00B45D25">
        <w:rPr>
          <w:rFonts w:asciiTheme="minorEastAsia" w:hAnsiTheme="minorEastAsia" w:hint="eastAsia"/>
          <w:noProof/>
          <w:sz w:val="24"/>
          <w:szCs w:val="24"/>
        </w:rPr>
        <w:t>0</w:t>
      </w:r>
      <w:bookmarkStart w:id="0" w:name="_GoBack"/>
      <w:bookmarkEnd w:id="0"/>
    </w:p>
    <w:p w:rsidR="00B45D25" w:rsidRPr="00B45D25" w:rsidRDefault="00B45D25" w:rsidP="00FE1270">
      <w:pPr>
        <w:spacing w:line="420" w:lineRule="exact"/>
        <w:ind w:firstLineChars="200" w:firstLine="480"/>
        <w:rPr>
          <w:rFonts w:asciiTheme="minorEastAsia" w:hAnsiTheme="minorEastAsia"/>
          <w:noProof/>
          <w:sz w:val="24"/>
          <w:szCs w:val="24"/>
        </w:rPr>
      </w:pPr>
      <w:r>
        <w:rPr>
          <w:rFonts w:asciiTheme="minorEastAsia" w:hAnsiTheme="minorEastAsia" w:hint="eastAsia"/>
          <w:noProof/>
          <w:sz w:val="24"/>
          <w:szCs w:val="24"/>
        </w:rPr>
        <w:t>（三）</w:t>
      </w:r>
      <w:r w:rsidRPr="00B45D25">
        <w:rPr>
          <w:rFonts w:asciiTheme="minorEastAsia" w:hAnsiTheme="minorEastAsia" w:hint="eastAsia"/>
          <w:noProof/>
          <w:sz w:val="24"/>
          <w:szCs w:val="24"/>
        </w:rPr>
        <w:t>活动地点：</w:t>
      </w:r>
      <w:r w:rsidR="002B2D98" w:rsidRPr="00B45AF5">
        <w:rPr>
          <w:rFonts w:asciiTheme="minorEastAsia" w:hAnsiTheme="minorEastAsia" w:hint="eastAsia"/>
          <w:color w:val="000000"/>
          <w:sz w:val="24"/>
          <w:szCs w:val="24"/>
        </w:rPr>
        <w:t>“全景路演”网站（https://rs.p5w.net）</w:t>
      </w:r>
    </w:p>
    <w:p w:rsidR="00B45D25" w:rsidRDefault="00B45D25" w:rsidP="00FE1270">
      <w:pPr>
        <w:spacing w:line="420" w:lineRule="exact"/>
        <w:ind w:firstLineChars="200" w:firstLine="480"/>
        <w:jc w:val="left"/>
        <w:rPr>
          <w:rFonts w:asciiTheme="minorEastAsia" w:hAnsiTheme="minorEastAsia"/>
          <w:noProof/>
          <w:sz w:val="24"/>
          <w:szCs w:val="24"/>
        </w:rPr>
      </w:pPr>
      <w:r>
        <w:rPr>
          <w:rFonts w:asciiTheme="minorEastAsia" w:hAnsiTheme="minorEastAsia" w:hint="eastAsia"/>
          <w:noProof/>
          <w:sz w:val="24"/>
          <w:szCs w:val="24"/>
        </w:rPr>
        <w:t>（四）</w:t>
      </w:r>
      <w:r w:rsidRPr="00B45D25">
        <w:rPr>
          <w:rFonts w:asciiTheme="minorEastAsia" w:hAnsiTheme="minorEastAsia" w:hint="eastAsia"/>
          <w:noProof/>
          <w:sz w:val="24"/>
          <w:szCs w:val="24"/>
        </w:rPr>
        <w:t>活动形式：</w:t>
      </w:r>
      <w:r w:rsidR="002B2D98" w:rsidRPr="00B45AF5">
        <w:rPr>
          <w:rFonts w:asciiTheme="minorEastAsia" w:hAnsiTheme="minorEastAsia" w:hint="eastAsia"/>
          <w:sz w:val="24"/>
          <w:szCs w:val="24"/>
        </w:rPr>
        <w:t>网络远程的方式</w:t>
      </w:r>
    </w:p>
    <w:p w:rsidR="00B45D25" w:rsidRPr="003565C4" w:rsidRDefault="00B45D25" w:rsidP="00FE1270">
      <w:pPr>
        <w:spacing w:line="420" w:lineRule="exact"/>
        <w:ind w:firstLineChars="200" w:firstLine="482"/>
        <w:jc w:val="left"/>
        <w:rPr>
          <w:rFonts w:asciiTheme="minorEastAsia" w:hAnsiTheme="minorEastAsia"/>
          <w:b/>
          <w:noProof/>
          <w:sz w:val="24"/>
          <w:szCs w:val="24"/>
        </w:rPr>
      </w:pPr>
      <w:r w:rsidRPr="003565C4">
        <w:rPr>
          <w:rFonts w:asciiTheme="minorEastAsia" w:hAnsiTheme="minorEastAsia" w:hint="eastAsia"/>
          <w:b/>
          <w:noProof/>
          <w:sz w:val="24"/>
          <w:szCs w:val="24"/>
        </w:rPr>
        <w:t>二、</w:t>
      </w:r>
      <w:r w:rsidR="00682E53" w:rsidRPr="003565C4">
        <w:rPr>
          <w:rFonts w:asciiTheme="minorEastAsia" w:hAnsiTheme="minorEastAsia" w:hint="eastAsia"/>
          <w:b/>
          <w:noProof/>
          <w:sz w:val="24"/>
          <w:szCs w:val="24"/>
        </w:rPr>
        <w:t>交流内容及具体问答记录</w:t>
      </w:r>
    </w:p>
    <w:p w:rsidR="001844F9" w:rsidRPr="001844F9" w:rsidRDefault="00682E53" w:rsidP="00FE1270">
      <w:pPr>
        <w:spacing w:line="420" w:lineRule="exact"/>
        <w:ind w:firstLineChars="200" w:firstLine="480"/>
        <w:jc w:val="left"/>
        <w:rPr>
          <w:rFonts w:asciiTheme="minorEastAsia" w:hAnsiTheme="minorEastAsia"/>
          <w:noProof/>
          <w:sz w:val="24"/>
          <w:szCs w:val="24"/>
        </w:rPr>
      </w:pPr>
      <w:r w:rsidRPr="00AB0A1A">
        <w:rPr>
          <w:rFonts w:asciiTheme="minorEastAsia" w:hAnsiTheme="minorEastAsia" w:hint="eastAsia"/>
          <w:noProof/>
          <w:sz w:val="24"/>
          <w:szCs w:val="24"/>
        </w:rPr>
        <w:t>公司本次</w:t>
      </w:r>
      <w:r w:rsidR="002B2D98">
        <w:rPr>
          <w:rFonts w:asciiTheme="minorEastAsia" w:hAnsiTheme="minorEastAsia" w:hint="eastAsia"/>
          <w:noProof/>
          <w:sz w:val="24"/>
          <w:szCs w:val="24"/>
        </w:rPr>
        <w:t>参加</w:t>
      </w:r>
      <w:r w:rsidR="002B2D98" w:rsidRPr="002B2D98">
        <w:rPr>
          <w:rFonts w:asciiTheme="minorEastAsia" w:hAnsiTheme="minorEastAsia" w:hint="eastAsia"/>
          <w:noProof/>
          <w:sz w:val="24"/>
          <w:szCs w:val="24"/>
        </w:rPr>
        <w:t>2023年度云南辖区上市公司投资者网上集体接待日活动</w:t>
      </w:r>
      <w:r w:rsidRPr="00AB0A1A">
        <w:rPr>
          <w:rFonts w:asciiTheme="minorEastAsia" w:hAnsiTheme="minorEastAsia" w:hint="eastAsia"/>
          <w:noProof/>
          <w:sz w:val="24"/>
          <w:szCs w:val="24"/>
        </w:rPr>
        <w:t>与投资者交流内容如下：</w:t>
      </w:r>
    </w:p>
    <w:tbl>
      <w:tblPr>
        <w:tblStyle w:val="a7"/>
        <w:tblW w:w="15381" w:type="dxa"/>
        <w:jc w:val="center"/>
        <w:tblLook w:val="04A0" w:firstRow="1" w:lastRow="0" w:firstColumn="1" w:lastColumn="0" w:noHBand="0" w:noVBand="1"/>
      </w:tblPr>
      <w:tblGrid>
        <w:gridCol w:w="1069"/>
        <w:gridCol w:w="2859"/>
        <w:gridCol w:w="1838"/>
        <w:gridCol w:w="1699"/>
        <w:gridCol w:w="4861"/>
        <w:gridCol w:w="1560"/>
        <w:gridCol w:w="1495"/>
      </w:tblGrid>
      <w:tr w:rsidR="00951D01" w:rsidRPr="006D0452" w:rsidTr="00817B07">
        <w:trPr>
          <w:jc w:val="center"/>
        </w:trPr>
        <w:tc>
          <w:tcPr>
            <w:tcW w:w="1069" w:type="dxa"/>
            <w:vAlign w:val="center"/>
          </w:tcPr>
          <w:p w:rsidR="00A2027A" w:rsidRPr="006D0452" w:rsidRDefault="00A2027A" w:rsidP="00951D01">
            <w:pPr>
              <w:spacing w:line="240" w:lineRule="atLeast"/>
              <w:jc w:val="center"/>
              <w:rPr>
                <w:rFonts w:asciiTheme="minorEastAsia" w:hAnsiTheme="minorEastAsia"/>
                <w:b/>
                <w:noProof/>
                <w:szCs w:val="21"/>
              </w:rPr>
            </w:pPr>
            <w:r w:rsidRPr="006D0452">
              <w:rPr>
                <w:rFonts w:asciiTheme="minorEastAsia" w:hAnsiTheme="minorEastAsia" w:hint="eastAsia"/>
                <w:b/>
                <w:noProof/>
                <w:szCs w:val="21"/>
              </w:rPr>
              <w:t>问题编号</w:t>
            </w:r>
          </w:p>
        </w:tc>
        <w:tc>
          <w:tcPr>
            <w:tcW w:w="2859" w:type="dxa"/>
            <w:vAlign w:val="center"/>
          </w:tcPr>
          <w:p w:rsidR="00A2027A" w:rsidRPr="006D0452" w:rsidRDefault="00A2027A" w:rsidP="00951D01">
            <w:pPr>
              <w:spacing w:line="240" w:lineRule="atLeast"/>
              <w:jc w:val="center"/>
              <w:rPr>
                <w:rFonts w:asciiTheme="minorEastAsia" w:hAnsiTheme="minorEastAsia"/>
                <w:b/>
                <w:noProof/>
                <w:szCs w:val="21"/>
              </w:rPr>
            </w:pPr>
            <w:r w:rsidRPr="006D0452">
              <w:rPr>
                <w:rFonts w:asciiTheme="minorEastAsia" w:hAnsiTheme="minorEastAsia" w:hint="eastAsia"/>
                <w:b/>
                <w:noProof/>
                <w:szCs w:val="21"/>
              </w:rPr>
              <w:t>问题内容</w:t>
            </w:r>
          </w:p>
        </w:tc>
        <w:tc>
          <w:tcPr>
            <w:tcW w:w="1838" w:type="dxa"/>
            <w:vAlign w:val="center"/>
          </w:tcPr>
          <w:p w:rsidR="00A2027A" w:rsidRPr="006D0452" w:rsidRDefault="00A2027A" w:rsidP="00951D01">
            <w:pPr>
              <w:spacing w:line="240" w:lineRule="atLeast"/>
              <w:jc w:val="center"/>
              <w:rPr>
                <w:rFonts w:asciiTheme="minorEastAsia" w:hAnsiTheme="minorEastAsia"/>
                <w:b/>
                <w:noProof/>
                <w:szCs w:val="21"/>
              </w:rPr>
            </w:pPr>
            <w:r w:rsidRPr="006D0452">
              <w:rPr>
                <w:rFonts w:asciiTheme="minorEastAsia" w:hAnsiTheme="minorEastAsia" w:hint="eastAsia"/>
                <w:b/>
                <w:noProof/>
                <w:szCs w:val="21"/>
              </w:rPr>
              <w:t>提问人姓名</w:t>
            </w:r>
          </w:p>
        </w:tc>
        <w:tc>
          <w:tcPr>
            <w:tcW w:w="1699" w:type="dxa"/>
            <w:vAlign w:val="center"/>
          </w:tcPr>
          <w:p w:rsidR="00A2027A" w:rsidRPr="006D0452" w:rsidRDefault="00A2027A" w:rsidP="00951D01">
            <w:pPr>
              <w:spacing w:line="240" w:lineRule="atLeast"/>
              <w:jc w:val="center"/>
              <w:rPr>
                <w:rFonts w:asciiTheme="minorEastAsia" w:hAnsiTheme="minorEastAsia"/>
                <w:b/>
                <w:noProof/>
                <w:szCs w:val="21"/>
              </w:rPr>
            </w:pPr>
            <w:r w:rsidRPr="006D0452">
              <w:rPr>
                <w:rFonts w:asciiTheme="minorEastAsia" w:hAnsiTheme="minorEastAsia" w:hint="eastAsia"/>
                <w:b/>
                <w:noProof/>
                <w:szCs w:val="21"/>
              </w:rPr>
              <w:t>提问时间</w:t>
            </w:r>
          </w:p>
        </w:tc>
        <w:tc>
          <w:tcPr>
            <w:tcW w:w="4861" w:type="dxa"/>
            <w:vAlign w:val="center"/>
          </w:tcPr>
          <w:p w:rsidR="00A2027A" w:rsidRPr="006D0452" w:rsidRDefault="00A2027A" w:rsidP="00951D01">
            <w:pPr>
              <w:spacing w:line="240" w:lineRule="atLeast"/>
              <w:jc w:val="center"/>
              <w:rPr>
                <w:rFonts w:asciiTheme="minorEastAsia" w:hAnsiTheme="minorEastAsia"/>
                <w:b/>
                <w:noProof/>
                <w:szCs w:val="21"/>
              </w:rPr>
            </w:pPr>
            <w:r w:rsidRPr="006D0452">
              <w:rPr>
                <w:rFonts w:asciiTheme="minorEastAsia" w:hAnsiTheme="minorEastAsia" w:hint="eastAsia"/>
                <w:b/>
                <w:noProof/>
                <w:szCs w:val="21"/>
              </w:rPr>
              <w:t>回答内容</w:t>
            </w:r>
          </w:p>
        </w:tc>
        <w:tc>
          <w:tcPr>
            <w:tcW w:w="1560" w:type="dxa"/>
            <w:vAlign w:val="center"/>
          </w:tcPr>
          <w:p w:rsidR="00A2027A" w:rsidRPr="006D0452" w:rsidRDefault="00A2027A" w:rsidP="00951D01">
            <w:pPr>
              <w:spacing w:line="240" w:lineRule="atLeast"/>
              <w:jc w:val="center"/>
              <w:rPr>
                <w:rFonts w:asciiTheme="minorEastAsia" w:hAnsiTheme="minorEastAsia"/>
                <w:b/>
                <w:noProof/>
                <w:szCs w:val="21"/>
              </w:rPr>
            </w:pPr>
            <w:r w:rsidRPr="006D0452">
              <w:rPr>
                <w:rFonts w:asciiTheme="minorEastAsia" w:hAnsiTheme="minorEastAsia" w:hint="eastAsia"/>
                <w:b/>
                <w:noProof/>
                <w:szCs w:val="21"/>
              </w:rPr>
              <w:t>回答人姓名</w:t>
            </w:r>
          </w:p>
        </w:tc>
        <w:tc>
          <w:tcPr>
            <w:tcW w:w="1495" w:type="dxa"/>
            <w:vAlign w:val="center"/>
          </w:tcPr>
          <w:p w:rsidR="00A2027A" w:rsidRPr="006D0452" w:rsidRDefault="00A2027A" w:rsidP="00951D01">
            <w:pPr>
              <w:spacing w:line="240" w:lineRule="atLeast"/>
              <w:jc w:val="center"/>
              <w:rPr>
                <w:rFonts w:asciiTheme="minorEastAsia" w:hAnsiTheme="minorEastAsia"/>
                <w:b/>
                <w:noProof/>
                <w:szCs w:val="21"/>
              </w:rPr>
            </w:pPr>
            <w:r w:rsidRPr="006D0452">
              <w:rPr>
                <w:rFonts w:asciiTheme="minorEastAsia" w:hAnsiTheme="minorEastAsia" w:hint="eastAsia"/>
                <w:b/>
                <w:noProof/>
                <w:szCs w:val="21"/>
              </w:rPr>
              <w:t>回答时间</w:t>
            </w:r>
          </w:p>
        </w:tc>
      </w:tr>
      <w:tr w:rsidR="005D096E" w:rsidRPr="006D0452" w:rsidTr="00817B07">
        <w:trPr>
          <w:jc w:val="center"/>
        </w:trPr>
        <w:tc>
          <w:tcPr>
            <w:tcW w:w="1069" w:type="dxa"/>
            <w:vAlign w:val="center"/>
          </w:tcPr>
          <w:p w:rsidR="005D096E" w:rsidRPr="006D0452" w:rsidRDefault="002B2D98" w:rsidP="00951D01">
            <w:pPr>
              <w:spacing w:line="240" w:lineRule="atLeast"/>
              <w:jc w:val="center"/>
              <w:rPr>
                <w:rFonts w:asciiTheme="minorEastAsia" w:hAnsiTheme="minorEastAsia"/>
                <w:noProof/>
                <w:szCs w:val="21"/>
              </w:rPr>
            </w:pPr>
            <w:r>
              <w:rPr>
                <w:rFonts w:asciiTheme="minorEastAsia" w:hAnsiTheme="minorEastAsia" w:hint="eastAsia"/>
                <w:noProof/>
                <w:szCs w:val="21"/>
              </w:rPr>
              <w:t>——</w:t>
            </w:r>
          </w:p>
        </w:tc>
        <w:tc>
          <w:tcPr>
            <w:tcW w:w="2859" w:type="dxa"/>
            <w:vAlign w:val="center"/>
          </w:tcPr>
          <w:p w:rsidR="005D096E" w:rsidRPr="006D0452" w:rsidRDefault="002B2D98" w:rsidP="00332702">
            <w:pPr>
              <w:spacing w:line="240" w:lineRule="atLeast"/>
              <w:jc w:val="left"/>
              <w:rPr>
                <w:rFonts w:asciiTheme="minorEastAsia" w:hAnsiTheme="minorEastAsia"/>
                <w:color w:val="333333"/>
                <w:szCs w:val="21"/>
              </w:rPr>
            </w:pPr>
            <w:r w:rsidRPr="002B2D98">
              <w:rPr>
                <w:rFonts w:asciiTheme="minorEastAsia" w:hAnsiTheme="minorEastAsia" w:hint="eastAsia"/>
                <w:color w:val="333333"/>
                <w:szCs w:val="21"/>
              </w:rPr>
              <w:t>博闻科技有限公司一个上市公司，每年的营收还不如一个小超市，这种上市公司还有什么作用？</w:t>
            </w:r>
          </w:p>
        </w:tc>
        <w:tc>
          <w:tcPr>
            <w:tcW w:w="1838" w:type="dxa"/>
            <w:vAlign w:val="center"/>
          </w:tcPr>
          <w:p w:rsidR="005D096E" w:rsidRPr="006D0452" w:rsidRDefault="002B2D98" w:rsidP="00951D01">
            <w:pPr>
              <w:spacing w:line="240" w:lineRule="atLeast"/>
              <w:jc w:val="center"/>
              <w:rPr>
                <w:rFonts w:asciiTheme="minorEastAsia" w:hAnsiTheme="minorEastAsia"/>
                <w:noProof/>
                <w:szCs w:val="21"/>
              </w:rPr>
            </w:pPr>
            <w:r w:rsidRPr="002B2D98">
              <w:rPr>
                <w:rFonts w:asciiTheme="minorEastAsia" w:hAnsiTheme="minorEastAsia" w:hint="eastAsia"/>
                <w:szCs w:val="21"/>
              </w:rPr>
              <w:t>入我怀</w:t>
            </w:r>
            <w:proofErr w:type="gramStart"/>
            <w:r w:rsidRPr="002B2D98">
              <w:rPr>
                <w:rFonts w:asciiTheme="minorEastAsia" w:hAnsiTheme="minorEastAsia" w:hint="eastAsia"/>
                <w:szCs w:val="21"/>
              </w:rPr>
              <w:t>拥你暖</w:t>
            </w:r>
            <w:proofErr w:type="gramEnd"/>
          </w:p>
        </w:tc>
        <w:tc>
          <w:tcPr>
            <w:tcW w:w="1699" w:type="dxa"/>
            <w:vAlign w:val="center"/>
          </w:tcPr>
          <w:p w:rsidR="005D096E" w:rsidRPr="006D0452" w:rsidRDefault="002B2D98" w:rsidP="00951D01">
            <w:pPr>
              <w:spacing w:line="240" w:lineRule="atLeast"/>
              <w:jc w:val="center"/>
              <w:rPr>
                <w:rFonts w:asciiTheme="minorEastAsia" w:hAnsiTheme="minorEastAsia"/>
                <w:noProof/>
                <w:szCs w:val="21"/>
              </w:rPr>
            </w:pPr>
            <w:r w:rsidRPr="002B2D98">
              <w:rPr>
                <w:rFonts w:asciiTheme="minorEastAsia" w:hAnsiTheme="minorEastAsia"/>
                <w:noProof/>
                <w:szCs w:val="21"/>
              </w:rPr>
              <w:t>2024-05-13 15:12:50</w:t>
            </w:r>
          </w:p>
        </w:tc>
        <w:tc>
          <w:tcPr>
            <w:tcW w:w="4861" w:type="dxa"/>
            <w:vAlign w:val="center"/>
          </w:tcPr>
          <w:p w:rsidR="005D096E" w:rsidRPr="006D0452" w:rsidRDefault="00405E45" w:rsidP="006D0452">
            <w:pPr>
              <w:spacing w:line="240" w:lineRule="atLeast"/>
              <w:rPr>
                <w:rFonts w:asciiTheme="minorEastAsia" w:hAnsiTheme="minorEastAsia"/>
                <w:color w:val="333333"/>
                <w:szCs w:val="21"/>
              </w:rPr>
            </w:pPr>
            <w:r w:rsidRPr="00405E45">
              <w:rPr>
                <w:rFonts w:asciiTheme="minorEastAsia" w:hAnsiTheme="minorEastAsia" w:hint="eastAsia"/>
                <w:color w:val="333333"/>
                <w:szCs w:val="21"/>
              </w:rPr>
              <w:t>衷心感谢您对公司的关注！公司2024年计划实现营业收入4,900万元（合并报表），拟采取的策略和措施详见公司2023年年度报告全文“第三节 管理层讨论与分析”有关内容。公司一方面将稳健发展主营业务，努力提升营业收入和盈利能力，另一方面将抓住当前中国经济和社会发展重要战略机遇期，适时拓展优质项目投资机会和经营业务范围，争取在较短的时期成为可持续发展的实业公司。</w:t>
            </w:r>
          </w:p>
        </w:tc>
        <w:tc>
          <w:tcPr>
            <w:tcW w:w="1560" w:type="dxa"/>
            <w:vAlign w:val="center"/>
          </w:tcPr>
          <w:p w:rsidR="005D096E" w:rsidRPr="006D0452" w:rsidRDefault="0093101F" w:rsidP="00951D01">
            <w:pPr>
              <w:spacing w:line="240" w:lineRule="atLeast"/>
              <w:jc w:val="center"/>
              <w:rPr>
                <w:rFonts w:asciiTheme="minorEastAsia" w:hAnsiTheme="minorEastAsia"/>
                <w:noProof/>
                <w:szCs w:val="21"/>
              </w:rPr>
            </w:pPr>
            <w:r w:rsidRPr="0093101F">
              <w:rPr>
                <w:rFonts w:asciiTheme="minorEastAsia" w:hAnsiTheme="minorEastAsia" w:hint="eastAsia"/>
                <w:color w:val="333333"/>
                <w:szCs w:val="21"/>
              </w:rPr>
              <w:t>杨庆宏</w:t>
            </w:r>
          </w:p>
        </w:tc>
        <w:tc>
          <w:tcPr>
            <w:tcW w:w="1495" w:type="dxa"/>
            <w:vAlign w:val="center"/>
          </w:tcPr>
          <w:p w:rsidR="005D096E" w:rsidRPr="006D0452" w:rsidRDefault="00405E45" w:rsidP="00817B07">
            <w:pPr>
              <w:spacing w:line="240" w:lineRule="atLeast"/>
              <w:jc w:val="center"/>
              <w:rPr>
                <w:rFonts w:asciiTheme="minorEastAsia" w:hAnsiTheme="minorEastAsia"/>
                <w:noProof/>
                <w:szCs w:val="21"/>
              </w:rPr>
            </w:pPr>
            <w:r w:rsidRPr="00405E45">
              <w:rPr>
                <w:rFonts w:asciiTheme="minorEastAsia" w:hAnsiTheme="minorEastAsia"/>
                <w:noProof/>
                <w:szCs w:val="21"/>
              </w:rPr>
              <w:t>2024-05-13 16:12:20</w:t>
            </w:r>
          </w:p>
        </w:tc>
      </w:tr>
      <w:tr w:rsidR="00DE06F0" w:rsidRPr="006D0452" w:rsidTr="00817B07">
        <w:trPr>
          <w:jc w:val="center"/>
        </w:trPr>
        <w:tc>
          <w:tcPr>
            <w:tcW w:w="1069" w:type="dxa"/>
            <w:vAlign w:val="center"/>
          </w:tcPr>
          <w:p w:rsidR="00DE06F0" w:rsidRPr="006D0452" w:rsidRDefault="00405E45" w:rsidP="00951D01">
            <w:pPr>
              <w:spacing w:line="240" w:lineRule="atLeast"/>
              <w:jc w:val="center"/>
              <w:rPr>
                <w:rFonts w:asciiTheme="minorEastAsia" w:hAnsiTheme="minorEastAsia"/>
                <w:noProof/>
                <w:szCs w:val="21"/>
              </w:rPr>
            </w:pPr>
            <w:r>
              <w:rPr>
                <w:rFonts w:asciiTheme="minorEastAsia" w:hAnsiTheme="minorEastAsia" w:hint="eastAsia"/>
                <w:noProof/>
                <w:szCs w:val="21"/>
              </w:rPr>
              <w:t>——</w:t>
            </w:r>
          </w:p>
        </w:tc>
        <w:tc>
          <w:tcPr>
            <w:tcW w:w="2859" w:type="dxa"/>
            <w:vAlign w:val="center"/>
          </w:tcPr>
          <w:p w:rsidR="00DE06F0" w:rsidRPr="006D0452" w:rsidRDefault="00405E45" w:rsidP="0093101F">
            <w:pPr>
              <w:spacing w:line="240" w:lineRule="atLeast"/>
              <w:rPr>
                <w:rFonts w:asciiTheme="minorEastAsia" w:hAnsiTheme="minorEastAsia"/>
                <w:color w:val="333333"/>
                <w:szCs w:val="21"/>
              </w:rPr>
            </w:pPr>
            <w:r w:rsidRPr="00405E45">
              <w:rPr>
                <w:rFonts w:asciiTheme="minorEastAsia" w:hAnsiTheme="minorEastAsia" w:hint="eastAsia"/>
                <w:color w:val="333333"/>
                <w:szCs w:val="21"/>
              </w:rPr>
              <w:t>博闻科技有限公司一个上市公司还不如一个小超市的营收，对后面公司有什么安排，</w:t>
            </w:r>
            <w:r w:rsidRPr="00405E45">
              <w:rPr>
                <w:rFonts w:asciiTheme="minorEastAsia" w:hAnsiTheme="minorEastAsia" w:hint="eastAsia"/>
                <w:color w:val="333333"/>
                <w:szCs w:val="21"/>
              </w:rPr>
              <w:lastRenderedPageBreak/>
              <w:t>回购自己的股票吗？</w:t>
            </w:r>
          </w:p>
        </w:tc>
        <w:tc>
          <w:tcPr>
            <w:tcW w:w="1838" w:type="dxa"/>
            <w:vAlign w:val="center"/>
          </w:tcPr>
          <w:p w:rsidR="00DE06F0" w:rsidRPr="006D0452" w:rsidRDefault="00405E45" w:rsidP="00951D01">
            <w:pPr>
              <w:spacing w:line="240" w:lineRule="atLeast"/>
              <w:jc w:val="center"/>
              <w:rPr>
                <w:rFonts w:asciiTheme="minorEastAsia" w:hAnsiTheme="minorEastAsia"/>
                <w:noProof/>
                <w:szCs w:val="21"/>
              </w:rPr>
            </w:pPr>
            <w:r w:rsidRPr="00405E45">
              <w:rPr>
                <w:rFonts w:asciiTheme="minorEastAsia" w:hAnsiTheme="minorEastAsia" w:hint="eastAsia"/>
                <w:szCs w:val="21"/>
              </w:rPr>
              <w:lastRenderedPageBreak/>
              <w:t>今夜无良人</w:t>
            </w:r>
          </w:p>
        </w:tc>
        <w:tc>
          <w:tcPr>
            <w:tcW w:w="1699" w:type="dxa"/>
            <w:vAlign w:val="center"/>
          </w:tcPr>
          <w:p w:rsidR="00DE06F0" w:rsidRPr="006D0452" w:rsidRDefault="00405E45" w:rsidP="00951D01">
            <w:pPr>
              <w:spacing w:line="240" w:lineRule="atLeast"/>
              <w:jc w:val="center"/>
              <w:rPr>
                <w:rFonts w:asciiTheme="minorEastAsia" w:hAnsiTheme="minorEastAsia"/>
                <w:noProof/>
                <w:szCs w:val="21"/>
              </w:rPr>
            </w:pPr>
            <w:r w:rsidRPr="00405E45">
              <w:rPr>
                <w:rFonts w:asciiTheme="minorEastAsia" w:hAnsiTheme="minorEastAsia"/>
                <w:noProof/>
                <w:szCs w:val="21"/>
              </w:rPr>
              <w:t>2024-05-13 15:16:06</w:t>
            </w:r>
          </w:p>
        </w:tc>
        <w:tc>
          <w:tcPr>
            <w:tcW w:w="4861" w:type="dxa"/>
            <w:vAlign w:val="center"/>
          </w:tcPr>
          <w:p w:rsidR="00DE06F0" w:rsidRPr="006D0452" w:rsidRDefault="00405E45" w:rsidP="0093101F">
            <w:pPr>
              <w:spacing w:line="240" w:lineRule="atLeast"/>
              <w:rPr>
                <w:rFonts w:asciiTheme="minorEastAsia" w:hAnsiTheme="minorEastAsia"/>
                <w:color w:val="333333"/>
                <w:szCs w:val="21"/>
              </w:rPr>
            </w:pPr>
            <w:r w:rsidRPr="00405E45">
              <w:rPr>
                <w:rFonts w:asciiTheme="minorEastAsia" w:hAnsiTheme="minorEastAsia" w:hint="eastAsia"/>
                <w:color w:val="333333"/>
                <w:szCs w:val="21"/>
              </w:rPr>
              <w:t>衷心感谢您对公司的关注！公司2024年计划实现营业收入4,900万元（合并报表），拟采取的策略和措施详见公司2023年年度报告全文“第三节 管理层</w:t>
            </w:r>
            <w:r w:rsidRPr="00405E45">
              <w:rPr>
                <w:rFonts w:asciiTheme="minorEastAsia" w:hAnsiTheme="minorEastAsia" w:hint="eastAsia"/>
                <w:color w:val="333333"/>
                <w:szCs w:val="21"/>
              </w:rPr>
              <w:lastRenderedPageBreak/>
              <w:t>讨论与分析”有关内容。截至目前公司未拟订相关股票回购计划。</w:t>
            </w:r>
          </w:p>
        </w:tc>
        <w:tc>
          <w:tcPr>
            <w:tcW w:w="1560" w:type="dxa"/>
            <w:vAlign w:val="center"/>
          </w:tcPr>
          <w:p w:rsidR="00DE06F0" w:rsidRPr="006D0452" w:rsidRDefault="0093101F" w:rsidP="00951D01">
            <w:pPr>
              <w:spacing w:line="240" w:lineRule="atLeast"/>
              <w:jc w:val="center"/>
              <w:rPr>
                <w:rFonts w:asciiTheme="minorEastAsia" w:hAnsiTheme="minorEastAsia"/>
                <w:noProof/>
                <w:szCs w:val="21"/>
              </w:rPr>
            </w:pPr>
            <w:r w:rsidRPr="0093101F">
              <w:rPr>
                <w:rFonts w:asciiTheme="minorEastAsia" w:hAnsiTheme="minorEastAsia" w:hint="eastAsia"/>
                <w:color w:val="333333"/>
                <w:szCs w:val="21"/>
              </w:rPr>
              <w:lastRenderedPageBreak/>
              <w:t>杨庆宏</w:t>
            </w:r>
          </w:p>
        </w:tc>
        <w:tc>
          <w:tcPr>
            <w:tcW w:w="1495" w:type="dxa"/>
            <w:vAlign w:val="center"/>
          </w:tcPr>
          <w:p w:rsidR="00DE06F0" w:rsidRPr="006D0452" w:rsidRDefault="00405E45" w:rsidP="00951D01">
            <w:pPr>
              <w:spacing w:line="240" w:lineRule="atLeast"/>
              <w:jc w:val="center"/>
              <w:rPr>
                <w:rFonts w:asciiTheme="minorEastAsia" w:hAnsiTheme="minorEastAsia"/>
                <w:noProof/>
                <w:szCs w:val="21"/>
              </w:rPr>
            </w:pPr>
            <w:r w:rsidRPr="00405E45">
              <w:rPr>
                <w:rFonts w:asciiTheme="minorEastAsia" w:hAnsiTheme="minorEastAsia"/>
                <w:noProof/>
                <w:szCs w:val="21"/>
              </w:rPr>
              <w:t>2024-05-13 15:29:12</w:t>
            </w:r>
          </w:p>
        </w:tc>
      </w:tr>
      <w:tr w:rsidR="00BC0B8E" w:rsidRPr="006D0452" w:rsidTr="00817B07">
        <w:trPr>
          <w:jc w:val="center"/>
        </w:trPr>
        <w:tc>
          <w:tcPr>
            <w:tcW w:w="1069" w:type="dxa"/>
            <w:vAlign w:val="center"/>
          </w:tcPr>
          <w:p w:rsidR="00BC0B8E" w:rsidRPr="006D0452" w:rsidRDefault="00405E45" w:rsidP="00951D01">
            <w:pPr>
              <w:spacing w:line="240" w:lineRule="atLeast"/>
              <w:jc w:val="center"/>
              <w:rPr>
                <w:rFonts w:asciiTheme="minorEastAsia" w:hAnsiTheme="minorEastAsia"/>
                <w:noProof/>
                <w:szCs w:val="21"/>
              </w:rPr>
            </w:pPr>
            <w:r>
              <w:rPr>
                <w:rFonts w:asciiTheme="minorEastAsia" w:hAnsiTheme="minorEastAsia" w:hint="eastAsia"/>
                <w:noProof/>
                <w:szCs w:val="21"/>
              </w:rPr>
              <w:lastRenderedPageBreak/>
              <w:t>——</w:t>
            </w:r>
          </w:p>
        </w:tc>
        <w:tc>
          <w:tcPr>
            <w:tcW w:w="2859" w:type="dxa"/>
            <w:vAlign w:val="center"/>
          </w:tcPr>
          <w:p w:rsidR="00BC0B8E" w:rsidRPr="006D0452" w:rsidRDefault="00405E45" w:rsidP="0093101F">
            <w:pPr>
              <w:spacing w:line="240" w:lineRule="atLeast"/>
              <w:rPr>
                <w:rFonts w:asciiTheme="minorEastAsia" w:hAnsiTheme="minorEastAsia"/>
                <w:color w:val="333333"/>
                <w:szCs w:val="21"/>
              </w:rPr>
            </w:pPr>
            <w:r w:rsidRPr="00405E45">
              <w:rPr>
                <w:rFonts w:asciiTheme="minorEastAsia" w:hAnsiTheme="minorEastAsia" w:hint="eastAsia"/>
                <w:color w:val="333333"/>
                <w:szCs w:val="21"/>
              </w:rPr>
              <w:t>博闻科技有限公司与大益茶业的关系如何，先期投资大益的款是否收回？</w:t>
            </w:r>
          </w:p>
        </w:tc>
        <w:tc>
          <w:tcPr>
            <w:tcW w:w="1838" w:type="dxa"/>
            <w:vAlign w:val="center"/>
          </w:tcPr>
          <w:p w:rsidR="00BC0B8E" w:rsidRPr="006D0452" w:rsidRDefault="00405E45" w:rsidP="00951D01">
            <w:pPr>
              <w:spacing w:line="240" w:lineRule="atLeast"/>
              <w:jc w:val="center"/>
              <w:rPr>
                <w:rFonts w:asciiTheme="minorEastAsia" w:hAnsiTheme="minorEastAsia"/>
                <w:noProof/>
                <w:szCs w:val="21"/>
              </w:rPr>
            </w:pPr>
            <w:r w:rsidRPr="00405E45">
              <w:rPr>
                <w:rFonts w:asciiTheme="minorEastAsia" w:hAnsiTheme="minorEastAsia" w:hint="eastAsia"/>
                <w:szCs w:val="21"/>
              </w:rPr>
              <w:t>举目四望</w:t>
            </w:r>
          </w:p>
        </w:tc>
        <w:tc>
          <w:tcPr>
            <w:tcW w:w="1699" w:type="dxa"/>
            <w:vAlign w:val="center"/>
          </w:tcPr>
          <w:p w:rsidR="00BC0B8E" w:rsidRPr="006D0452" w:rsidRDefault="00405E45" w:rsidP="00951D01">
            <w:pPr>
              <w:spacing w:line="240" w:lineRule="atLeast"/>
              <w:jc w:val="center"/>
              <w:rPr>
                <w:rFonts w:asciiTheme="minorEastAsia" w:hAnsiTheme="minorEastAsia"/>
                <w:noProof/>
                <w:szCs w:val="21"/>
              </w:rPr>
            </w:pPr>
            <w:r w:rsidRPr="00405E45">
              <w:rPr>
                <w:rFonts w:asciiTheme="minorEastAsia" w:hAnsiTheme="minorEastAsia"/>
                <w:noProof/>
                <w:szCs w:val="21"/>
              </w:rPr>
              <w:t>2024-05-13 15:23:52</w:t>
            </w:r>
          </w:p>
        </w:tc>
        <w:tc>
          <w:tcPr>
            <w:tcW w:w="4861" w:type="dxa"/>
            <w:vAlign w:val="center"/>
          </w:tcPr>
          <w:p w:rsidR="00BC0B8E" w:rsidRPr="006D0452" w:rsidRDefault="00405E45" w:rsidP="00480C41">
            <w:pPr>
              <w:spacing w:line="240" w:lineRule="atLeast"/>
              <w:rPr>
                <w:rFonts w:asciiTheme="minorEastAsia" w:hAnsiTheme="minorEastAsia"/>
                <w:color w:val="333333"/>
                <w:szCs w:val="21"/>
              </w:rPr>
            </w:pPr>
            <w:r w:rsidRPr="00405E45">
              <w:rPr>
                <w:rFonts w:asciiTheme="minorEastAsia" w:hAnsiTheme="minorEastAsia" w:hint="eastAsia"/>
                <w:color w:val="333333"/>
                <w:szCs w:val="21"/>
              </w:rPr>
              <w:t>衷心感谢您对公司的关注！截至目前，公司与大益茶业不存在业务或合作关系。公司指定信息披露媒体为上海证券交易所网站www.sse.com.cn、《上海证券报》和《证券时报》,请投资者以公司在上述媒体披露的信息为准。</w:t>
            </w:r>
          </w:p>
        </w:tc>
        <w:tc>
          <w:tcPr>
            <w:tcW w:w="1560" w:type="dxa"/>
            <w:vAlign w:val="center"/>
          </w:tcPr>
          <w:p w:rsidR="00BC0B8E" w:rsidRPr="006D0452" w:rsidRDefault="00405E45" w:rsidP="00480C41">
            <w:pPr>
              <w:spacing w:line="240" w:lineRule="atLeast"/>
              <w:jc w:val="center"/>
              <w:rPr>
                <w:rFonts w:asciiTheme="minorEastAsia" w:hAnsiTheme="minorEastAsia"/>
                <w:noProof/>
                <w:szCs w:val="21"/>
              </w:rPr>
            </w:pPr>
            <w:r>
              <w:rPr>
                <w:rFonts w:asciiTheme="minorEastAsia" w:hAnsiTheme="minorEastAsia" w:hint="eastAsia"/>
                <w:color w:val="333333"/>
                <w:szCs w:val="21"/>
              </w:rPr>
              <w:t>吴志伟</w:t>
            </w:r>
          </w:p>
        </w:tc>
        <w:tc>
          <w:tcPr>
            <w:tcW w:w="1495" w:type="dxa"/>
            <w:vAlign w:val="center"/>
          </w:tcPr>
          <w:p w:rsidR="00BC0B8E" w:rsidRPr="006D0452" w:rsidRDefault="00405E45" w:rsidP="00951D01">
            <w:pPr>
              <w:spacing w:line="240" w:lineRule="atLeast"/>
              <w:jc w:val="center"/>
              <w:rPr>
                <w:rFonts w:asciiTheme="minorEastAsia" w:hAnsiTheme="minorEastAsia"/>
                <w:noProof/>
                <w:szCs w:val="21"/>
              </w:rPr>
            </w:pPr>
            <w:r w:rsidRPr="00405E45">
              <w:rPr>
                <w:rFonts w:asciiTheme="minorEastAsia" w:hAnsiTheme="minorEastAsia"/>
                <w:noProof/>
                <w:szCs w:val="21"/>
              </w:rPr>
              <w:t>2024-05-13 16:09:35</w:t>
            </w:r>
          </w:p>
        </w:tc>
      </w:tr>
      <w:tr w:rsidR="00BC0B8E" w:rsidRPr="006D0452" w:rsidTr="00817B07">
        <w:trPr>
          <w:jc w:val="center"/>
        </w:trPr>
        <w:tc>
          <w:tcPr>
            <w:tcW w:w="1069" w:type="dxa"/>
            <w:vAlign w:val="center"/>
          </w:tcPr>
          <w:p w:rsidR="00BC0B8E" w:rsidRPr="006D0452" w:rsidRDefault="00405E45" w:rsidP="00951D01">
            <w:pPr>
              <w:spacing w:line="240" w:lineRule="atLeast"/>
              <w:jc w:val="center"/>
              <w:rPr>
                <w:rFonts w:asciiTheme="minorEastAsia" w:hAnsiTheme="minorEastAsia"/>
                <w:noProof/>
                <w:szCs w:val="21"/>
              </w:rPr>
            </w:pPr>
            <w:r>
              <w:rPr>
                <w:rFonts w:asciiTheme="minorEastAsia" w:hAnsiTheme="minorEastAsia" w:hint="eastAsia"/>
                <w:noProof/>
                <w:szCs w:val="21"/>
              </w:rPr>
              <w:t>——</w:t>
            </w:r>
          </w:p>
        </w:tc>
        <w:tc>
          <w:tcPr>
            <w:tcW w:w="2859" w:type="dxa"/>
            <w:vAlign w:val="center"/>
          </w:tcPr>
          <w:p w:rsidR="00BC0B8E" w:rsidRPr="006D0452" w:rsidRDefault="00405E45" w:rsidP="0093101F">
            <w:pPr>
              <w:spacing w:line="240" w:lineRule="atLeast"/>
              <w:rPr>
                <w:rFonts w:asciiTheme="minorEastAsia" w:hAnsiTheme="minorEastAsia"/>
                <w:color w:val="333333"/>
                <w:szCs w:val="21"/>
              </w:rPr>
            </w:pPr>
            <w:r w:rsidRPr="00405E45">
              <w:rPr>
                <w:rFonts w:asciiTheme="minorEastAsia" w:hAnsiTheme="minorEastAsia" w:hint="eastAsia"/>
                <w:color w:val="333333"/>
                <w:szCs w:val="21"/>
              </w:rPr>
              <w:t>公司对转型食品是否有足够信心？</w:t>
            </w:r>
          </w:p>
        </w:tc>
        <w:tc>
          <w:tcPr>
            <w:tcW w:w="1838" w:type="dxa"/>
            <w:vAlign w:val="center"/>
          </w:tcPr>
          <w:p w:rsidR="00BC0B8E" w:rsidRPr="006D0452" w:rsidRDefault="00405E45" w:rsidP="00951D01">
            <w:pPr>
              <w:spacing w:line="240" w:lineRule="atLeast"/>
              <w:jc w:val="center"/>
              <w:rPr>
                <w:rFonts w:asciiTheme="minorEastAsia" w:hAnsiTheme="minorEastAsia"/>
                <w:noProof/>
                <w:szCs w:val="21"/>
              </w:rPr>
            </w:pPr>
            <w:r w:rsidRPr="00405E45">
              <w:rPr>
                <w:rFonts w:asciiTheme="minorEastAsia" w:hAnsiTheme="minorEastAsia"/>
                <w:szCs w:val="21"/>
              </w:rPr>
              <w:t>191****5695</w:t>
            </w:r>
          </w:p>
        </w:tc>
        <w:tc>
          <w:tcPr>
            <w:tcW w:w="1699" w:type="dxa"/>
            <w:vAlign w:val="center"/>
          </w:tcPr>
          <w:p w:rsidR="00BC0B8E" w:rsidRPr="006D0452" w:rsidRDefault="00405E45" w:rsidP="00951D01">
            <w:pPr>
              <w:spacing w:line="240" w:lineRule="atLeast"/>
              <w:jc w:val="center"/>
              <w:rPr>
                <w:rFonts w:asciiTheme="minorEastAsia" w:hAnsiTheme="minorEastAsia"/>
                <w:noProof/>
                <w:szCs w:val="21"/>
              </w:rPr>
            </w:pPr>
            <w:r w:rsidRPr="00405E45">
              <w:rPr>
                <w:rFonts w:asciiTheme="minorEastAsia" w:hAnsiTheme="minorEastAsia"/>
                <w:noProof/>
                <w:szCs w:val="21"/>
              </w:rPr>
              <w:t>2024-05-13 15:34:42</w:t>
            </w:r>
          </w:p>
        </w:tc>
        <w:tc>
          <w:tcPr>
            <w:tcW w:w="4861" w:type="dxa"/>
            <w:vAlign w:val="center"/>
          </w:tcPr>
          <w:p w:rsidR="00BC0B8E" w:rsidRPr="006D0452" w:rsidRDefault="00405E45" w:rsidP="00480C41">
            <w:pPr>
              <w:spacing w:line="240" w:lineRule="atLeast"/>
              <w:rPr>
                <w:rFonts w:asciiTheme="minorEastAsia" w:hAnsiTheme="minorEastAsia"/>
                <w:color w:val="333333"/>
                <w:szCs w:val="21"/>
              </w:rPr>
            </w:pPr>
            <w:r w:rsidRPr="00405E45">
              <w:rPr>
                <w:rFonts w:asciiTheme="minorEastAsia" w:hAnsiTheme="minorEastAsia" w:hint="eastAsia"/>
                <w:color w:val="333333"/>
                <w:szCs w:val="21"/>
              </w:rPr>
              <w:t>衷心感谢您对公司的关注！截至目前，公司主营业务范围已调整为具有云南高原特色产业的农副食品加工业，公司主业转型升级的格局已基本形成。公司将根据制定的发展战略，一方面将稳健发展主营业务，努力提升营业收入和盈利能力，另一方面将抓住当前中国经济和社会发展重要战略机遇期，适时拓展优质项目投资机会和经营业务范围，争取在较短的时期成为可持续发展的实业公司。</w:t>
            </w:r>
          </w:p>
        </w:tc>
        <w:tc>
          <w:tcPr>
            <w:tcW w:w="1560" w:type="dxa"/>
            <w:vAlign w:val="center"/>
          </w:tcPr>
          <w:p w:rsidR="00BC0B8E" w:rsidRPr="006D0452" w:rsidRDefault="00405E45" w:rsidP="00951D01">
            <w:pPr>
              <w:spacing w:line="240" w:lineRule="atLeast"/>
              <w:jc w:val="center"/>
              <w:rPr>
                <w:rFonts w:asciiTheme="minorEastAsia" w:hAnsiTheme="minorEastAsia"/>
                <w:noProof/>
                <w:szCs w:val="21"/>
              </w:rPr>
            </w:pPr>
            <w:r>
              <w:rPr>
                <w:rFonts w:asciiTheme="minorEastAsia" w:hAnsiTheme="minorEastAsia" w:hint="eastAsia"/>
                <w:color w:val="333333"/>
                <w:szCs w:val="21"/>
              </w:rPr>
              <w:t>杨庆宏</w:t>
            </w:r>
          </w:p>
        </w:tc>
        <w:tc>
          <w:tcPr>
            <w:tcW w:w="1495" w:type="dxa"/>
            <w:vAlign w:val="center"/>
          </w:tcPr>
          <w:p w:rsidR="00BC0B8E" w:rsidRPr="006D0452" w:rsidRDefault="00405E45" w:rsidP="00951D01">
            <w:pPr>
              <w:spacing w:line="240" w:lineRule="atLeast"/>
              <w:jc w:val="center"/>
              <w:rPr>
                <w:rFonts w:asciiTheme="minorEastAsia" w:hAnsiTheme="minorEastAsia"/>
                <w:noProof/>
                <w:szCs w:val="21"/>
              </w:rPr>
            </w:pPr>
            <w:r w:rsidRPr="00405E45">
              <w:rPr>
                <w:rFonts w:asciiTheme="minorEastAsia" w:hAnsiTheme="minorEastAsia"/>
                <w:noProof/>
                <w:szCs w:val="21"/>
              </w:rPr>
              <w:t>2024-05-13 16:10:21</w:t>
            </w:r>
          </w:p>
        </w:tc>
      </w:tr>
      <w:tr w:rsidR="00BC0B8E" w:rsidRPr="006D0452" w:rsidTr="00817B07">
        <w:trPr>
          <w:jc w:val="center"/>
        </w:trPr>
        <w:tc>
          <w:tcPr>
            <w:tcW w:w="1069" w:type="dxa"/>
            <w:vAlign w:val="center"/>
          </w:tcPr>
          <w:p w:rsidR="00BC0B8E" w:rsidRPr="006D0452" w:rsidRDefault="00405E45" w:rsidP="00951D01">
            <w:pPr>
              <w:spacing w:line="240" w:lineRule="atLeast"/>
              <w:jc w:val="center"/>
              <w:rPr>
                <w:rFonts w:asciiTheme="minorEastAsia" w:hAnsiTheme="minorEastAsia"/>
                <w:noProof/>
                <w:szCs w:val="21"/>
              </w:rPr>
            </w:pPr>
            <w:r>
              <w:rPr>
                <w:rFonts w:asciiTheme="minorEastAsia" w:hAnsiTheme="minorEastAsia" w:hint="eastAsia"/>
                <w:noProof/>
                <w:szCs w:val="21"/>
              </w:rPr>
              <w:t>——</w:t>
            </w:r>
          </w:p>
        </w:tc>
        <w:tc>
          <w:tcPr>
            <w:tcW w:w="2859" w:type="dxa"/>
            <w:vAlign w:val="center"/>
          </w:tcPr>
          <w:p w:rsidR="00BC0B8E" w:rsidRPr="006D0452" w:rsidRDefault="00405E45" w:rsidP="009820AD">
            <w:pPr>
              <w:spacing w:line="240" w:lineRule="atLeast"/>
              <w:rPr>
                <w:rFonts w:asciiTheme="minorEastAsia" w:hAnsiTheme="minorEastAsia"/>
                <w:color w:val="333333"/>
                <w:szCs w:val="21"/>
              </w:rPr>
            </w:pPr>
            <w:r w:rsidRPr="00405E45">
              <w:rPr>
                <w:rFonts w:asciiTheme="minorEastAsia" w:hAnsiTheme="minorEastAsia" w:hint="eastAsia"/>
                <w:color w:val="333333"/>
                <w:szCs w:val="21"/>
              </w:rPr>
              <w:t>博闻科技有限公司营收不足一亿元，会ST，公司后继怎么安排？</w:t>
            </w:r>
          </w:p>
        </w:tc>
        <w:tc>
          <w:tcPr>
            <w:tcW w:w="1838" w:type="dxa"/>
            <w:vAlign w:val="center"/>
          </w:tcPr>
          <w:p w:rsidR="00BC0B8E" w:rsidRPr="006D0452" w:rsidRDefault="00405E45" w:rsidP="00951D01">
            <w:pPr>
              <w:spacing w:line="240" w:lineRule="atLeast"/>
              <w:jc w:val="center"/>
              <w:rPr>
                <w:rFonts w:asciiTheme="minorEastAsia" w:hAnsiTheme="minorEastAsia"/>
                <w:noProof/>
                <w:szCs w:val="21"/>
              </w:rPr>
            </w:pPr>
            <w:r w:rsidRPr="00405E45">
              <w:rPr>
                <w:rFonts w:asciiTheme="minorEastAsia" w:hAnsiTheme="minorEastAsia" w:hint="eastAsia"/>
                <w:szCs w:val="21"/>
              </w:rPr>
              <w:t>龙华</w:t>
            </w:r>
          </w:p>
        </w:tc>
        <w:tc>
          <w:tcPr>
            <w:tcW w:w="1699" w:type="dxa"/>
            <w:vAlign w:val="center"/>
          </w:tcPr>
          <w:p w:rsidR="00BC0B8E" w:rsidRPr="006D0452" w:rsidRDefault="00405E45" w:rsidP="00951D01">
            <w:pPr>
              <w:spacing w:line="240" w:lineRule="atLeast"/>
              <w:jc w:val="center"/>
              <w:rPr>
                <w:rFonts w:asciiTheme="minorEastAsia" w:hAnsiTheme="minorEastAsia"/>
                <w:noProof/>
                <w:szCs w:val="21"/>
              </w:rPr>
            </w:pPr>
            <w:r w:rsidRPr="00405E45">
              <w:rPr>
                <w:rFonts w:asciiTheme="minorEastAsia" w:hAnsiTheme="minorEastAsia"/>
                <w:noProof/>
                <w:szCs w:val="21"/>
              </w:rPr>
              <w:t>2024-05-13 15:35:00</w:t>
            </w:r>
          </w:p>
        </w:tc>
        <w:tc>
          <w:tcPr>
            <w:tcW w:w="4861" w:type="dxa"/>
            <w:vAlign w:val="center"/>
          </w:tcPr>
          <w:p w:rsidR="00BC0B8E" w:rsidRPr="006D0452" w:rsidRDefault="00405E45" w:rsidP="00480C41">
            <w:pPr>
              <w:spacing w:line="240" w:lineRule="atLeast"/>
              <w:rPr>
                <w:rFonts w:asciiTheme="minorEastAsia" w:hAnsiTheme="minorEastAsia"/>
                <w:color w:val="333333"/>
                <w:szCs w:val="21"/>
              </w:rPr>
            </w:pPr>
            <w:r w:rsidRPr="00405E45">
              <w:rPr>
                <w:rFonts w:asciiTheme="minorEastAsia" w:hAnsiTheme="minorEastAsia" w:hint="eastAsia"/>
                <w:color w:val="333333"/>
                <w:szCs w:val="21"/>
              </w:rPr>
              <w:t>衷心感谢您对公司的关注！公司已充分认识到防范公司经营风险和退</w:t>
            </w:r>
            <w:proofErr w:type="gramStart"/>
            <w:r w:rsidRPr="00405E45">
              <w:rPr>
                <w:rFonts w:asciiTheme="minorEastAsia" w:hAnsiTheme="minorEastAsia" w:hint="eastAsia"/>
                <w:color w:val="333333"/>
                <w:szCs w:val="21"/>
              </w:rPr>
              <w:t>市风险</w:t>
            </w:r>
            <w:proofErr w:type="gramEnd"/>
            <w:r w:rsidRPr="00405E45">
              <w:rPr>
                <w:rFonts w:asciiTheme="minorEastAsia" w:hAnsiTheme="minorEastAsia" w:hint="eastAsia"/>
                <w:color w:val="333333"/>
                <w:szCs w:val="21"/>
              </w:rPr>
              <w:t>的紧迫性和重要性，一方面将稳健发展主营业务，努力提升营业收入和盈利能力，另一方面将抓住当前中国经济和社会发展重要战略机遇期，适时拓展优质项目投资机会和经营业务范围，争取在较短的时期成为可持续发展的实业公司。 根据公司发展战略，将紧紧抓住国家和地方产业发展政策以及乡村振兴战略的契机，依托云南资源禀赋条件，聚焦云南高原特色优势产业领域，持续挖掘农副食品加工或食品制造行业优质项目的投资机遇。 对食用菌业务采取稳步发展的策略，进</w:t>
            </w:r>
            <w:r w:rsidRPr="00405E45">
              <w:rPr>
                <w:rFonts w:asciiTheme="minorEastAsia" w:hAnsiTheme="minorEastAsia" w:hint="eastAsia"/>
                <w:color w:val="333333"/>
                <w:szCs w:val="21"/>
              </w:rPr>
              <w:lastRenderedPageBreak/>
              <w:t>一步完善原料收购、初级加工、中转储运以及销售运营的产业链。 对火腿业务，将进一步通过优化公司治理机制，加强标准化建设和规范化运作，积极开拓新客户新市场新渠道，持续提升品牌价值及知名度。 对咖啡业务，公司将立足于云南咖啡核心主产区，在云南省保山市隆阳区（公司注册所在地）投资新建咖啡项目，形成以咖啡生豆、熟</w:t>
            </w:r>
            <w:proofErr w:type="gramStart"/>
            <w:r w:rsidRPr="00405E45">
              <w:rPr>
                <w:rFonts w:asciiTheme="minorEastAsia" w:hAnsiTheme="minorEastAsia" w:hint="eastAsia"/>
                <w:color w:val="333333"/>
                <w:szCs w:val="21"/>
              </w:rPr>
              <w:t>豆及其</w:t>
            </w:r>
            <w:proofErr w:type="gramEnd"/>
            <w:r w:rsidRPr="00405E45">
              <w:rPr>
                <w:rFonts w:asciiTheme="minorEastAsia" w:hAnsiTheme="minorEastAsia" w:hint="eastAsia"/>
                <w:color w:val="333333"/>
                <w:szCs w:val="21"/>
              </w:rPr>
              <w:t>制品等主要产品的生产加工基地，构建原料采购、初（深）加工、产品研发、中转储运、销售服务和咖啡贸易的全产业链体系，积极拓展公司主营业务范围，落实公司主业转型升级发展战略。</w:t>
            </w:r>
          </w:p>
        </w:tc>
        <w:tc>
          <w:tcPr>
            <w:tcW w:w="1560" w:type="dxa"/>
            <w:vAlign w:val="center"/>
          </w:tcPr>
          <w:p w:rsidR="00BC0B8E" w:rsidRPr="006D0452" w:rsidRDefault="00405E45" w:rsidP="000E3109">
            <w:pPr>
              <w:spacing w:line="240" w:lineRule="atLeast"/>
              <w:jc w:val="center"/>
              <w:rPr>
                <w:rFonts w:asciiTheme="minorEastAsia" w:hAnsiTheme="minorEastAsia"/>
                <w:noProof/>
                <w:szCs w:val="21"/>
              </w:rPr>
            </w:pPr>
            <w:r>
              <w:rPr>
                <w:rFonts w:asciiTheme="minorEastAsia" w:hAnsiTheme="minorEastAsia" w:hint="eastAsia"/>
                <w:color w:val="333333"/>
                <w:szCs w:val="21"/>
              </w:rPr>
              <w:lastRenderedPageBreak/>
              <w:t>杨庆宏</w:t>
            </w:r>
          </w:p>
        </w:tc>
        <w:tc>
          <w:tcPr>
            <w:tcW w:w="1495" w:type="dxa"/>
            <w:vAlign w:val="center"/>
          </w:tcPr>
          <w:p w:rsidR="00BC0B8E" w:rsidRPr="006D0452" w:rsidRDefault="00405E45" w:rsidP="00951D01">
            <w:pPr>
              <w:spacing w:line="240" w:lineRule="atLeast"/>
              <w:jc w:val="center"/>
              <w:rPr>
                <w:rFonts w:asciiTheme="minorEastAsia" w:hAnsiTheme="minorEastAsia"/>
                <w:noProof/>
                <w:szCs w:val="21"/>
              </w:rPr>
            </w:pPr>
            <w:r w:rsidRPr="00405E45">
              <w:rPr>
                <w:rFonts w:asciiTheme="minorEastAsia" w:hAnsiTheme="minorEastAsia"/>
                <w:noProof/>
                <w:szCs w:val="21"/>
              </w:rPr>
              <w:t>2024-05-13 16:12:31</w:t>
            </w:r>
          </w:p>
        </w:tc>
      </w:tr>
      <w:tr w:rsidR="00BC0B8E" w:rsidRPr="006D0452" w:rsidTr="00817B07">
        <w:trPr>
          <w:jc w:val="center"/>
        </w:trPr>
        <w:tc>
          <w:tcPr>
            <w:tcW w:w="1069" w:type="dxa"/>
            <w:vAlign w:val="center"/>
          </w:tcPr>
          <w:p w:rsidR="00BC0B8E" w:rsidRPr="006D0452" w:rsidRDefault="00405E45" w:rsidP="00951D01">
            <w:pPr>
              <w:spacing w:line="240" w:lineRule="atLeast"/>
              <w:jc w:val="center"/>
              <w:rPr>
                <w:rFonts w:asciiTheme="minorEastAsia" w:hAnsiTheme="minorEastAsia"/>
                <w:noProof/>
                <w:szCs w:val="21"/>
              </w:rPr>
            </w:pPr>
            <w:r>
              <w:rPr>
                <w:rFonts w:asciiTheme="minorEastAsia" w:hAnsiTheme="minorEastAsia" w:hint="eastAsia"/>
                <w:noProof/>
                <w:szCs w:val="21"/>
              </w:rPr>
              <w:lastRenderedPageBreak/>
              <w:t>——</w:t>
            </w:r>
          </w:p>
        </w:tc>
        <w:tc>
          <w:tcPr>
            <w:tcW w:w="2859" w:type="dxa"/>
            <w:vAlign w:val="center"/>
          </w:tcPr>
          <w:p w:rsidR="00BC0B8E" w:rsidRPr="006D0452" w:rsidRDefault="00405E45" w:rsidP="009820AD">
            <w:pPr>
              <w:spacing w:line="240" w:lineRule="atLeast"/>
              <w:rPr>
                <w:rFonts w:asciiTheme="minorEastAsia" w:hAnsiTheme="minorEastAsia"/>
                <w:color w:val="333333"/>
                <w:szCs w:val="21"/>
              </w:rPr>
            </w:pPr>
            <w:r w:rsidRPr="00405E45">
              <w:rPr>
                <w:rFonts w:asciiTheme="minorEastAsia" w:hAnsiTheme="minorEastAsia" w:hint="eastAsia"/>
                <w:color w:val="333333"/>
                <w:szCs w:val="21"/>
              </w:rPr>
              <w:t>公司是否考虑收购云南当地知名的咖啡企业，以提高主营业务收入？前期平安</w:t>
            </w:r>
            <w:proofErr w:type="gramStart"/>
            <w:r w:rsidRPr="00405E45">
              <w:rPr>
                <w:rFonts w:asciiTheme="minorEastAsia" w:hAnsiTheme="minorEastAsia" w:hint="eastAsia"/>
                <w:color w:val="333333"/>
                <w:szCs w:val="21"/>
              </w:rPr>
              <w:t>信托有</w:t>
            </w:r>
            <w:proofErr w:type="gramEnd"/>
            <w:r w:rsidRPr="00405E45">
              <w:rPr>
                <w:rFonts w:asciiTheme="minorEastAsia" w:hAnsiTheme="minorEastAsia" w:hint="eastAsia"/>
                <w:color w:val="333333"/>
                <w:szCs w:val="21"/>
              </w:rPr>
              <w:t>部分产品出现风险，公司理财到期后为什么还要购买？前期董事会改组，上海</w:t>
            </w:r>
            <w:proofErr w:type="gramStart"/>
            <w:r w:rsidRPr="00405E45">
              <w:rPr>
                <w:rFonts w:asciiTheme="minorEastAsia" w:hAnsiTheme="minorEastAsia" w:hint="eastAsia"/>
                <w:color w:val="333333"/>
                <w:szCs w:val="21"/>
              </w:rPr>
              <w:t>德朋是</w:t>
            </w:r>
            <w:proofErr w:type="gramEnd"/>
            <w:r w:rsidRPr="00405E45">
              <w:rPr>
                <w:rFonts w:asciiTheme="minorEastAsia" w:hAnsiTheme="minorEastAsia" w:hint="eastAsia"/>
                <w:color w:val="333333"/>
                <w:szCs w:val="21"/>
              </w:rPr>
              <w:t>自身没提出董事人选吗？</w:t>
            </w:r>
          </w:p>
        </w:tc>
        <w:tc>
          <w:tcPr>
            <w:tcW w:w="1838" w:type="dxa"/>
            <w:vAlign w:val="center"/>
          </w:tcPr>
          <w:p w:rsidR="00BC0B8E" w:rsidRPr="006D0452" w:rsidRDefault="00405E45" w:rsidP="00951D01">
            <w:pPr>
              <w:spacing w:line="240" w:lineRule="atLeast"/>
              <w:jc w:val="center"/>
              <w:rPr>
                <w:rFonts w:asciiTheme="minorEastAsia" w:hAnsiTheme="minorEastAsia"/>
                <w:noProof/>
                <w:szCs w:val="21"/>
              </w:rPr>
            </w:pPr>
            <w:r w:rsidRPr="00405E45">
              <w:rPr>
                <w:rFonts w:asciiTheme="minorEastAsia" w:hAnsiTheme="minorEastAsia"/>
                <w:noProof/>
                <w:szCs w:val="21"/>
              </w:rPr>
              <w:t>treva</w:t>
            </w:r>
          </w:p>
        </w:tc>
        <w:tc>
          <w:tcPr>
            <w:tcW w:w="1699" w:type="dxa"/>
            <w:vAlign w:val="center"/>
          </w:tcPr>
          <w:p w:rsidR="00BC0B8E" w:rsidRPr="006D0452" w:rsidRDefault="00405E45" w:rsidP="00951D01">
            <w:pPr>
              <w:spacing w:line="240" w:lineRule="atLeast"/>
              <w:jc w:val="center"/>
              <w:rPr>
                <w:rFonts w:asciiTheme="minorEastAsia" w:hAnsiTheme="minorEastAsia"/>
                <w:noProof/>
                <w:szCs w:val="21"/>
              </w:rPr>
            </w:pPr>
            <w:r w:rsidRPr="00405E45">
              <w:rPr>
                <w:rFonts w:asciiTheme="minorEastAsia" w:hAnsiTheme="minorEastAsia"/>
                <w:noProof/>
                <w:szCs w:val="21"/>
              </w:rPr>
              <w:t>2024-05-13 16:05:16</w:t>
            </w:r>
          </w:p>
        </w:tc>
        <w:tc>
          <w:tcPr>
            <w:tcW w:w="4861" w:type="dxa"/>
            <w:vAlign w:val="center"/>
          </w:tcPr>
          <w:p w:rsidR="00BC0B8E" w:rsidRPr="006D0452" w:rsidRDefault="00405E45" w:rsidP="009820AD">
            <w:pPr>
              <w:spacing w:line="240" w:lineRule="atLeast"/>
              <w:rPr>
                <w:rFonts w:asciiTheme="minorEastAsia" w:hAnsiTheme="minorEastAsia"/>
                <w:color w:val="333333"/>
                <w:szCs w:val="21"/>
              </w:rPr>
            </w:pPr>
            <w:r w:rsidRPr="00405E45">
              <w:rPr>
                <w:rFonts w:asciiTheme="minorEastAsia" w:hAnsiTheme="minorEastAsia" w:hint="eastAsia"/>
                <w:color w:val="333333"/>
                <w:szCs w:val="21"/>
              </w:rPr>
              <w:t>衷心感谢您对公司的关注！一是，公司将稳步发展咖啡业务，并根据公司发展战略，立足云南重点区域，聚焦于与公司存量业务或发展方向具备协同性的业务及项目，不排除采取并购或者资产重组的方式纳入公司核算范围，达到增加营业收入、增加净利润或者二者兼具的经营目标。二是，公司根据流动资产状况，为合理运用公司自有资金，在评估资金安全、提高资金收益率、保障资金流动性的基础上，在确保日常经营所需资金的前提下使用自有流动资金投资委托理财产品。公司已按企业内部控制规范要求，制订了《现金管理类产品投资业务操作规程》、《理财产品投资业务操作规程》等专项内控制度，规范了公司投资委托理财产品和业务的审批和执行程序，加强防范和降低投资风险，促进相关业务有效开展和规范运行。同时在该产品运行期间，</w:t>
            </w:r>
            <w:r w:rsidRPr="00405E45">
              <w:rPr>
                <w:rFonts w:asciiTheme="minorEastAsia" w:hAnsiTheme="minorEastAsia" w:hint="eastAsia"/>
                <w:color w:val="333333"/>
                <w:szCs w:val="21"/>
              </w:rPr>
              <w:lastRenderedPageBreak/>
              <w:t>公司业务部门将与中</w:t>
            </w:r>
            <w:proofErr w:type="gramStart"/>
            <w:r w:rsidRPr="00405E45">
              <w:rPr>
                <w:rFonts w:asciiTheme="minorEastAsia" w:hAnsiTheme="minorEastAsia" w:hint="eastAsia"/>
                <w:color w:val="333333"/>
                <w:szCs w:val="21"/>
              </w:rPr>
              <w:t>信建投证券</w:t>
            </w:r>
            <w:proofErr w:type="gramEnd"/>
            <w:r w:rsidRPr="00405E45">
              <w:rPr>
                <w:rFonts w:asciiTheme="minorEastAsia" w:hAnsiTheme="minorEastAsia" w:hint="eastAsia"/>
                <w:color w:val="333333"/>
                <w:szCs w:val="21"/>
              </w:rPr>
              <w:t>股份有限公司、平安信托有限责任公司保持密切联系，及时分析和跟踪该产品的运行情况，加强风险控制和监督，保障公司资金安全。三是，公司经向股东履行函询程序，根据股东推荐提名，于2024年5月7日召开2023年年度股东大会，完成新一届董监事会换届选举。</w:t>
            </w:r>
          </w:p>
        </w:tc>
        <w:tc>
          <w:tcPr>
            <w:tcW w:w="1560" w:type="dxa"/>
            <w:vAlign w:val="center"/>
          </w:tcPr>
          <w:p w:rsidR="00BC0B8E" w:rsidRPr="006D0452" w:rsidRDefault="00405E45" w:rsidP="00951D01">
            <w:pPr>
              <w:spacing w:line="240" w:lineRule="atLeast"/>
              <w:jc w:val="center"/>
              <w:rPr>
                <w:rFonts w:asciiTheme="minorEastAsia" w:hAnsiTheme="minorEastAsia"/>
                <w:noProof/>
                <w:szCs w:val="21"/>
              </w:rPr>
            </w:pPr>
            <w:r>
              <w:rPr>
                <w:rFonts w:asciiTheme="minorEastAsia" w:hAnsiTheme="minorEastAsia" w:hint="eastAsia"/>
                <w:color w:val="333333"/>
                <w:szCs w:val="21"/>
              </w:rPr>
              <w:lastRenderedPageBreak/>
              <w:t>杨庆宏</w:t>
            </w:r>
          </w:p>
        </w:tc>
        <w:tc>
          <w:tcPr>
            <w:tcW w:w="1495" w:type="dxa"/>
            <w:vAlign w:val="center"/>
          </w:tcPr>
          <w:p w:rsidR="00BC0B8E" w:rsidRPr="006D0452" w:rsidRDefault="00405E45" w:rsidP="00951D01">
            <w:pPr>
              <w:spacing w:line="240" w:lineRule="atLeast"/>
              <w:jc w:val="center"/>
              <w:rPr>
                <w:rFonts w:asciiTheme="minorEastAsia" w:hAnsiTheme="minorEastAsia"/>
                <w:noProof/>
                <w:szCs w:val="21"/>
              </w:rPr>
            </w:pPr>
            <w:r w:rsidRPr="00405E45">
              <w:rPr>
                <w:rFonts w:asciiTheme="minorEastAsia" w:hAnsiTheme="minorEastAsia"/>
                <w:noProof/>
                <w:szCs w:val="21"/>
              </w:rPr>
              <w:t>2024-05-13 16:39:13</w:t>
            </w:r>
          </w:p>
        </w:tc>
      </w:tr>
      <w:tr w:rsidR="009820AD" w:rsidRPr="006D0452" w:rsidTr="00817B07">
        <w:trPr>
          <w:jc w:val="center"/>
        </w:trPr>
        <w:tc>
          <w:tcPr>
            <w:tcW w:w="1069" w:type="dxa"/>
            <w:vAlign w:val="center"/>
          </w:tcPr>
          <w:p w:rsidR="009820AD" w:rsidRPr="009820AD" w:rsidRDefault="00405E45" w:rsidP="00951D01">
            <w:pPr>
              <w:spacing w:line="240" w:lineRule="atLeast"/>
              <w:jc w:val="center"/>
              <w:rPr>
                <w:rFonts w:asciiTheme="minorEastAsia" w:hAnsiTheme="minorEastAsia"/>
                <w:noProof/>
                <w:szCs w:val="21"/>
              </w:rPr>
            </w:pPr>
            <w:r>
              <w:rPr>
                <w:rFonts w:asciiTheme="minorEastAsia" w:hAnsiTheme="minorEastAsia" w:hint="eastAsia"/>
                <w:noProof/>
                <w:szCs w:val="21"/>
              </w:rPr>
              <w:lastRenderedPageBreak/>
              <w:t>——</w:t>
            </w:r>
          </w:p>
        </w:tc>
        <w:tc>
          <w:tcPr>
            <w:tcW w:w="2859" w:type="dxa"/>
            <w:vAlign w:val="center"/>
          </w:tcPr>
          <w:p w:rsidR="009820AD" w:rsidRPr="009820AD" w:rsidRDefault="00405E45" w:rsidP="009820AD">
            <w:pPr>
              <w:spacing w:line="240" w:lineRule="atLeast"/>
              <w:rPr>
                <w:rFonts w:asciiTheme="minorEastAsia" w:hAnsiTheme="minorEastAsia"/>
                <w:color w:val="333333"/>
                <w:szCs w:val="21"/>
              </w:rPr>
            </w:pPr>
            <w:r w:rsidRPr="00405E45">
              <w:rPr>
                <w:rFonts w:asciiTheme="minorEastAsia" w:hAnsiTheme="minorEastAsia" w:hint="eastAsia"/>
                <w:color w:val="333333"/>
                <w:szCs w:val="21"/>
              </w:rPr>
              <w:t>公司投资咖啡产业，有收购云南小粒咖啡做大做强吗？</w:t>
            </w:r>
          </w:p>
        </w:tc>
        <w:tc>
          <w:tcPr>
            <w:tcW w:w="1838" w:type="dxa"/>
            <w:vAlign w:val="center"/>
          </w:tcPr>
          <w:p w:rsidR="009820AD" w:rsidRPr="009820AD" w:rsidRDefault="00405E45" w:rsidP="00951D01">
            <w:pPr>
              <w:spacing w:line="240" w:lineRule="atLeast"/>
              <w:jc w:val="center"/>
              <w:rPr>
                <w:rFonts w:asciiTheme="minorEastAsia" w:hAnsiTheme="minorEastAsia"/>
                <w:noProof/>
                <w:szCs w:val="21"/>
              </w:rPr>
            </w:pPr>
            <w:r w:rsidRPr="00405E45">
              <w:rPr>
                <w:rFonts w:asciiTheme="minorEastAsia" w:hAnsiTheme="minorEastAsia" w:hint="eastAsia"/>
                <w:noProof/>
                <w:szCs w:val="21"/>
              </w:rPr>
              <w:t>静香</w:t>
            </w:r>
          </w:p>
        </w:tc>
        <w:tc>
          <w:tcPr>
            <w:tcW w:w="1699" w:type="dxa"/>
            <w:vAlign w:val="center"/>
          </w:tcPr>
          <w:p w:rsidR="009820AD" w:rsidRPr="009820AD" w:rsidRDefault="00405E45" w:rsidP="00951D01">
            <w:pPr>
              <w:spacing w:line="240" w:lineRule="atLeast"/>
              <w:jc w:val="center"/>
              <w:rPr>
                <w:rFonts w:asciiTheme="minorEastAsia" w:hAnsiTheme="minorEastAsia"/>
                <w:noProof/>
                <w:szCs w:val="21"/>
              </w:rPr>
            </w:pPr>
            <w:r w:rsidRPr="00405E45">
              <w:rPr>
                <w:rFonts w:asciiTheme="minorEastAsia" w:hAnsiTheme="minorEastAsia"/>
                <w:noProof/>
                <w:szCs w:val="21"/>
              </w:rPr>
              <w:t>2024-05-13 16:18:45</w:t>
            </w:r>
          </w:p>
        </w:tc>
        <w:tc>
          <w:tcPr>
            <w:tcW w:w="4861" w:type="dxa"/>
            <w:vAlign w:val="center"/>
          </w:tcPr>
          <w:p w:rsidR="009820AD" w:rsidRPr="009820AD" w:rsidRDefault="00405E45" w:rsidP="005D2D20">
            <w:pPr>
              <w:spacing w:line="240" w:lineRule="atLeast"/>
              <w:rPr>
                <w:rFonts w:asciiTheme="minorEastAsia" w:hAnsiTheme="minorEastAsia"/>
                <w:color w:val="333333"/>
                <w:szCs w:val="21"/>
              </w:rPr>
            </w:pPr>
            <w:r w:rsidRPr="00405E45">
              <w:rPr>
                <w:rFonts w:asciiTheme="minorEastAsia" w:hAnsiTheme="minorEastAsia" w:hint="eastAsia"/>
                <w:color w:val="333333"/>
                <w:szCs w:val="21"/>
              </w:rPr>
              <w:t>衷心感谢您对公司的关注！公司</w:t>
            </w:r>
            <w:r w:rsidR="00085D85">
              <w:rPr>
                <w:rFonts w:asciiTheme="minorEastAsia" w:hAnsiTheme="minorEastAsia" w:hint="eastAsia"/>
                <w:color w:val="333333"/>
                <w:szCs w:val="21"/>
              </w:rPr>
              <w:t>将稳步发展咖啡业务，并根据公司发展战略，立足云南重点区域，聚焦于</w:t>
            </w:r>
            <w:r w:rsidRPr="00405E45">
              <w:rPr>
                <w:rFonts w:asciiTheme="minorEastAsia" w:hAnsiTheme="minorEastAsia" w:hint="eastAsia"/>
                <w:color w:val="333333"/>
                <w:szCs w:val="21"/>
              </w:rPr>
              <w:t>与公司存量业务或发展方向具备协同性的业务及项目，不排除采取并购或者资产重组的方式纳入公司核算范围，达到增加营业收入、增加净利润或者二者兼具的经营目标。公司指定信息披露媒体为上海证券交易所网站www.sse.com.cn、《上海证券报》和《证券时报》,请投资者以公司在上述媒体披露的信息为准。</w:t>
            </w:r>
          </w:p>
        </w:tc>
        <w:tc>
          <w:tcPr>
            <w:tcW w:w="1560" w:type="dxa"/>
            <w:vAlign w:val="center"/>
          </w:tcPr>
          <w:p w:rsidR="009820AD" w:rsidRPr="009820AD" w:rsidRDefault="00181CE1" w:rsidP="00951D01">
            <w:pPr>
              <w:spacing w:line="240" w:lineRule="atLeast"/>
              <w:jc w:val="center"/>
              <w:rPr>
                <w:rFonts w:asciiTheme="minorEastAsia" w:hAnsiTheme="minorEastAsia"/>
                <w:color w:val="333333"/>
                <w:szCs w:val="21"/>
              </w:rPr>
            </w:pPr>
            <w:r w:rsidRPr="00181CE1">
              <w:rPr>
                <w:rFonts w:asciiTheme="minorEastAsia" w:hAnsiTheme="minorEastAsia" w:hint="eastAsia"/>
                <w:color w:val="333333"/>
                <w:szCs w:val="21"/>
              </w:rPr>
              <w:t>杨庆宏</w:t>
            </w:r>
          </w:p>
        </w:tc>
        <w:tc>
          <w:tcPr>
            <w:tcW w:w="1495" w:type="dxa"/>
            <w:vAlign w:val="center"/>
          </w:tcPr>
          <w:p w:rsidR="009820AD" w:rsidRPr="009820AD" w:rsidRDefault="00085D85" w:rsidP="00951D01">
            <w:pPr>
              <w:spacing w:line="240" w:lineRule="atLeast"/>
              <w:jc w:val="center"/>
              <w:rPr>
                <w:rFonts w:asciiTheme="minorEastAsia" w:hAnsiTheme="minorEastAsia"/>
                <w:noProof/>
                <w:szCs w:val="21"/>
              </w:rPr>
            </w:pPr>
            <w:r w:rsidRPr="00085D85">
              <w:rPr>
                <w:rFonts w:asciiTheme="minorEastAsia" w:hAnsiTheme="minorEastAsia"/>
                <w:noProof/>
                <w:szCs w:val="21"/>
              </w:rPr>
              <w:t>2024-05-13 16:39:52</w:t>
            </w:r>
          </w:p>
        </w:tc>
      </w:tr>
      <w:tr w:rsidR="00181CE1" w:rsidRPr="006D0452" w:rsidTr="00817B07">
        <w:trPr>
          <w:jc w:val="center"/>
        </w:trPr>
        <w:tc>
          <w:tcPr>
            <w:tcW w:w="1069" w:type="dxa"/>
            <w:vAlign w:val="center"/>
          </w:tcPr>
          <w:p w:rsidR="00181CE1" w:rsidRPr="00181CE1" w:rsidRDefault="00085D85" w:rsidP="00951D01">
            <w:pPr>
              <w:spacing w:line="240" w:lineRule="atLeast"/>
              <w:jc w:val="center"/>
              <w:rPr>
                <w:rFonts w:asciiTheme="minorEastAsia" w:hAnsiTheme="minorEastAsia"/>
                <w:noProof/>
                <w:szCs w:val="21"/>
              </w:rPr>
            </w:pPr>
            <w:r>
              <w:rPr>
                <w:rFonts w:asciiTheme="minorEastAsia" w:hAnsiTheme="minorEastAsia" w:hint="eastAsia"/>
                <w:noProof/>
                <w:szCs w:val="21"/>
              </w:rPr>
              <w:t>——</w:t>
            </w:r>
          </w:p>
        </w:tc>
        <w:tc>
          <w:tcPr>
            <w:tcW w:w="2859" w:type="dxa"/>
            <w:vAlign w:val="center"/>
          </w:tcPr>
          <w:p w:rsidR="00181CE1" w:rsidRPr="00181CE1" w:rsidRDefault="00085D85" w:rsidP="009820AD">
            <w:pPr>
              <w:spacing w:line="240" w:lineRule="atLeast"/>
              <w:rPr>
                <w:rFonts w:asciiTheme="minorEastAsia" w:hAnsiTheme="minorEastAsia"/>
                <w:color w:val="333333"/>
                <w:szCs w:val="21"/>
              </w:rPr>
            </w:pPr>
            <w:r w:rsidRPr="00085D85">
              <w:rPr>
                <w:rFonts w:asciiTheme="minorEastAsia" w:hAnsiTheme="minorEastAsia" w:hint="eastAsia"/>
                <w:color w:val="333333"/>
                <w:szCs w:val="21"/>
              </w:rPr>
              <w:t>什么时候分红？</w:t>
            </w:r>
          </w:p>
        </w:tc>
        <w:tc>
          <w:tcPr>
            <w:tcW w:w="1838" w:type="dxa"/>
            <w:vAlign w:val="center"/>
          </w:tcPr>
          <w:p w:rsidR="00181CE1" w:rsidRPr="00181CE1" w:rsidRDefault="00085D85" w:rsidP="00951D01">
            <w:pPr>
              <w:spacing w:line="240" w:lineRule="atLeast"/>
              <w:jc w:val="center"/>
              <w:rPr>
                <w:rFonts w:asciiTheme="minorEastAsia" w:hAnsiTheme="minorEastAsia"/>
                <w:noProof/>
                <w:szCs w:val="21"/>
              </w:rPr>
            </w:pPr>
            <w:r w:rsidRPr="00085D85">
              <w:rPr>
                <w:rFonts w:asciiTheme="minorEastAsia" w:hAnsiTheme="minorEastAsia" w:hint="eastAsia"/>
                <w:noProof/>
                <w:szCs w:val="21"/>
              </w:rPr>
              <w:t>信笺情意</w:t>
            </w:r>
          </w:p>
        </w:tc>
        <w:tc>
          <w:tcPr>
            <w:tcW w:w="1699" w:type="dxa"/>
            <w:vAlign w:val="center"/>
          </w:tcPr>
          <w:p w:rsidR="00181CE1" w:rsidRPr="00181CE1" w:rsidRDefault="00085D85" w:rsidP="00951D01">
            <w:pPr>
              <w:spacing w:line="240" w:lineRule="atLeast"/>
              <w:jc w:val="center"/>
              <w:rPr>
                <w:rFonts w:asciiTheme="minorEastAsia" w:hAnsiTheme="minorEastAsia"/>
                <w:noProof/>
                <w:szCs w:val="21"/>
              </w:rPr>
            </w:pPr>
            <w:r>
              <w:rPr>
                <w:rFonts w:asciiTheme="minorEastAsia" w:hAnsiTheme="minorEastAsia"/>
                <w:noProof/>
                <w:szCs w:val="21"/>
              </w:rPr>
              <w:t>2024</w:t>
            </w:r>
            <w:r>
              <w:rPr>
                <w:rFonts w:asciiTheme="minorEastAsia" w:hAnsiTheme="minorEastAsia" w:hint="eastAsia"/>
                <w:noProof/>
                <w:szCs w:val="21"/>
              </w:rPr>
              <w:t>-0</w:t>
            </w:r>
            <w:r>
              <w:rPr>
                <w:rFonts w:asciiTheme="minorEastAsia" w:hAnsiTheme="minorEastAsia"/>
                <w:noProof/>
                <w:szCs w:val="21"/>
              </w:rPr>
              <w:t>5</w:t>
            </w:r>
            <w:r>
              <w:rPr>
                <w:rFonts w:asciiTheme="minorEastAsia" w:hAnsiTheme="minorEastAsia" w:hint="eastAsia"/>
                <w:noProof/>
                <w:szCs w:val="21"/>
              </w:rPr>
              <w:t>-</w:t>
            </w:r>
            <w:r w:rsidRPr="00085D85">
              <w:rPr>
                <w:rFonts w:asciiTheme="minorEastAsia" w:hAnsiTheme="minorEastAsia"/>
                <w:noProof/>
                <w:szCs w:val="21"/>
              </w:rPr>
              <w:t>13  16:34:57</w:t>
            </w:r>
          </w:p>
        </w:tc>
        <w:tc>
          <w:tcPr>
            <w:tcW w:w="4861" w:type="dxa"/>
            <w:vAlign w:val="center"/>
          </w:tcPr>
          <w:p w:rsidR="00181CE1" w:rsidRPr="00181CE1" w:rsidRDefault="00085D85" w:rsidP="009820AD">
            <w:pPr>
              <w:spacing w:line="240" w:lineRule="atLeast"/>
              <w:jc w:val="left"/>
              <w:rPr>
                <w:rFonts w:asciiTheme="minorEastAsia" w:hAnsiTheme="minorEastAsia"/>
                <w:color w:val="333333"/>
                <w:szCs w:val="21"/>
              </w:rPr>
            </w:pPr>
            <w:r w:rsidRPr="00085D85">
              <w:rPr>
                <w:rFonts w:asciiTheme="minorEastAsia" w:hAnsiTheme="minorEastAsia" w:hint="eastAsia"/>
                <w:color w:val="333333"/>
                <w:szCs w:val="21"/>
              </w:rPr>
              <w:t>衷心感谢您对公司的关注！公司于2024年5月7日召开2023年年度股东大会，审议通过了《2023年度利润分配方案》，根据上海证券交易所《股票上市规则》规定:“上市公司应当在股东大会审议通过方案后2个月内，完成利润分配及公积金转增股本事宜。”公司将按规定及时履行后续有关利润分配的信息披露义务，请投资者以公司相关公告信息为准。</w:t>
            </w:r>
          </w:p>
        </w:tc>
        <w:tc>
          <w:tcPr>
            <w:tcW w:w="1560" w:type="dxa"/>
            <w:vAlign w:val="center"/>
          </w:tcPr>
          <w:p w:rsidR="00181CE1" w:rsidRPr="00181CE1" w:rsidRDefault="00085D85" w:rsidP="00951D01">
            <w:pPr>
              <w:spacing w:line="240" w:lineRule="atLeast"/>
              <w:jc w:val="center"/>
              <w:rPr>
                <w:rFonts w:asciiTheme="minorEastAsia" w:hAnsiTheme="minorEastAsia"/>
                <w:color w:val="333333"/>
                <w:szCs w:val="21"/>
              </w:rPr>
            </w:pPr>
            <w:r w:rsidRPr="00181CE1">
              <w:rPr>
                <w:rFonts w:asciiTheme="minorEastAsia" w:hAnsiTheme="minorEastAsia" w:hint="eastAsia"/>
                <w:color w:val="333333"/>
                <w:szCs w:val="21"/>
              </w:rPr>
              <w:t>杨庆宏</w:t>
            </w:r>
          </w:p>
        </w:tc>
        <w:tc>
          <w:tcPr>
            <w:tcW w:w="1495" w:type="dxa"/>
            <w:vAlign w:val="center"/>
          </w:tcPr>
          <w:p w:rsidR="00181CE1" w:rsidRPr="00181CE1" w:rsidRDefault="00085D85" w:rsidP="00951D01">
            <w:pPr>
              <w:spacing w:line="240" w:lineRule="atLeast"/>
              <w:jc w:val="center"/>
              <w:rPr>
                <w:rFonts w:asciiTheme="minorEastAsia" w:hAnsiTheme="minorEastAsia"/>
                <w:noProof/>
                <w:szCs w:val="21"/>
              </w:rPr>
            </w:pPr>
            <w:r w:rsidRPr="00085D85">
              <w:rPr>
                <w:rFonts w:asciiTheme="minorEastAsia" w:hAnsiTheme="minorEastAsia"/>
                <w:noProof/>
                <w:szCs w:val="21"/>
              </w:rPr>
              <w:t>2024-05-13 17:03:15</w:t>
            </w:r>
          </w:p>
        </w:tc>
      </w:tr>
      <w:tr w:rsidR="00BC0B8E" w:rsidRPr="006D0452" w:rsidTr="00817B07">
        <w:trPr>
          <w:jc w:val="center"/>
        </w:trPr>
        <w:tc>
          <w:tcPr>
            <w:tcW w:w="1069" w:type="dxa"/>
            <w:vAlign w:val="center"/>
          </w:tcPr>
          <w:p w:rsidR="00BC0B8E" w:rsidRPr="006D0452" w:rsidRDefault="00085D85" w:rsidP="00951D01">
            <w:pPr>
              <w:spacing w:line="240" w:lineRule="atLeast"/>
              <w:jc w:val="center"/>
              <w:rPr>
                <w:rFonts w:asciiTheme="minorEastAsia" w:hAnsiTheme="minorEastAsia"/>
                <w:noProof/>
                <w:szCs w:val="21"/>
              </w:rPr>
            </w:pPr>
            <w:r>
              <w:rPr>
                <w:rFonts w:asciiTheme="minorEastAsia" w:hAnsiTheme="minorEastAsia" w:hint="eastAsia"/>
                <w:noProof/>
                <w:szCs w:val="21"/>
              </w:rPr>
              <w:t>——</w:t>
            </w:r>
          </w:p>
        </w:tc>
        <w:tc>
          <w:tcPr>
            <w:tcW w:w="2859" w:type="dxa"/>
            <w:vAlign w:val="center"/>
          </w:tcPr>
          <w:p w:rsidR="00BC0B8E" w:rsidRPr="006D0452" w:rsidRDefault="00085D85" w:rsidP="00FE24C2">
            <w:pPr>
              <w:spacing w:line="240" w:lineRule="atLeast"/>
              <w:rPr>
                <w:rFonts w:asciiTheme="minorEastAsia" w:hAnsiTheme="minorEastAsia"/>
                <w:color w:val="333333"/>
                <w:szCs w:val="21"/>
              </w:rPr>
            </w:pPr>
            <w:r w:rsidRPr="00085D85">
              <w:rPr>
                <w:rFonts w:asciiTheme="minorEastAsia" w:hAnsiTheme="minorEastAsia" w:hint="eastAsia"/>
                <w:color w:val="333333"/>
                <w:szCs w:val="21"/>
              </w:rPr>
              <w:t>食用菌业务</w:t>
            </w:r>
            <w:proofErr w:type="gramStart"/>
            <w:r w:rsidRPr="00085D85">
              <w:rPr>
                <w:rFonts w:asciiTheme="minorEastAsia" w:hAnsiTheme="minorEastAsia" w:hint="eastAsia"/>
                <w:color w:val="333333"/>
                <w:szCs w:val="21"/>
              </w:rPr>
              <w:t>与日企合作</w:t>
            </w:r>
            <w:proofErr w:type="gramEnd"/>
            <w:r w:rsidRPr="00085D85">
              <w:rPr>
                <w:rFonts w:asciiTheme="minorEastAsia" w:hAnsiTheme="minorEastAsia" w:hint="eastAsia"/>
                <w:color w:val="333333"/>
                <w:szCs w:val="21"/>
              </w:rPr>
              <w:t>前景如何？</w:t>
            </w:r>
          </w:p>
        </w:tc>
        <w:tc>
          <w:tcPr>
            <w:tcW w:w="1838" w:type="dxa"/>
            <w:vAlign w:val="center"/>
          </w:tcPr>
          <w:p w:rsidR="00BC0B8E" w:rsidRPr="006D0452" w:rsidRDefault="00085D85" w:rsidP="00951D01">
            <w:pPr>
              <w:spacing w:line="240" w:lineRule="atLeast"/>
              <w:jc w:val="center"/>
              <w:rPr>
                <w:rFonts w:asciiTheme="minorEastAsia" w:hAnsiTheme="minorEastAsia"/>
                <w:noProof/>
                <w:szCs w:val="21"/>
              </w:rPr>
            </w:pPr>
            <w:r w:rsidRPr="00085D85">
              <w:rPr>
                <w:rFonts w:asciiTheme="minorEastAsia" w:hAnsiTheme="minorEastAsia"/>
                <w:noProof/>
                <w:szCs w:val="21"/>
              </w:rPr>
              <w:t>balde</w:t>
            </w:r>
          </w:p>
        </w:tc>
        <w:tc>
          <w:tcPr>
            <w:tcW w:w="1699" w:type="dxa"/>
            <w:vAlign w:val="center"/>
          </w:tcPr>
          <w:p w:rsidR="00BC0B8E" w:rsidRPr="006D0452" w:rsidRDefault="00085D85" w:rsidP="00951D01">
            <w:pPr>
              <w:spacing w:line="240" w:lineRule="atLeast"/>
              <w:jc w:val="center"/>
              <w:rPr>
                <w:rFonts w:asciiTheme="minorEastAsia" w:hAnsiTheme="minorEastAsia"/>
                <w:noProof/>
                <w:szCs w:val="21"/>
              </w:rPr>
            </w:pPr>
            <w:r w:rsidRPr="00085D85">
              <w:rPr>
                <w:rFonts w:asciiTheme="minorEastAsia" w:hAnsiTheme="minorEastAsia"/>
                <w:noProof/>
                <w:szCs w:val="21"/>
              </w:rPr>
              <w:t>2024-05-13 16:36:28</w:t>
            </w:r>
          </w:p>
        </w:tc>
        <w:tc>
          <w:tcPr>
            <w:tcW w:w="4861" w:type="dxa"/>
            <w:vAlign w:val="center"/>
          </w:tcPr>
          <w:p w:rsidR="00BC0B8E" w:rsidRPr="006D0452" w:rsidRDefault="00085D85" w:rsidP="00383B8A">
            <w:pPr>
              <w:spacing w:line="240" w:lineRule="atLeast"/>
              <w:rPr>
                <w:rFonts w:asciiTheme="minorEastAsia" w:hAnsiTheme="minorEastAsia"/>
                <w:noProof/>
                <w:szCs w:val="21"/>
              </w:rPr>
            </w:pPr>
            <w:r w:rsidRPr="00085D85">
              <w:rPr>
                <w:rFonts w:asciiTheme="minorEastAsia" w:hAnsiTheme="minorEastAsia" w:hint="eastAsia"/>
                <w:color w:val="333333"/>
                <w:szCs w:val="21"/>
              </w:rPr>
              <w:t>衷心感谢您对公司的关注！公司食用菌业务目前正常开展与相关客户的合作。公司将以市场需求为出发点，持续加大国内外市场拓展力度，扩大市场份额。</w:t>
            </w:r>
          </w:p>
        </w:tc>
        <w:tc>
          <w:tcPr>
            <w:tcW w:w="1560" w:type="dxa"/>
            <w:vAlign w:val="center"/>
          </w:tcPr>
          <w:p w:rsidR="00BC0B8E" w:rsidRPr="006D0452" w:rsidRDefault="00085D85" w:rsidP="00951D01">
            <w:pPr>
              <w:spacing w:line="240" w:lineRule="atLeast"/>
              <w:jc w:val="center"/>
              <w:rPr>
                <w:rFonts w:asciiTheme="minorEastAsia" w:hAnsiTheme="minorEastAsia"/>
                <w:noProof/>
                <w:szCs w:val="21"/>
              </w:rPr>
            </w:pPr>
            <w:r w:rsidRPr="00181CE1">
              <w:rPr>
                <w:rFonts w:asciiTheme="minorEastAsia" w:hAnsiTheme="minorEastAsia" w:hint="eastAsia"/>
                <w:color w:val="333333"/>
                <w:szCs w:val="21"/>
              </w:rPr>
              <w:t>杨庆宏</w:t>
            </w:r>
          </w:p>
        </w:tc>
        <w:tc>
          <w:tcPr>
            <w:tcW w:w="1495" w:type="dxa"/>
            <w:vAlign w:val="center"/>
          </w:tcPr>
          <w:p w:rsidR="00BC0B8E" w:rsidRPr="006D0452" w:rsidRDefault="00085D85" w:rsidP="00951D01">
            <w:pPr>
              <w:spacing w:line="240" w:lineRule="atLeast"/>
              <w:jc w:val="center"/>
              <w:rPr>
                <w:rFonts w:asciiTheme="minorEastAsia" w:hAnsiTheme="minorEastAsia"/>
                <w:noProof/>
                <w:szCs w:val="21"/>
              </w:rPr>
            </w:pPr>
            <w:r w:rsidRPr="00085D85">
              <w:rPr>
                <w:rFonts w:asciiTheme="minorEastAsia" w:hAnsiTheme="minorEastAsia"/>
                <w:noProof/>
                <w:szCs w:val="21"/>
              </w:rPr>
              <w:t>2024-05-13 17:03:41</w:t>
            </w:r>
          </w:p>
        </w:tc>
      </w:tr>
    </w:tbl>
    <w:p w:rsidR="00682E53" w:rsidRPr="003565C4" w:rsidRDefault="00682E53" w:rsidP="00FE1270">
      <w:pPr>
        <w:spacing w:line="420" w:lineRule="exact"/>
        <w:ind w:firstLineChars="200" w:firstLine="482"/>
        <w:rPr>
          <w:rFonts w:asciiTheme="minorEastAsia" w:hAnsiTheme="minorEastAsia"/>
          <w:b/>
          <w:noProof/>
          <w:sz w:val="24"/>
          <w:szCs w:val="24"/>
        </w:rPr>
      </w:pPr>
      <w:r w:rsidRPr="003565C4">
        <w:rPr>
          <w:rFonts w:asciiTheme="minorEastAsia" w:hAnsiTheme="minorEastAsia" w:hint="eastAsia"/>
          <w:b/>
          <w:noProof/>
          <w:sz w:val="24"/>
          <w:szCs w:val="24"/>
        </w:rPr>
        <w:lastRenderedPageBreak/>
        <w:t>三、关于本次活动是否涉及应当披露重大信息的说明</w:t>
      </w:r>
    </w:p>
    <w:p w:rsidR="00682E53" w:rsidRDefault="00682E53" w:rsidP="00FE1270">
      <w:pPr>
        <w:spacing w:line="420" w:lineRule="exact"/>
        <w:ind w:firstLineChars="200" w:firstLine="480"/>
        <w:rPr>
          <w:rFonts w:asciiTheme="minorEastAsia" w:hAnsiTheme="minorEastAsia"/>
          <w:noProof/>
          <w:sz w:val="24"/>
          <w:szCs w:val="24"/>
        </w:rPr>
      </w:pPr>
      <w:r>
        <w:rPr>
          <w:rFonts w:asciiTheme="minorEastAsia" w:hAnsiTheme="minorEastAsia" w:hint="eastAsia"/>
          <w:noProof/>
          <w:sz w:val="24"/>
          <w:szCs w:val="24"/>
        </w:rPr>
        <w:t>本次活动不涉及应当披露重大信息的事项。</w:t>
      </w:r>
    </w:p>
    <w:p w:rsidR="00682E53" w:rsidRDefault="00682E53" w:rsidP="00FE1270">
      <w:pPr>
        <w:spacing w:line="420" w:lineRule="exact"/>
        <w:ind w:firstLineChars="200" w:firstLine="480"/>
        <w:jc w:val="right"/>
        <w:rPr>
          <w:rFonts w:asciiTheme="minorEastAsia" w:hAnsiTheme="minorEastAsia"/>
          <w:noProof/>
          <w:sz w:val="24"/>
          <w:szCs w:val="24"/>
        </w:rPr>
      </w:pPr>
      <w:r>
        <w:rPr>
          <w:rFonts w:asciiTheme="minorEastAsia" w:hAnsiTheme="minorEastAsia" w:hint="eastAsia"/>
          <w:noProof/>
          <w:sz w:val="24"/>
          <w:szCs w:val="24"/>
        </w:rPr>
        <w:t>云南博闻科技实业股份有限公司</w:t>
      </w:r>
    </w:p>
    <w:p w:rsidR="00682E53" w:rsidRPr="00682E53" w:rsidRDefault="00682E53" w:rsidP="00FE1270">
      <w:pPr>
        <w:spacing w:line="420" w:lineRule="exact"/>
        <w:ind w:firstLineChars="200" w:firstLine="480"/>
        <w:jc w:val="right"/>
        <w:rPr>
          <w:rFonts w:asciiTheme="minorEastAsia" w:hAnsiTheme="minorEastAsia"/>
          <w:sz w:val="24"/>
          <w:szCs w:val="24"/>
        </w:rPr>
      </w:pPr>
      <w:r>
        <w:rPr>
          <w:rFonts w:asciiTheme="minorEastAsia" w:hAnsiTheme="minorEastAsia" w:hint="eastAsia"/>
          <w:noProof/>
          <w:sz w:val="24"/>
          <w:szCs w:val="24"/>
        </w:rPr>
        <w:t>202</w:t>
      </w:r>
      <w:r w:rsidR="00F7112C">
        <w:rPr>
          <w:rFonts w:asciiTheme="minorEastAsia" w:hAnsiTheme="minorEastAsia" w:hint="eastAsia"/>
          <w:noProof/>
          <w:sz w:val="24"/>
          <w:szCs w:val="24"/>
        </w:rPr>
        <w:t>4</w:t>
      </w:r>
      <w:r>
        <w:rPr>
          <w:rFonts w:asciiTheme="minorEastAsia" w:hAnsiTheme="minorEastAsia" w:hint="eastAsia"/>
          <w:noProof/>
          <w:sz w:val="24"/>
          <w:szCs w:val="24"/>
        </w:rPr>
        <w:t>年</w:t>
      </w:r>
      <w:r w:rsidR="00085D85">
        <w:rPr>
          <w:rFonts w:asciiTheme="minorEastAsia" w:hAnsiTheme="minorEastAsia" w:hint="eastAsia"/>
          <w:noProof/>
          <w:sz w:val="24"/>
          <w:szCs w:val="24"/>
        </w:rPr>
        <w:t>5</w:t>
      </w:r>
      <w:r>
        <w:rPr>
          <w:rFonts w:asciiTheme="minorEastAsia" w:hAnsiTheme="minorEastAsia" w:hint="eastAsia"/>
          <w:noProof/>
          <w:sz w:val="24"/>
          <w:szCs w:val="24"/>
        </w:rPr>
        <w:t>月</w:t>
      </w:r>
      <w:r w:rsidR="00085D85">
        <w:rPr>
          <w:rFonts w:asciiTheme="minorEastAsia" w:hAnsiTheme="minorEastAsia" w:hint="eastAsia"/>
          <w:noProof/>
          <w:sz w:val="24"/>
          <w:szCs w:val="24"/>
        </w:rPr>
        <w:t>13</w:t>
      </w:r>
      <w:r>
        <w:rPr>
          <w:rFonts w:asciiTheme="minorEastAsia" w:hAnsiTheme="minorEastAsia" w:hint="eastAsia"/>
          <w:noProof/>
          <w:sz w:val="24"/>
          <w:szCs w:val="24"/>
        </w:rPr>
        <w:t>日</w:t>
      </w:r>
    </w:p>
    <w:sectPr w:rsidR="00682E53" w:rsidRPr="00682E53" w:rsidSect="00AB0A1A">
      <w:pgSz w:w="16838" w:h="11906" w:orient="landscape"/>
      <w:pgMar w:top="1800" w:right="1276" w:bottom="1800" w:left="184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F10" w:rsidRDefault="004F4F10" w:rsidP="002E02DA">
      <w:r>
        <w:separator/>
      </w:r>
    </w:p>
  </w:endnote>
  <w:endnote w:type="continuationSeparator" w:id="0">
    <w:p w:rsidR="004F4F10" w:rsidRDefault="004F4F10" w:rsidP="002E0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F10" w:rsidRDefault="004F4F10" w:rsidP="002E02DA">
      <w:r>
        <w:separator/>
      </w:r>
    </w:p>
  </w:footnote>
  <w:footnote w:type="continuationSeparator" w:id="0">
    <w:p w:rsidR="004F4F10" w:rsidRDefault="004F4F10" w:rsidP="002E02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299"/>
    <w:rsid w:val="00023254"/>
    <w:rsid w:val="00035351"/>
    <w:rsid w:val="00065CF3"/>
    <w:rsid w:val="00074D90"/>
    <w:rsid w:val="0008195A"/>
    <w:rsid w:val="00085D85"/>
    <w:rsid w:val="000A1CA0"/>
    <w:rsid w:val="000C051B"/>
    <w:rsid w:val="000D6696"/>
    <w:rsid w:val="000E3109"/>
    <w:rsid w:val="000F7BC9"/>
    <w:rsid w:val="001336B7"/>
    <w:rsid w:val="001465D8"/>
    <w:rsid w:val="00180A99"/>
    <w:rsid w:val="00181CE1"/>
    <w:rsid w:val="001844F9"/>
    <w:rsid w:val="001A17E8"/>
    <w:rsid w:val="001C2D11"/>
    <w:rsid w:val="001E359A"/>
    <w:rsid w:val="00207167"/>
    <w:rsid w:val="00221468"/>
    <w:rsid w:val="002234ED"/>
    <w:rsid w:val="00235462"/>
    <w:rsid w:val="00264DFB"/>
    <w:rsid w:val="00292D56"/>
    <w:rsid w:val="002A38BF"/>
    <w:rsid w:val="002B2D98"/>
    <w:rsid w:val="002B357B"/>
    <w:rsid w:val="002B35A0"/>
    <w:rsid w:val="002E02DA"/>
    <w:rsid w:val="00300B48"/>
    <w:rsid w:val="00307422"/>
    <w:rsid w:val="00310457"/>
    <w:rsid w:val="00332702"/>
    <w:rsid w:val="003328D9"/>
    <w:rsid w:val="00345DB4"/>
    <w:rsid w:val="003565C4"/>
    <w:rsid w:val="00364677"/>
    <w:rsid w:val="00383B8A"/>
    <w:rsid w:val="00384BB6"/>
    <w:rsid w:val="003D716E"/>
    <w:rsid w:val="003F661E"/>
    <w:rsid w:val="00405429"/>
    <w:rsid w:val="00405E45"/>
    <w:rsid w:val="00412FB4"/>
    <w:rsid w:val="00445C95"/>
    <w:rsid w:val="0047409B"/>
    <w:rsid w:val="00474D45"/>
    <w:rsid w:val="00480C41"/>
    <w:rsid w:val="00485596"/>
    <w:rsid w:val="00496478"/>
    <w:rsid w:val="004A5444"/>
    <w:rsid w:val="004C308A"/>
    <w:rsid w:val="004C5236"/>
    <w:rsid w:val="004C6A6C"/>
    <w:rsid w:val="004D4D81"/>
    <w:rsid w:val="004F4F10"/>
    <w:rsid w:val="00501825"/>
    <w:rsid w:val="005367D6"/>
    <w:rsid w:val="00543B32"/>
    <w:rsid w:val="005446F2"/>
    <w:rsid w:val="005715EE"/>
    <w:rsid w:val="005842AD"/>
    <w:rsid w:val="005856EA"/>
    <w:rsid w:val="005C3C4B"/>
    <w:rsid w:val="005D096E"/>
    <w:rsid w:val="005D0F4C"/>
    <w:rsid w:val="005D2D20"/>
    <w:rsid w:val="00603ED0"/>
    <w:rsid w:val="00604554"/>
    <w:rsid w:val="00627BED"/>
    <w:rsid w:val="00630D4E"/>
    <w:rsid w:val="006329A6"/>
    <w:rsid w:val="00636E06"/>
    <w:rsid w:val="00636E1B"/>
    <w:rsid w:val="00654734"/>
    <w:rsid w:val="006621BA"/>
    <w:rsid w:val="00662A7C"/>
    <w:rsid w:val="00680820"/>
    <w:rsid w:val="00682E53"/>
    <w:rsid w:val="0068317A"/>
    <w:rsid w:val="00691C34"/>
    <w:rsid w:val="006A6F03"/>
    <w:rsid w:val="006D0452"/>
    <w:rsid w:val="006D1038"/>
    <w:rsid w:val="006D152F"/>
    <w:rsid w:val="006D3C7F"/>
    <w:rsid w:val="006E10CF"/>
    <w:rsid w:val="006E3A55"/>
    <w:rsid w:val="006F3E0E"/>
    <w:rsid w:val="006F59B8"/>
    <w:rsid w:val="007022D6"/>
    <w:rsid w:val="00703C9C"/>
    <w:rsid w:val="0072097D"/>
    <w:rsid w:val="00725299"/>
    <w:rsid w:val="00797AEA"/>
    <w:rsid w:val="007C187E"/>
    <w:rsid w:val="00802635"/>
    <w:rsid w:val="008059E0"/>
    <w:rsid w:val="00813762"/>
    <w:rsid w:val="00816BF5"/>
    <w:rsid w:val="00817B07"/>
    <w:rsid w:val="00852ADC"/>
    <w:rsid w:val="00866FAE"/>
    <w:rsid w:val="008775D5"/>
    <w:rsid w:val="008832C9"/>
    <w:rsid w:val="008A2581"/>
    <w:rsid w:val="008A5A0C"/>
    <w:rsid w:val="008A6083"/>
    <w:rsid w:val="008C46A2"/>
    <w:rsid w:val="008C64AE"/>
    <w:rsid w:val="008F6ED1"/>
    <w:rsid w:val="00923AD3"/>
    <w:rsid w:val="009273E6"/>
    <w:rsid w:val="0093101F"/>
    <w:rsid w:val="009332A2"/>
    <w:rsid w:val="00951D01"/>
    <w:rsid w:val="00974C0A"/>
    <w:rsid w:val="009820AD"/>
    <w:rsid w:val="00982F05"/>
    <w:rsid w:val="009A5893"/>
    <w:rsid w:val="009B5B63"/>
    <w:rsid w:val="009E7233"/>
    <w:rsid w:val="00A019BB"/>
    <w:rsid w:val="00A02E73"/>
    <w:rsid w:val="00A2027A"/>
    <w:rsid w:val="00A447D0"/>
    <w:rsid w:val="00A51DFE"/>
    <w:rsid w:val="00A7189E"/>
    <w:rsid w:val="00A74FC8"/>
    <w:rsid w:val="00AA48B2"/>
    <w:rsid w:val="00AB0A1A"/>
    <w:rsid w:val="00AB55E0"/>
    <w:rsid w:val="00AC269A"/>
    <w:rsid w:val="00AF3EDD"/>
    <w:rsid w:val="00B173E9"/>
    <w:rsid w:val="00B445C2"/>
    <w:rsid w:val="00B45BB6"/>
    <w:rsid w:val="00B45D25"/>
    <w:rsid w:val="00B6793E"/>
    <w:rsid w:val="00B67DAA"/>
    <w:rsid w:val="00B713EF"/>
    <w:rsid w:val="00B85C52"/>
    <w:rsid w:val="00BC0B8E"/>
    <w:rsid w:val="00BD6508"/>
    <w:rsid w:val="00BF4AB8"/>
    <w:rsid w:val="00C07824"/>
    <w:rsid w:val="00C20270"/>
    <w:rsid w:val="00C43C87"/>
    <w:rsid w:val="00C53E3E"/>
    <w:rsid w:val="00C7624F"/>
    <w:rsid w:val="00CA00E1"/>
    <w:rsid w:val="00CA61DB"/>
    <w:rsid w:val="00CB6D73"/>
    <w:rsid w:val="00CD1E4F"/>
    <w:rsid w:val="00CD2CAF"/>
    <w:rsid w:val="00D03C39"/>
    <w:rsid w:val="00D23487"/>
    <w:rsid w:val="00D40F2A"/>
    <w:rsid w:val="00D43F0B"/>
    <w:rsid w:val="00D6031D"/>
    <w:rsid w:val="00D63355"/>
    <w:rsid w:val="00D651F5"/>
    <w:rsid w:val="00D813AD"/>
    <w:rsid w:val="00D86C95"/>
    <w:rsid w:val="00DD5A35"/>
    <w:rsid w:val="00DE06F0"/>
    <w:rsid w:val="00E02785"/>
    <w:rsid w:val="00E65FCA"/>
    <w:rsid w:val="00E74C66"/>
    <w:rsid w:val="00E97009"/>
    <w:rsid w:val="00EA3F76"/>
    <w:rsid w:val="00EB7FD0"/>
    <w:rsid w:val="00EE1FB8"/>
    <w:rsid w:val="00F03F6A"/>
    <w:rsid w:val="00F055B6"/>
    <w:rsid w:val="00F0774D"/>
    <w:rsid w:val="00F24D9A"/>
    <w:rsid w:val="00F47107"/>
    <w:rsid w:val="00F606FD"/>
    <w:rsid w:val="00F647D8"/>
    <w:rsid w:val="00F6790F"/>
    <w:rsid w:val="00F7112C"/>
    <w:rsid w:val="00F80CA9"/>
    <w:rsid w:val="00FE021A"/>
    <w:rsid w:val="00FE1270"/>
    <w:rsid w:val="00FE2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02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02DA"/>
    <w:rPr>
      <w:sz w:val="18"/>
      <w:szCs w:val="18"/>
    </w:rPr>
  </w:style>
  <w:style w:type="paragraph" w:styleId="a4">
    <w:name w:val="footer"/>
    <w:basedOn w:val="a"/>
    <w:link w:val="Char0"/>
    <w:uiPriority w:val="99"/>
    <w:unhideWhenUsed/>
    <w:rsid w:val="002E02DA"/>
    <w:pPr>
      <w:tabs>
        <w:tab w:val="center" w:pos="4153"/>
        <w:tab w:val="right" w:pos="8306"/>
      </w:tabs>
      <w:snapToGrid w:val="0"/>
      <w:jc w:val="left"/>
    </w:pPr>
    <w:rPr>
      <w:sz w:val="18"/>
      <w:szCs w:val="18"/>
    </w:rPr>
  </w:style>
  <w:style w:type="character" w:customStyle="1" w:styleId="Char0">
    <w:name w:val="页脚 Char"/>
    <w:basedOn w:val="a0"/>
    <w:link w:val="a4"/>
    <w:uiPriority w:val="99"/>
    <w:rsid w:val="002E02DA"/>
    <w:rPr>
      <w:sz w:val="18"/>
      <w:szCs w:val="18"/>
    </w:rPr>
  </w:style>
  <w:style w:type="paragraph" w:styleId="a5">
    <w:name w:val="Balloon Text"/>
    <w:basedOn w:val="a"/>
    <w:link w:val="Char1"/>
    <w:uiPriority w:val="99"/>
    <w:semiHidden/>
    <w:unhideWhenUsed/>
    <w:rsid w:val="002E02DA"/>
    <w:rPr>
      <w:sz w:val="18"/>
      <w:szCs w:val="18"/>
    </w:rPr>
  </w:style>
  <w:style w:type="character" w:customStyle="1" w:styleId="Char1">
    <w:name w:val="批注框文本 Char"/>
    <w:basedOn w:val="a0"/>
    <w:link w:val="a5"/>
    <w:uiPriority w:val="99"/>
    <w:semiHidden/>
    <w:rsid w:val="002E02DA"/>
    <w:rPr>
      <w:sz w:val="18"/>
      <w:szCs w:val="18"/>
    </w:rPr>
  </w:style>
  <w:style w:type="character" w:styleId="a6">
    <w:name w:val="Hyperlink"/>
    <w:basedOn w:val="a0"/>
    <w:uiPriority w:val="99"/>
    <w:unhideWhenUsed/>
    <w:rsid w:val="00B45D25"/>
    <w:rPr>
      <w:color w:val="0000FF" w:themeColor="hyperlink"/>
      <w:u w:val="single"/>
    </w:rPr>
  </w:style>
  <w:style w:type="table" w:styleId="a7">
    <w:name w:val="Table Grid"/>
    <w:basedOn w:val="a1"/>
    <w:uiPriority w:val="59"/>
    <w:rsid w:val="00A202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semiHidden/>
    <w:unhideWhenUsed/>
    <w:rsid w:val="00BC0B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BC0B8E"/>
    <w:rPr>
      <w:rFonts w:ascii="宋体" w:eastAsia="宋体" w:hAnsi="宋体" w:cs="宋体"/>
      <w:kern w:val="0"/>
      <w:sz w:val="24"/>
      <w:szCs w:val="24"/>
    </w:rPr>
  </w:style>
  <w:style w:type="paragraph" w:styleId="a8">
    <w:name w:val="Normal (Web)"/>
    <w:basedOn w:val="a"/>
    <w:uiPriority w:val="99"/>
    <w:semiHidden/>
    <w:unhideWhenUsed/>
    <w:rsid w:val="00DE06F0"/>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DE06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02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02DA"/>
    <w:rPr>
      <w:sz w:val="18"/>
      <w:szCs w:val="18"/>
    </w:rPr>
  </w:style>
  <w:style w:type="paragraph" w:styleId="a4">
    <w:name w:val="footer"/>
    <w:basedOn w:val="a"/>
    <w:link w:val="Char0"/>
    <w:uiPriority w:val="99"/>
    <w:unhideWhenUsed/>
    <w:rsid w:val="002E02DA"/>
    <w:pPr>
      <w:tabs>
        <w:tab w:val="center" w:pos="4153"/>
        <w:tab w:val="right" w:pos="8306"/>
      </w:tabs>
      <w:snapToGrid w:val="0"/>
      <w:jc w:val="left"/>
    </w:pPr>
    <w:rPr>
      <w:sz w:val="18"/>
      <w:szCs w:val="18"/>
    </w:rPr>
  </w:style>
  <w:style w:type="character" w:customStyle="1" w:styleId="Char0">
    <w:name w:val="页脚 Char"/>
    <w:basedOn w:val="a0"/>
    <w:link w:val="a4"/>
    <w:uiPriority w:val="99"/>
    <w:rsid w:val="002E02DA"/>
    <w:rPr>
      <w:sz w:val="18"/>
      <w:szCs w:val="18"/>
    </w:rPr>
  </w:style>
  <w:style w:type="paragraph" w:styleId="a5">
    <w:name w:val="Balloon Text"/>
    <w:basedOn w:val="a"/>
    <w:link w:val="Char1"/>
    <w:uiPriority w:val="99"/>
    <w:semiHidden/>
    <w:unhideWhenUsed/>
    <w:rsid w:val="002E02DA"/>
    <w:rPr>
      <w:sz w:val="18"/>
      <w:szCs w:val="18"/>
    </w:rPr>
  </w:style>
  <w:style w:type="character" w:customStyle="1" w:styleId="Char1">
    <w:name w:val="批注框文本 Char"/>
    <w:basedOn w:val="a0"/>
    <w:link w:val="a5"/>
    <w:uiPriority w:val="99"/>
    <w:semiHidden/>
    <w:rsid w:val="002E02DA"/>
    <w:rPr>
      <w:sz w:val="18"/>
      <w:szCs w:val="18"/>
    </w:rPr>
  </w:style>
  <w:style w:type="character" w:styleId="a6">
    <w:name w:val="Hyperlink"/>
    <w:basedOn w:val="a0"/>
    <w:uiPriority w:val="99"/>
    <w:unhideWhenUsed/>
    <w:rsid w:val="00B45D25"/>
    <w:rPr>
      <w:color w:val="0000FF" w:themeColor="hyperlink"/>
      <w:u w:val="single"/>
    </w:rPr>
  </w:style>
  <w:style w:type="table" w:styleId="a7">
    <w:name w:val="Table Grid"/>
    <w:basedOn w:val="a1"/>
    <w:uiPriority w:val="59"/>
    <w:rsid w:val="00A202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semiHidden/>
    <w:unhideWhenUsed/>
    <w:rsid w:val="00BC0B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BC0B8E"/>
    <w:rPr>
      <w:rFonts w:ascii="宋体" w:eastAsia="宋体" w:hAnsi="宋体" w:cs="宋体"/>
      <w:kern w:val="0"/>
      <w:sz w:val="24"/>
      <w:szCs w:val="24"/>
    </w:rPr>
  </w:style>
  <w:style w:type="paragraph" w:styleId="a8">
    <w:name w:val="Normal (Web)"/>
    <w:basedOn w:val="a"/>
    <w:uiPriority w:val="99"/>
    <w:semiHidden/>
    <w:unhideWhenUsed/>
    <w:rsid w:val="00DE06F0"/>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DE06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3582">
      <w:bodyDiv w:val="1"/>
      <w:marLeft w:val="0"/>
      <w:marRight w:val="0"/>
      <w:marTop w:val="0"/>
      <w:marBottom w:val="0"/>
      <w:divBdr>
        <w:top w:val="none" w:sz="0" w:space="0" w:color="auto"/>
        <w:left w:val="none" w:sz="0" w:space="0" w:color="auto"/>
        <w:bottom w:val="none" w:sz="0" w:space="0" w:color="auto"/>
        <w:right w:val="none" w:sz="0" w:space="0" w:color="auto"/>
      </w:divBdr>
    </w:div>
    <w:div w:id="249390599">
      <w:bodyDiv w:val="1"/>
      <w:marLeft w:val="0"/>
      <w:marRight w:val="0"/>
      <w:marTop w:val="0"/>
      <w:marBottom w:val="0"/>
      <w:divBdr>
        <w:top w:val="none" w:sz="0" w:space="0" w:color="auto"/>
        <w:left w:val="none" w:sz="0" w:space="0" w:color="auto"/>
        <w:bottom w:val="none" w:sz="0" w:space="0" w:color="auto"/>
        <w:right w:val="none" w:sz="0" w:space="0" w:color="auto"/>
      </w:divBdr>
    </w:div>
    <w:div w:id="638992625">
      <w:bodyDiv w:val="1"/>
      <w:marLeft w:val="0"/>
      <w:marRight w:val="0"/>
      <w:marTop w:val="0"/>
      <w:marBottom w:val="0"/>
      <w:divBdr>
        <w:top w:val="none" w:sz="0" w:space="0" w:color="auto"/>
        <w:left w:val="none" w:sz="0" w:space="0" w:color="auto"/>
        <w:bottom w:val="none" w:sz="0" w:space="0" w:color="auto"/>
        <w:right w:val="none" w:sz="0" w:space="0" w:color="auto"/>
      </w:divBdr>
    </w:div>
    <w:div w:id="799956932">
      <w:bodyDiv w:val="1"/>
      <w:marLeft w:val="0"/>
      <w:marRight w:val="0"/>
      <w:marTop w:val="0"/>
      <w:marBottom w:val="0"/>
      <w:divBdr>
        <w:top w:val="none" w:sz="0" w:space="0" w:color="auto"/>
        <w:left w:val="none" w:sz="0" w:space="0" w:color="auto"/>
        <w:bottom w:val="none" w:sz="0" w:space="0" w:color="auto"/>
        <w:right w:val="none" w:sz="0" w:space="0" w:color="auto"/>
      </w:divBdr>
      <w:divsChild>
        <w:div w:id="835464177">
          <w:marLeft w:val="0"/>
          <w:marRight w:val="0"/>
          <w:marTop w:val="150"/>
          <w:marBottom w:val="150"/>
          <w:divBdr>
            <w:top w:val="none" w:sz="0" w:space="0" w:color="auto"/>
            <w:left w:val="none" w:sz="0" w:space="0" w:color="auto"/>
            <w:bottom w:val="none" w:sz="0" w:space="0" w:color="auto"/>
            <w:right w:val="none" w:sz="0" w:space="0" w:color="auto"/>
          </w:divBdr>
          <w:divsChild>
            <w:div w:id="445732935">
              <w:marLeft w:val="0"/>
              <w:marRight w:val="0"/>
              <w:marTop w:val="0"/>
              <w:marBottom w:val="0"/>
              <w:divBdr>
                <w:top w:val="none" w:sz="0" w:space="0" w:color="auto"/>
                <w:left w:val="none" w:sz="0" w:space="0" w:color="auto"/>
                <w:bottom w:val="none" w:sz="0" w:space="0" w:color="auto"/>
                <w:right w:val="none" w:sz="0" w:space="0" w:color="auto"/>
              </w:divBdr>
              <w:divsChild>
                <w:div w:id="762964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0318025">
          <w:marLeft w:val="0"/>
          <w:marRight w:val="0"/>
          <w:marTop w:val="150"/>
          <w:marBottom w:val="150"/>
          <w:divBdr>
            <w:top w:val="none" w:sz="0" w:space="0" w:color="auto"/>
            <w:left w:val="none" w:sz="0" w:space="0" w:color="auto"/>
            <w:bottom w:val="single" w:sz="6" w:space="0" w:color="EEEEEE"/>
            <w:right w:val="none" w:sz="0" w:space="0" w:color="auto"/>
          </w:divBdr>
          <w:divsChild>
            <w:div w:id="1975914581">
              <w:marLeft w:val="0"/>
              <w:marRight w:val="0"/>
              <w:marTop w:val="0"/>
              <w:marBottom w:val="0"/>
              <w:divBdr>
                <w:top w:val="none" w:sz="0" w:space="0" w:color="auto"/>
                <w:left w:val="none" w:sz="0" w:space="0" w:color="auto"/>
                <w:bottom w:val="none" w:sz="0" w:space="0" w:color="auto"/>
                <w:right w:val="none" w:sz="0" w:space="0" w:color="auto"/>
              </w:divBdr>
              <w:divsChild>
                <w:div w:id="11377191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48759285">
      <w:bodyDiv w:val="1"/>
      <w:marLeft w:val="0"/>
      <w:marRight w:val="0"/>
      <w:marTop w:val="0"/>
      <w:marBottom w:val="0"/>
      <w:divBdr>
        <w:top w:val="none" w:sz="0" w:space="0" w:color="auto"/>
        <w:left w:val="none" w:sz="0" w:space="0" w:color="auto"/>
        <w:bottom w:val="none" w:sz="0" w:space="0" w:color="auto"/>
        <w:right w:val="none" w:sz="0" w:space="0" w:color="auto"/>
      </w:divBdr>
    </w:div>
    <w:div w:id="953707584">
      <w:bodyDiv w:val="1"/>
      <w:marLeft w:val="0"/>
      <w:marRight w:val="0"/>
      <w:marTop w:val="0"/>
      <w:marBottom w:val="0"/>
      <w:divBdr>
        <w:top w:val="none" w:sz="0" w:space="0" w:color="auto"/>
        <w:left w:val="none" w:sz="0" w:space="0" w:color="auto"/>
        <w:bottom w:val="none" w:sz="0" w:space="0" w:color="auto"/>
        <w:right w:val="none" w:sz="0" w:space="0" w:color="auto"/>
      </w:divBdr>
    </w:div>
    <w:div w:id="966202736">
      <w:bodyDiv w:val="1"/>
      <w:marLeft w:val="0"/>
      <w:marRight w:val="0"/>
      <w:marTop w:val="0"/>
      <w:marBottom w:val="0"/>
      <w:divBdr>
        <w:top w:val="none" w:sz="0" w:space="0" w:color="auto"/>
        <w:left w:val="none" w:sz="0" w:space="0" w:color="auto"/>
        <w:bottom w:val="none" w:sz="0" w:space="0" w:color="auto"/>
        <w:right w:val="none" w:sz="0" w:space="0" w:color="auto"/>
      </w:divBdr>
    </w:div>
    <w:div w:id="1100104967">
      <w:bodyDiv w:val="1"/>
      <w:marLeft w:val="0"/>
      <w:marRight w:val="0"/>
      <w:marTop w:val="0"/>
      <w:marBottom w:val="0"/>
      <w:divBdr>
        <w:top w:val="none" w:sz="0" w:space="0" w:color="auto"/>
        <w:left w:val="none" w:sz="0" w:space="0" w:color="auto"/>
        <w:bottom w:val="none" w:sz="0" w:space="0" w:color="auto"/>
        <w:right w:val="none" w:sz="0" w:space="0" w:color="auto"/>
      </w:divBdr>
    </w:div>
    <w:div w:id="1192449866">
      <w:bodyDiv w:val="1"/>
      <w:marLeft w:val="0"/>
      <w:marRight w:val="0"/>
      <w:marTop w:val="0"/>
      <w:marBottom w:val="0"/>
      <w:divBdr>
        <w:top w:val="none" w:sz="0" w:space="0" w:color="auto"/>
        <w:left w:val="none" w:sz="0" w:space="0" w:color="auto"/>
        <w:bottom w:val="none" w:sz="0" w:space="0" w:color="auto"/>
        <w:right w:val="none" w:sz="0" w:space="0" w:color="auto"/>
      </w:divBdr>
    </w:div>
    <w:div w:id="1247693013">
      <w:bodyDiv w:val="1"/>
      <w:marLeft w:val="0"/>
      <w:marRight w:val="0"/>
      <w:marTop w:val="0"/>
      <w:marBottom w:val="0"/>
      <w:divBdr>
        <w:top w:val="none" w:sz="0" w:space="0" w:color="auto"/>
        <w:left w:val="none" w:sz="0" w:space="0" w:color="auto"/>
        <w:bottom w:val="none" w:sz="0" w:space="0" w:color="auto"/>
        <w:right w:val="none" w:sz="0" w:space="0" w:color="auto"/>
      </w:divBdr>
    </w:div>
    <w:div w:id="1257983657">
      <w:bodyDiv w:val="1"/>
      <w:marLeft w:val="0"/>
      <w:marRight w:val="0"/>
      <w:marTop w:val="0"/>
      <w:marBottom w:val="0"/>
      <w:divBdr>
        <w:top w:val="none" w:sz="0" w:space="0" w:color="auto"/>
        <w:left w:val="none" w:sz="0" w:space="0" w:color="auto"/>
        <w:bottom w:val="none" w:sz="0" w:space="0" w:color="auto"/>
        <w:right w:val="none" w:sz="0" w:space="0" w:color="auto"/>
      </w:divBdr>
    </w:div>
    <w:div w:id="1268735640">
      <w:bodyDiv w:val="1"/>
      <w:marLeft w:val="0"/>
      <w:marRight w:val="0"/>
      <w:marTop w:val="0"/>
      <w:marBottom w:val="0"/>
      <w:divBdr>
        <w:top w:val="none" w:sz="0" w:space="0" w:color="auto"/>
        <w:left w:val="none" w:sz="0" w:space="0" w:color="auto"/>
        <w:bottom w:val="none" w:sz="0" w:space="0" w:color="auto"/>
        <w:right w:val="none" w:sz="0" w:space="0" w:color="auto"/>
      </w:divBdr>
    </w:div>
    <w:div w:id="1369144966">
      <w:bodyDiv w:val="1"/>
      <w:marLeft w:val="0"/>
      <w:marRight w:val="0"/>
      <w:marTop w:val="0"/>
      <w:marBottom w:val="0"/>
      <w:divBdr>
        <w:top w:val="none" w:sz="0" w:space="0" w:color="auto"/>
        <w:left w:val="none" w:sz="0" w:space="0" w:color="auto"/>
        <w:bottom w:val="none" w:sz="0" w:space="0" w:color="auto"/>
        <w:right w:val="none" w:sz="0" w:space="0" w:color="auto"/>
      </w:divBdr>
    </w:div>
    <w:div w:id="1479687333">
      <w:bodyDiv w:val="1"/>
      <w:marLeft w:val="0"/>
      <w:marRight w:val="0"/>
      <w:marTop w:val="0"/>
      <w:marBottom w:val="0"/>
      <w:divBdr>
        <w:top w:val="none" w:sz="0" w:space="0" w:color="auto"/>
        <w:left w:val="none" w:sz="0" w:space="0" w:color="auto"/>
        <w:bottom w:val="none" w:sz="0" w:space="0" w:color="auto"/>
        <w:right w:val="none" w:sz="0" w:space="0" w:color="auto"/>
      </w:divBdr>
    </w:div>
    <w:div w:id="1559316433">
      <w:bodyDiv w:val="1"/>
      <w:marLeft w:val="0"/>
      <w:marRight w:val="0"/>
      <w:marTop w:val="0"/>
      <w:marBottom w:val="0"/>
      <w:divBdr>
        <w:top w:val="none" w:sz="0" w:space="0" w:color="auto"/>
        <w:left w:val="none" w:sz="0" w:space="0" w:color="auto"/>
        <w:bottom w:val="none" w:sz="0" w:space="0" w:color="auto"/>
        <w:right w:val="none" w:sz="0" w:space="0" w:color="auto"/>
      </w:divBdr>
    </w:div>
    <w:div w:id="1733457532">
      <w:bodyDiv w:val="1"/>
      <w:marLeft w:val="0"/>
      <w:marRight w:val="0"/>
      <w:marTop w:val="0"/>
      <w:marBottom w:val="0"/>
      <w:divBdr>
        <w:top w:val="none" w:sz="0" w:space="0" w:color="auto"/>
        <w:left w:val="none" w:sz="0" w:space="0" w:color="auto"/>
        <w:bottom w:val="none" w:sz="0" w:space="0" w:color="auto"/>
        <w:right w:val="none" w:sz="0" w:space="0" w:color="auto"/>
      </w:divBdr>
    </w:div>
    <w:div w:id="1773160278">
      <w:bodyDiv w:val="1"/>
      <w:marLeft w:val="0"/>
      <w:marRight w:val="0"/>
      <w:marTop w:val="0"/>
      <w:marBottom w:val="0"/>
      <w:divBdr>
        <w:top w:val="none" w:sz="0" w:space="0" w:color="auto"/>
        <w:left w:val="none" w:sz="0" w:space="0" w:color="auto"/>
        <w:bottom w:val="none" w:sz="0" w:space="0" w:color="auto"/>
        <w:right w:val="none" w:sz="0" w:space="0" w:color="auto"/>
      </w:divBdr>
    </w:div>
    <w:div w:id="1905025469">
      <w:bodyDiv w:val="1"/>
      <w:marLeft w:val="0"/>
      <w:marRight w:val="0"/>
      <w:marTop w:val="0"/>
      <w:marBottom w:val="0"/>
      <w:divBdr>
        <w:top w:val="none" w:sz="0" w:space="0" w:color="auto"/>
        <w:left w:val="none" w:sz="0" w:space="0" w:color="auto"/>
        <w:bottom w:val="none" w:sz="0" w:space="0" w:color="auto"/>
        <w:right w:val="none" w:sz="0" w:space="0" w:color="auto"/>
      </w:divBdr>
    </w:div>
    <w:div w:id="2014450070">
      <w:bodyDiv w:val="1"/>
      <w:marLeft w:val="0"/>
      <w:marRight w:val="0"/>
      <w:marTop w:val="0"/>
      <w:marBottom w:val="0"/>
      <w:divBdr>
        <w:top w:val="none" w:sz="0" w:space="0" w:color="auto"/>
        <w:left w:val="none" w:sz="0" w:space="0" w:color="auto"/>
        <w:bottom w:val="none" w:sz="0" w:space="0" w:color="auto"/>
        <w:right w:val="none" w:sz="0" w:space="0" w:color="auto"/>
      </w:divBdr>
    </w:div>
    <w:div w:id="213760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TotalTime>
  <Pages>5</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73</cp:revision>
  <cp:lastPrinted>2022-05-20T09:32:00Z</cp:lastPrinted>
  <dcterms:created xsi:type="dcterms:W3CDTF">2022-05-19T07:40:00Z</dcterms:created>
  <dcterms:modified xsi:type="dcterms:W3CDTF">2024-05-14T07:17:00Z</dcterms:modified>
</cp:coreProperties>
</file>