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E005E" w14:textId="0D98411C" w:rsidR="00147306" w:rsidRPr="00147306" w:rsidRDefault="00147306" w:rsidP="00147306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 w:rsidRPr="00147306">
        <w:rPr>
          <w:rFonts w:ascii="宋体" w:eastAsia="宋体" w:hAnsi="宋体" w:cs="宋体" w:hint="eastAsia"/>
          <w:b/>
          <w:bCs/>
          <w:sz w:val="24"/>
        </w:rPr>
        <w:t>证券代码：601616                                  证券简称：广电电气</w:t>
      </w:r>
    </w:p>
    <w:p w14:paraId="5C50C7D3" w14:textId="77777777" w:rsidR="00147306" w:rsidRPr="00147306" w:rsidRDefault="00147306" w:rsidP="00147306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</w:p>
    <w:p w14:paraId="220ED3E7" w14:textId="77777777" w:rsidR="00147306" w:rsidRPr="00147306" w:rsidRDefault="00147306" w:rsidP="00147306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147306">
        <w:rPr>
          <w:rFonts w:ascii="宋体" w:eastAsia="宋体" w:hAnsi="宋体" w:cs="宋体" w:hint="eastAsia"/>
          <w:b/>
          <w:bCs/>
          <w:sz w:val="28"/>
          <w:szCs w:val="28"/>
        </w:rPr>
        <w:t>上海广电电气（集团）股份有限公司</w:t>
      </w:r>
      <w:bookmarkStart w:id="0" w:name="_GoBack"/>
      <w:bookmarkEnd w:id="0"/>
    </w:p>
    <w:p w14:paraId="20FEA6DC" w14:textId="3C9E2670" w:rsidR="00147306" w:rsidRPr="00147306" w:rsidRDefault="00147306" w:rsidP="00147306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147306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tbl>
      <w:tblPr>
        <w:tblStyle w:val="af2"/>
        <w:tblW w:w="8522" w:type="dxa"/>
        <w:tblLayout w:type="fixed"/>
        <w:tblLook w:val="04A0" w:firstRow="1" w:lastRow="0" w:firstColumn="1" w:lastColumn="0" w:noHBand="0" w:noVBand="1"/>
      </w:tblPr>
      <w:tblGrid>
        <w:gridCol w:w="2045"/>
        <w:gridCol w:w="6477"/>
      </w:tblGrid>
      <w:tr w:rsidR="00147306" w:rsidRPr="00147306" w14:paraId="53588550" w14:textId="77777777" w:rsidTr="0043239E">
        <w:tc>
          <w:tcPr>
            <w:tcW w:w="2045" w:type="dxa"/>
            <w:vAlign w:val="center"/>
          </w:tcPr>
          <w:p w14:paraId="64541977" w14:textId="77777777" w:rsidR="00147306" w:rsidRPr="00147306" w:rsidRDefault="00147306" w:rsidP="0014730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147306">
              <w:rPr>
                <w:rFonts w:ascii="宋体" w:eastAsia="宋体" w:hAnsi="宋体" w:cs="宋体" w:hint="eastAsia"/>
                <w:b/>
                <w:bCs/>
                <w:sz w:val="24"/>
              </w:rPr>
              <w:t>投资者关系活动类别</w:t>
            </w:r>
          </w:p>
        </w:tc>
        <w:tc>
          <w:tcPr>
            <w:tcW w:w="6477" w:type="dxa"/>
          </w:tcPr>
          <w:p w14:paraId="0961D861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√特定对象调研   □分析师会议</w:t>
            </w:r>
          </w:p>
          <w:p w14:paraId="09B6B52B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□媒体采访       □业绩说明会</w:t>
            </w:r>
          </w:p>
          <w:p w14:paraId="4150E160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□新闻发布会     □路演活动</w:t>
            </w:r>
          </w:p>
          <w:p w14:paraId="56E306E6" w14:textId="422EC70F" w:rsidR="00147306" w:rsidRPr="00147306" w:rsidRDefault="001C4D30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√</w:t>
            </w:r>
            <w:r w:rsidR="00147306" w:rsidRPr="00147306">
              <w:rPr>
                <w:rFonts w:ascii="宋体" w:eastAsia="宋体" w:hAnsi="宋体" w:cs="宋体" w:hint="eastAsia"/>
                <w:sz w:val="24"/>
              </w:rPr>
              <w:t>现场参观</w:t>
            </w:r>
          </w:p>
          <w:p w14:paraId="5E8C9C64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□其他（</w:t>
            </w:r>
            <w:proofErr w:type="gramStart"/>
            <w:r w:rsidRPr="00147306">
              <w:rPr>
                <w:rFonts w:ascii="宋体" w:eastAsia="宋体" w:hAnsi="宋体" w:cs="宋体" w:hint="eastAsia"/>
                <w:sz w:val="24"/>
              </w:rPr>
              <w:t>请文字</w:t>
            </w:r>
            <w:proofErr w:type="gramEnd"/>
            <w:r w:rsidRPr="00147306">
              <w:rPr>
                <w:rFonts w:ascii="宋体" w:eastAsia="宋体" w:hAnsi="宋体" w:cs="宋体" w:hint="eastAsia"/>
                <w:sz w:val="24"/>
              </w:rPr>
              <w:t>说明其他活动内容）</w:t>
            </w:r>
          </w:p>
        </w:tc>
      </w:tr>
      <w:tr w:rsidR="00147306" w:rsidRPr="00147306" w14:paraId="748F86F4" w14:textId="77777777" w:rsidTr="0043239E">
        <w:tc>
          <w:tcPr>
            <w:tcW w:w="2045" w:type="dxa"/>
            <w:vAlign w:val="center"/>
          </w:tcPr>
          <w:p w14:paraId="05FF37DD" w14:textId="77777777" w:rsidR="00147306" w:rsidRPr="00147306" w:rsidRDefault="00147306" w:rsidP="0014730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147306">
              <w:rPr>
                <w:rFonts w:ascii="宋体" w:eastAsia="宋体" w:hAnsi="宋体" w:cs="宋体" w:hint="eastAsia"/>
                <w:b/>
                <w:bCs/>
                <w:sz w:val="24"/>
              </w:rPr>
              <w:t>参与单位名称及人员姓名</w:t>
            </w:r>
          </w:p>
        </w:tc>
        <w:tc>
          <w:tcPr>
            <w:tcW w:w="6477" w:type="dxa"/>
          </w:tcPr>
          <w:p w14:paraId="2B0EDF0C" w14:textId="342DD81B" w:rsidR="00147306" w:rsidRPr="00147306" w:rsidRDefault="00F83631" w:rsidP="00F83631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952C11">
              <w:rPr>
                <w:rFonts w:ascii="宋体" w:eastAsia="宋体" w:hAnsi="宋体" w:cs="宋体" w:hint="eastAsia"/>
                <w:sz w:val="24"/>
              </w:rPr>
              <w:t>长江证券袁澎，中欧基金</w:t>
            </w:r>
            <w:r w:rsidRPr="00952C11">
              <w:rPr>
                <w:rFonts w:ascii="宋体" w:eastAsia="宋体" w:hAnsi="宋体" w:cs="宋体"/>
                <w:sz w:val="24"/>
              </w:rPr>
              <w:t>王蒙达</w:t>
            </w:r>
            <w:r w:rsidRPr="00952C11">
              <w:rPr>
                <w:rFonts w:ascii="宋体" w:eastAsia="宋体" w:hAnsi="宋体" w:cs="宋体" w:hint="eastAsia"/>
                <w:sz w:val="24"/>
              </w:rPr>
              <w:t>，</w:t>
            </w:r>
            <w:r w:rsidRPr="00952C11">
              <w:rPr>
                <w:rFonts w:ascii="宋体" w:eastAsia="宋体" w:hAnsi="宋体" w:cs="宋体"/>
                <w:sz w:val="24"/>
              </w:rPr>
              <w:t>保银</w:t>
            </w:r>
            <w:r>
              <w:rPr>
                <w:rFonts w:ascii="宋体" w:eastAsia="宋体" w:hAnsi="宋体" w:cs="宋体" w:hint="eastAsia"/>
                <w:sz w:val="24"/>
              </w:rPr>
              <w:t>基金</w:t>
            </w:r>
            <w:r w:rsidRPr="00952C11">
              <w:rPr>
                <w:rFonts w:ascii="宋体" w:eastAsia="宋体" w:hAnsi="宋体" w:cs="宋体"/>
                <w:sz w:val="24"/>
              </w:rPr>
              <w:t>余泽</w:t>
            </w:r>
            <w:r w:rsidRPr="00952C11">
              <w:rPr>
                <w:rFonts w:ascii="宋体" w:eastAsia="宋体" w:hAnsi="宋体" w:cs="宋体" w:hint="eastAsia"/>
                <w:sz w:val="24"/>
              </w:rPr>
              <w:t>，</w:t>
            </w:r>
            <w:proofErr w:type="gramStart"/>
            <w:r w:rsidRPr="00952C11">
              <w:rPr>
                <w:rFonts w:ascii="宋体" w:eastAsia="宋体" w:hAnsi="宋体" w:cs="宋体"/>
                <w:sz w:val="24"/>
              </w:rPr>
              <w:t>永赢基金陈</w:t>
            </w:r>
            <w:proofErr w:type="gramEnd"/>
            <w:r w:rsidRPr="00952C11">
              <w:rPr>
                <w:rFonts w:ascii="宋体" w:eastAsia="宋体" w:hAnsi="宋体" w:cs="宋体"/>
                <w:sz w:val="24"/>
              </w:rPr>
              <w:t>思远</w:t>
            </w:r>
            <w:r w:rsidRPr="00952C11">
              <w:rPr>
                <w:rFonts w:ascii="宋体" w:eastAsia="宋体" w:hAnsi="宋体" w:cs="宋体" w:hint="eastAsia"/>
                <w:sz w:val="24"/>
              </w:rPr>
              <w:t>，</w:t>
            </w:r>
            <w:proofErr w:type="gramStart"/>
            <w:r w:rsidRPr="00952C11">
              <w:rPr>
                <w:rFonts w:ascii="宋体" w:eastAsia="宋体" w:hAnsi="宋体" w:cs="宋体" w:hint="eastAsia"/>
                <w:sz w:val="24"/>
              </w:rPr>
              <w:t>汇添富夏</w:t>
            </w:r>
            <w:proofErr w:type="gramEnd"/>
            <w:r w:rsidRPr="00952C11">
              <w:rPr>
                <w:rFonts w:ascii="宋体" w:eastAsia="宋体" w:hAnsi="宋体" w:cs="宋体" w:hint="eastAsia"/>
                <w:sz w:val="24"/>
              </w:rPr>
              <w:t>正安，光大证券郝骞、和</w:t>
            </w:r>
            <w:proofErr w:type="gramStart"/>
            <w:r w:rsidRPr="00952C11">
              <w:rPr>
                <w:rFonts w:ascii="宋体" w:eastAsia="宋体" w:hAnsi="宋体" w:cs="宋体" w:hint="eastAsia"/>
                <w:sz w:val="24"/>
              </w:rPr>
              <w:t>霖</w:t>
            </w:r>
            <w:proofErr w:type="gramEnd"/>
            <w:r w:rsidRPr="00952C11">
              <w:rPr>
                <w:rFonts w:ascii="宋体" w:eastAsia="宋体" w:hAnsi="宋体" w:cs="宋体" w:hint="eastAsia"/>
                <w:sz w:val="24"/>
              </w:rPr>
              <w:t>，国盛证券魏燕英，广发证券吴广斌，海通</w:t>
            </w:r>
            <w:proofErr w:type="gramStart"/>
            <w:r w:rsidRPr="00952C11">
              <w:rPr>
                <w:rFonts w:ascii="宋体" w:eastAsia="宋体" w:hAnsi="宋体" w:cs="宋体" w:hint="eastAsia"/>
                <w:sz w:val="24"/>
              </w:rPr>
              <w:t>证券房青</w:t>
            </w:r>
            <w:proofErr w:type="gramEnd"/>
            <w:r w:rsidRPr="00952C11">
              <w:rPr>
                <w:rFonts w:ascii="宋体" w:eastAsia="宋体" w:hAnsi="宋体" w:cs="宋体" w:hint="eastAsia"/>
                <w:sz w:val="24"/>
              </w:rPr>
              <w:t>，</w:t>
            </w:r>
            <w:r w:rsidRPr="00952C11">
              <w:rPr>
                <w:rFonts w:ascii="宋体" w:eastAsia="宋体" w:hAnsi="宋体" w:cs="宋体"/>
                <w:sz w:val="24"/>
              </w:rPr>
              <w:t>万融</w:t>
            </w:r>
            <w:r w:rsidRPr="00952C11">
              <w:rPr>
                <w:rFonts w:ascii="宋体" w:eastAsia="宋体" w:hAnsi="宋体" w:cs="宋体" w:hint="eastAsia"/>
                <w:sz w:val="24"/>
              </w:rPr>
              <w:t>投资陈晓</w:t>
            </w:r>
            <w:proofErr w:type="gramStart"/>
            <w:r w:rsidRPr="00952C11">
              <w:rPr>
                <w:rFonts w:ascii="宋体" w:eastAsia="宋体" w:hAnsi="宋体" w:cs="宋体" w:hint="eastAsia"/>
                <w:sz w:val="24"/>
              </w:rPr>
              <w:t>晡</w:t>
            </w:r>
            <w:proofErr w:type="gramEnd"/>
            <w:r w:rsidRPr="00952C11">
              <w:rPr>
                <w:rFonts w:ascii="宋体" w:eastAsia="宋体" w:hAnsi="宋体" w:cs="宋体" w:hint="eastAsia"/>
                <w:sz w:val="24"/>
              </w:rPr>
              <w:t>，首创证券</w:t>
            </w:r>
            <w:proofErr w:type="gramStart"/>
            <w:r w:rsidRPr="00952C11">
              <w:rPr>
                <w:rFonts w:ascii="宋体" w:eastAsia="宋体" w:hAnsi="宋体" w:cs="宋体" w:hint="eastAsia"/>
                <w:sz w:val="24"/>
              </w:rPr>
              <w:t>顾寅等</w:t>
            </w:r>
            <w:proofErr w:type="gramEnd"/>
            <w:r w:rsidRPr="00952C11">
              <w:rPr>
                <w:rFonts w:ascii="宋体" w:eastAsia="宋体" w:hAnsi="宋体" w:cs="宋体" w:hint="eastAsia"/>
                <w:sz w:val="24"/>
              </w:rPr>
              <w:t>1</w:t>
            </w:r>
            <w:r w:rsidRPr="00952C11">
              <w:rPr>
                <w:rFonts w:ascii="宋体" w:eastAsia="宋体" w:hAnsi="宋体" w:cs="宋体"/>
                <w:sz w:val="24"/>
              </w:rPr>
              <w:t>2</w:t>
            </w:r>
            <w:r w:rsidRPr="00952C11">
              <w:rPr>
                <w:rFonts w:ascii="宋体" w:eastAsia="宋体" w:hAnsi="宋体" w:cs="宋体" w:hint="eastAsia"/>
                <w:sz w:val="24"/>
              </w:rPr>
              <w:t>人</w:t>
            </w:r>
            <w:r w:rsidR="00147306" w:rsidRPr="00147306">
              <w:rPr>
                <w:rFonts w:ascii="宋体" w:eastAsia="宋体" w:hAnsi="宋体" w:cs="宋体" w:hint="eastAsia"/>
                <w:sz w:val="24"/>
              </w:rPr>
              <w:t>（排名不分先后）</w:t>
            </w:r>
          </w:p>
        </w:tc>
      </w:tr>
      <w:tr w:rsidR="00147306" w:rsidRPr="00147306" w14:paraId="4EFC14CD" w14:textId="77777777" w:rsidTr="0043239E">
        <w:tc>
          <w:tcPr>
            <w:tcW w:w="2045" w:type="dxa"/>
            <w:vAlign w:val="center"/>
          </w:tcPr>
          <w:p w14:paraId="4139364D" w14:textId="77777777" w:rsidR="00147306" w:rsidRPr="00147306" w:rsidRDefault="00147306" w:rsidP="0014730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147306"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6477" w:type="dxa"/>
          </w:tcPr>
          <w:p w14:paraId="4AE504F5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2024</w:t>
            </w:r>
            <w:r w:rsidRPr="00147306">
              <w:rPr>
                <w:rFonts w:ascii="宋体" w:eastAsia="宋体" w:hAnsi="宋体" w:cs="宋体"/>
                <w:sz w:val="24"/>
              </w:rPr>
              <w:t>年</w:t>
            </w:r>
            <w:r w:rsidRPr="00147306">
              <w:rPr>
                <w:rFonts w:ascii="宋体" w:eastAsia="宋体" w:hAnsi="宋体" w:cs="宋体" w:hint="eastAsia"/>
                <w:sz w:val="24"/>
              </w:rPr>
              <w:t>6</w:t>
            </w:r>
            <w:r w:rsidRPr="00147306">
              <w:rPr>
                <w:rFonts w:ascii="宋体" w:eastAsia="宋体" w:hAnsi="宋体" w:cs="宋体"/>
                <w:sz w:val="24"/>
              </w:rPr>
              <w:t>月</w:t>
            </w:r>
            <w:r w:rsidRPr="00147306">
              <w:rPr>
                <w:rFonts w:ascii="宋体" w:eastAsia="宋体" w:hAnsi="宋体" w:cs="宋体" w:hint="eastAsia"/>
                <w:sz w:val="24"/>
              </w:rPr>
              <w:t>27</w:t>
            </w:r>
            <w:r w:rsidRPr="00147306">
              <w:rPr>
                <w:rFonts w:ascii="宋体" w:eastAsia="宋体" w:hAnsi="宋体" w:cs="宋体"/>
                <w:sz w:val="24"/>
              </w:rPr>
              <w:t>日</w:t>
            </w:r>
          </w:p>
        </w:tc>
      </w:tr>
      <w:tr w:rsidR="00147306" w:rsidRPr="00147306" w14:paraId="2168CF03" w14:textId="77777777" w:rsidTr="0043239E">
        <w:tc>
          <w:tcPr>
            <w:tcW w:w="2045" w:type="dxa"/>
            <w:vAlign w:val="center"/>
          </w:tcPr>
          <w:p w14:paraId="37B6E898" w14:textId="77777777" w:rsidR="00147306" w:rsidRPr="00147306" w:rsidRDefault="00147306" w:rsidP="0014730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147306"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  <w:tc>
          <w:tcPr>
            <w:tcW w:w="6477" w:type="dxa"/>
          </w:tcPr>
          <w:p w14:paraId="7F05ED2D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/>
                <w:sz w:val="24"/>
              </w:rPr>
              <w:t>公司会议室</w:t>
            </w:r>
          </w:p>
        </w:tc>
      </w:tr>
      <w:tr w:rsidR="00147306" w:rsidRPr="00147306" w14:paraId="61A6FA72" w14:textId="77777777" w:rsidTr="0043239E">
        <w:tc>
          <w:tcPr>
            <w:tcW w:w="2045" w:type="dxa"/>
            <w:vAlign w:val="center"/>
          </w:tcPr>
          <w:p w14:paraId="4CDA5CB6" w14:textId="77777777" w:rsidR="00147306" w:rsidRPr="00147306" w:rsidRDefault="00147306" w:rsidP="0014730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147306">
              <w:rPr>
                <w:rFonts w:ascii="宋体" w:eastAsia="宋体" w:hAnsi="宋体" w:cs="宋体" w:hint="eastAsia"/>
                <w:b/>
                <w:bCs/>
                <w:sz w:val="24"/>
              </w:rPr>
              <w:t>上市公司接待人员姓名</w:t>
            </w:r>
          </w:p>
        </w:tc>
        <w:tc>
          <w:tcPr>
            <w:tcW w:w="6477" w:type="dxa"/>
          </w:tcPr>
          <w:p w14:paraId="70239BEA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 xml:space="preserve">董事会秘书、副总裁  </w:t>
            </w:r>
            <w:r w:rsidRPr="00147306">
              <w:rPr>
                <w:rFonts w:ascii="宋体" w:eastAsia="宋体" w:hAnsi="宋体" w:cs="宋体"/>
                <w:sz w:val="24"/>
              </w:rPr>
              <w:t>肖斌</w:t>
            </w:r>
          </w:p>
          <w:p w14:paraId="21214C22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/>
                <w:sz w:val="24"/>
              </w:rPr>
              <w:t>财务总监</w:t>
            </w:r>
            <w:r w:rsidRPr="00147306">
              <w:rPr>
                <w:rFonts w:ascii="宋体" w:eastAsia="宋体" w:hAnsi="宋体" w:cs="宋体" w:hint="eastAsia"/>
                <w:sz w:val="24"/>
              </w:rPr>
              <w:t xml:space="preserve"> 陆志祥</w:t>
            </w:r>
          </w:p>
          <w:p w14:paraId="15726C07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/>
                <w:sz w:val="24"/>
              </w:rPr>
              <w:t>副总裁</w:t>
            </w:r>
            <w:r w:rsidRPr="00147306"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 w:rsidRPr="00147306">
              <w:rPr>
                <w:rFonts w:ascii="宋体" w:eastAsia="宋体" w:hAnsi="宋体" w:cs="宋体"/>
                <w:sz w:val="24"/>
              </w:rPr>
              <w:t>徐</w:t>
            </w:r>
            <w:r w:rsidRPr="00147306">
              <w:rPr>
                <w:rFonts w:ascii="宋体" w:eastAsia="宋体" w:hAnsi="宋体" w:cs="宋体" w:hint="eastAsia"/>
                <w:sz w:val="24"/>
              </w:rPr>
              <w:t>智杰</w:t>
            </w:r>
          </w:p>
        </w:tc>
      </w:tr>
      <w:tr w:rsidR="00147306" w:rsidRPr="00147306" w14:paraId="7A510FE2" w14:textId="77777777" w:rsidTr="0043239E">
        <w:tc>
          <w:tcPr>
            <w:tcW w:w="2045" w:type="dxa"/>
            <w:vAlign w:val="center"/>
          </w:tcPr>
          <w:p w14:paraId="5DE2C034" w14:textId="77777777" w:rsidR="00147306" w:rsidRPr="00147306" w:rsidRDefault="00147306" w:rsidP="0014730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147306">
              <w:rPr>
                <w:rFonts w:ascii="宋体" w:eastAsia="宋体" w:hAnsi="宋体" w:cs="宋体" w:hint="eastAsia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477" w:type="dxa"/>
          </w:tcPr>
          <w:p w14:paraId="5EF46E18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1</w:t>
            </w:r>
            <w:r w:rsidRPr="00147306">
              <w:rPr>
                <w:rFonts w:ascii="宋体" w:eastAsia="宋体" w:hAnsi="宋体" w:cs="宋体"/>
                <w:sz w:val="24"/>
              </w:rPr>
              <w:t>、问：</w:t>
            </w:r>
            <w:r w:rsidRPr="00147306">
              <w:rPr>
                <w:rFonts w:ascii="宋体" w:eastAsia="宋体" w:hAnsi="宋体" w:cs="宋体" w:hint="eastAsia"/>
                <w:sz w:val="24"/>
              </w:rPr>
              <w:t>公司的主要客户、项目及所涉及的行业领域都有哪些？</w:t>
            </w:r>
          </w:p>
          <w:p w14:paraId="78FC6707" w14:textId="73A96FBC" w:rsidR="00147306" w:rsidRPr="00147306" w:rsidRDefault="00147306" w:rsidP="006256B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 xml:space="preserve">  答：公司自成立以来，多年来专注于配电与控制设备</w:t>
            </w:r>
            <w:r w:rsidRPr="00147306">
              <w:rPr>
                <w:rFonts w:ascii="宋体" w:eastAsia="宋体" w:hAnsi="宋体" w:cs="宋体"/>
                <w:sz w:val="24"/>
              </w:rPr>
              <w:t>的研发、制造、销售及服务。公司的主营业务为</w:t>
            </w:r>
            <w:r w:rsidRPr="00147306">
              <w:rPr>
                <w:rFonts w:ascii="宋体" w:eastAsia="宋体" w:hAnsi="宋体" w:cs="宋体" w:hint="eastAsia"/>
                <w:sz w:val="24"/>
              </w:rPr>
              <w:t>成套设备及电力电子、元器件业务。公司始终深入关注市场需求，发挥在智能制造、工艺创新、产品服务等多方面的综合优势，不断研发创新，持续深耕并积极拓展各类行业领域和核心客户。公司客户既有电网电厂、高端建筑、港口机械、海洋工程、冶炼化工等传统行业，也覆盖轨道交通、平板显示、数据中心等新基建、新能源领域，以及造纸、暖通等工业制造领域。</w:t>
            </w:r>
          </w:p>
          <w:p w14:paraId="0609749A" w14:textId="300F8C1A" w:rsidR="00147306" w:rsidRPr="00147306" w:rsidRDefault="00147306" w:rsidP="00147306">
            <w:pPr>
              <w:tabs>
                <w:tab w:val="left" w:pos="0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近年来，公司主要项目</w:t>
            </w:r>
            <w:r w:rsidR="00F44CD5">
              <w:rPr>
                <w:rFonts w:ascii="宋体" w:eastAsia="宋体" w:hAnsi="宋体" w:cs="宋体" w:hint="eastAsia"/>
                <w:sz w:val="24"/>
              </w:rPr>
              <w:t>比如</w:t>
            </w:r>
            <w:r w:rsidRPr="00147306">
              <w:rPr>
                <w:rFonts w:ascii="宋体" w:eastAsia="宋体" w:hAnsi="宋体" w:cs="宋体" w:hint="eastAsia"/>
                <w:sz w:val="24"/>
              </w:rPr>
              <w:t>有：在</w:t>
            </w:r>
            <w:r w:rsidR="00F44CD5">
              <w:rPr>
                <w:rFonts w:ascii="宋体" w:eastAsia="宋体" w:hAnsi="宋体" w:cs="宋体" w:hint="eastAsia"/>
                <w:sz w:val="24"/>
              </w:rPr>
              <w:t>轨道交通</w:t>
            </w:r>
            <w:r w:rsidRPr="00147306">
              <w:rPr>
                <w:rFonts w:ascii="宋体" w:eastAsia="宋体" w:hAnsi="宋体" w:cs="宋体" w:hint="eastAsia"/>
                <w:sz w:val="24"/>
              </w:rPr>
              <w:t>、半导体、</w:t>
            </w:r>
            <w:r w:rsidRPr="00147306">
              <w:rPr>
                <w:rFonts w:ascii="宋体" w:eastAsia="宋体" w:hAnsi="宋体" w:cs="宋体" w:hint="eastAsia"/>
                <w:sz w:val="24"/>
              </w:rPr>
              <w:lastRenderedPageBreak/>
              <w:t>数据中心</w:t>
            </w:r>
            <w:r w:rsidR="00B47BD1">
              <w:rPr>
                <w:rFonts w:ascii="宋体" w:eastAsia="宋体" w:hAnsi="宋体" w:cs="宋体" w:hint="eastAsia"/>
                <w:sz w:val="24"/>
              </w:rPr>
              <w:t>、新能源</w:t>
            </w:r>
            <w:r w:rsidRPr="00147306">
              <w:rPr>
                <w:rFonts w:ascii="宋体" w:eastAsia="宋体" w:hAnsi="宋体" w:cs="宋体" w:hint="eastAsia"/>
                <w:sz w:val="24"/>
              </w:rPr>
              <w:t>等领域的，</w:t>
            </w:r>
            <w:r w:rsidR="00F44CD5">
              <w:rPr>
                <w:rFonts w:ascii="宋体" w:eastAsia="宋体" w:hAnsi="宋体" w:cs="宋体" w:hint="eastAsia"/>
                <w:sz w:val="24"/>
              </w:rPr>
              <w:t>上海地铁</w:t>
            </w:r>
            <w:r w:rsidRPr="00147306">
              <w:rPr>
                <w:rFonts w:ascii="宋体" w:eastAsia="宋体" w:hAnsi="宋体" w:cs="宋体"/>
                <w:sz w:val="24"/>
              </w:rPr>
              <w:t>项目</w:t>
            </w:r>
            <w:r w:rsidRPr="00147306">
              <w:rPr>
                <w:rFonts w:ascii="宋体" w:eastAsia="宋体" w:hAnsi="宋体" w:cs="宋体" w:hint="eastAsia"/>
                <w:sz w:val="24"/>
              </w:rPr>
              <w:t>、</w:t>
            </w:r>
            <w:r w:rsidRPr="00147306">
              <w:rPr>
                <w:rFonts w:ascii="宋体" w:eastAsia="宋体" w:hAnsi="宋体" w:cs="宋体"/>
                <w:sz w:val="24"/>
              </w:rPr>
              <w:t>华星光电项目</w:t>
            </w:r>
            <w:r w:rsidRPr="00147306">
              <w:rPr>
                <w:rFonts w:ascii="宋体" w:eastAsia="宋体" w:hAnsi="宋体" w:cs="宋体" w:hint="eastAsia"/>
                <w:sz w:val="24"/>
              </w:rPr>
              <w:t>、</w:t>
            </w:r>
            <w:proofErr w:type="gramStart"/>
            <w:r w:rsidRPr="00147306">
              <w:rPr>
                <w:rFonts w:ascii="宋体" w:eastAsia="宋体" w:hAnsi="宋体" w:cs="宋体"/>
                <w:sz w:val="24"/>
              </w:rPr>
              <w:t>腾讯仪征</w:t>
            </w:r>
            <w:proofErr w:type="gramEnd"/>
            <w:r w:rsidRPr="00147306">
              <w:rPr>
                <w:rFonts w:ascii="宋体" w:eastAsia="宋体" w:hAnsi="宋体" w:cs="宋体"/>
                <w:sz w:val="24"/>
              </w:rPr>
              <w:t>项目及长三角智能信息基础设施综合体项目</w:t>
            </w:r>
            <w:r w:rsidR="00B47BD1">
              <w:rPr>
                <w:rFonts w:ascii="宋体" w:eastAsia="宋体" w:hAnsi="宋体" w:cs="宋体" w:hint="eastAsia"/>
                <w:sz w:val="24"/>
              </w:rPr>
              <w:t>、</w:t>
            </w:r>
            <w:r w:rsidRPr="00147306">
              <w:rPr>
                <w:rFonts w:ascii="宋体" w:eastAsia="宋体" w:hAnsi="宋体" w:cs="宋体" w:hint="eastAsia"/>
                <w:sz w:val="24"/>
              </w:rPr>
              <w:t>海南矿业星之海新材料的2万吨电池级氢氧化锂项目等。</w:t>
            </w:r>
            <w:r w:rsidRPr="00147306">
              <w:rPr>
                <w:rFonts w:ascii="宋体" w:eastAsia="宋体" w:hAnsi="宋体" w:cs="宋体"/>
                <w:sz w:val="24"/>
              </w:rPr>
              <w:t>在暖通、造纸等</w:t>
            </w:r>
            <w:r w:rsidRPr="00147306">
              <w:rPr>
                <w:rFonts w:ascii="宋体" w:eastAsia="宋体" w:hAnsi="宋体" w:cs="宋体" w:hint="eastAsia"/>
                <w:sz w:val="24"/>
              </w:rPr>
              <w:t>工业</w:t>
            </w:r>
            <w:r w:rsidRPr="00147306">
              <w:rPr>
                <w:rFonts w:ascii="宋体" w:eastAsia="宋体" w:hAnsi="宋体" w:cs="宋体"/>
                <w:sz w:val="24"/>
              </w:rPr>
              <w:t>领域</w:t>
            </w:r>
            <w:r w:rsidRPr="00147306">
              <w:rPr>
                <w:rFonts w:ascii="宋体" w:eastAsia="宋体" w:hAnsi="宋体" w:cs="宋体" w:hint="eastAsia"/>
                <w:sz w:val="24"/>
              </w:rPr>
              <w:t>，也</w:t>
            </w:r>
            <w:r w:rsidRPr="00147306">
              <w:rPr>
                <w:rFonts w:ascii="宋体" w:eastAsia="宋体" w:hAnsi="宋体" w:cs="宋体"/>
                <w:sz w:val="24"/>
              </w:rPr>
              <w:t>备受KA客户认可，订单持续稳定。</w:t>
            </w:r>
          </w:p>
          <w:p w14:paraId="33CAF191" w14:textId="3433277B" w:rsidR="00147306" w:rsidRPr="00147306" w:rsidRDefault="00147306" w:rsidP="001473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2</w:t>
            </w:r>
            <w:r w:rsidRPr="00147306">
              <w:rPr>
                <w:rFonts w:ascii="宋体" w:eastAsia="宋体" w:hAnsi="宋体" w:cs="宋体"/>
                <w:sz w:val="24"/>
              </w:rPr>
              <w:t>、问：</w:t>
            </w:r>
            <w:r w:rsidRPr="00147306">
              <w:rPr>
                <w:rFonts w:ascii="宋体" w:eastAsia="宋体" w:hAnsi="宋体" w:cs="宋体" w:hint="eastAsia"/>
                <w:sz w:val="24"/>
              </w:rPr>
              <w:t>公司的下游领域覆盖面非常广，请介绍一下都有哪些</w:t>
            </w:r>
            <w:r w:rsidR="00512E22">
              <w:rPr>
                <w:rFonts w:ascii="宋体" w:eastAsia="宋体" w:hAnsi="宋体" w:cs="宋体" w:hint="eastAsia"/>
                <w:sz w:val="24"/>
              </w:rPr>
              <w:t>重</w:t>
            </w:r>
            <w:r w:rsidRPr="00147306">
              <w:rPr>
                <w:rFonts w:ascii="宋体" w:eastAsia="宋体" w:hAnsi="宋体" w:cs="宋体" w:hint="eastAsia"/>
                <w:sz w:val="24"/>
              </w:rPr>
              <w:t>要领域及</w:t>
            </w:r>
            <w:r w:rsidR="00512E22">
              <w:rPr>
                <w:rFonts w:ascii="宋体" w:eastAsia="宋体" w:hAnsi="宋体" w:cs="宋体" w:hint="eastAsia"/>
                <w:sz w:val="24"/>
              </w:rPr>
              <w:t>其产</w:t>
            </w:r>
            <w:r w:rsidRPr="00147306">
              <w:rPr>
                <w:rFonts w:ascii="宋体" w:eastAsia="宋体" w:hAnsi="宋体" w:cs="宋体" w:hint="eastAsia"/>
                <w:sz w:val="24"/>
              </w:rPr>
              <w:t>业</w:t>
            </w:r>
            <w:r w:rsidR="00512E22">
              <w:rPr>
                <w:rFonts w:ascii="宋体" w:eastAsia="宋体" w:hAnsi="宋体" w:cs="宋体" w:hint="eastAsia"/>
                <w:sz w:val="24"/>
              </w:rPr>
              <w:t>趋势</w:t>
            </w:r>
            <w:r w:rsidRPr="00147306">
              <w:rPr>
                <w:rFonts w:ascii="宋体" w:eastAsia="宋体" w:hAnsi="宋体" w:cs="宋体" w:hint="eastAsia"/>
                <w:sz w:val="24"/>
              </w:rPr>
              <w:t>？</w:t>
            </w:r>
          </w:p>
          <w:p w14:paraId="0BA2154E" w14:textId="2FF3A495" w:rsidR="00147306" w:rsidRPr="00147306" w:rsidRDefault="00147306" w:rsidP="00147306">
            <w:pPr>
              <w:tabs>
                <w:tab w:val="left" w:pos="0"/>
              </w:tabs>
              <w:spacing w:line="360" w:lineRule="auto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答：</w:t>
            </w:r>
            <w:r w:rsidR="00EA7D85" w:rsidRPr="00EA7D85">
              <w:rPr>
                <w:rFonts w:ascii="宋体" w:eastAsia="宋体" w:hAnsi="宋体" w:cs="宋体" w:hint="eastAsia"/>
                <w:sz w:val="24"/>
              </w:rPr>
              <w:t>公司主营业务及核心产品应用领域较为广泛，需要使用电力的领域都会有配电产品的应用。从行业领域来看，大致分为以下几个应用领域：建筑、工业、发电及电网、基础设施及其他。</w:t>
            </w:r>
            <w:r w:rsidRPr="00147306">
              <w:rPr>
                <w:rFonts w:ascii="宋体" w:eastAsia="宋体" w:hAnsi="宋体" w:cs="宋体" w:hint="eastAsia"/>
                <w:sz w:val="24"/>
              </w:rPr>
              <w:t>公司的主营业务定位是为行业客户、合作伙伴提供中高端配电产品及相关技术服务。根据客户所属行业领域、应用场景、技术要求及产品属性进行综合分析，提供定制化服务。近年来，公司针对供电可靠性、安全性有较高要求的客户进行重点拓展，包括持续深耕并不断巩固在电网电厂、石油石化、轨道交通、钢铁冶炼等有传统竞争优势的细分行业，并有序推进在平板显示、数据中心、高端建筑、港口机械、海洋工程、新能源、半导体等专业领域。</w:t>
            </w:r>
          </w:p>
          <w:p w14:paraId="64180BB4" w14:textId="77777777" w:rsidR="00147306" w:rsidRPr="00147306" w:rsidRDefault="00147306" w:rsidP="00147306">
            <w:pPr>
              <w:tabs>
                <w:tab w:val="left" w:pos="0"/>
              </w:tabs>
              <w:spacing w:line="360" w:lineRule="auto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受益于产业政策的引导等因素，电网设备相关领域景气度较好，体现在电网建设、新能源建设等方面，也体现在新基建等领域如轨道交通、信息中心等。伴随下游产业的发展，造纸、暖通等传统优势领域的贡献也很大。</w:t>
            </w:r>
          </w:p>
          <w:p w14:paraId="0985E557" w14:textId="77777777" w:rsidR="00147306" w:rsidRPr="00147306" w:rsidRDefault="00147306" w:rsidP="00147306">
            <w:pPr>
              <w:tabs>
                <w:tab w:val="left" w:pos="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3</w:t>
            </w:r>
            <w:r w:rsidRPr="00147306">
              <w:rPr>
                <w:rFonts w:ascii="宋体" w:eastAsia="宋体" w:hAnsi="宋体" w:cs="宋体"/>
                <w:sz w:val="24"/>
              </w:rPr>
              <w:t>、问：公司有不同子品牌，请介绍一下</w:t>
            </w:r>
            <w:r w:rsidRPr="00147306">
              <w:rPr>
                <w:rFonts w:ascii="宋体" w:eastAsia="宋体" w:hAnsi="宋体" w:cs="宋体" w:hint="eastAsia"/>
                <w:sz w:val="24"/>
              </w:rPr>
              <w:t>各</w:t>
            </w:r>
            <w:proofErr w:type="gramStart"/>
            <w:r w:rsidRPr="00147306">
              <w:rPr>
                <w:rFonts w:ascii="宋体" w:eastAsia="宋体" w:hAnsi="宋体" w:cs="宋体" w:hint="eastAsia"/>
                <w:sz w:val="24"/>
              </w:rPr>
              <w:t>子品牌</w:t>
            </w:r>
            <w:proofErr w:type="gramEnd"/>
            <w:r w:rsidRPr="00147306">
              <w:rPr>
                <w:rFonts w:ascii="宋体" w:eastAsia="宋体" w:hAnsi="宋体" w:cs="宋体" w:hint="eastAsia"/>
                <w:sz w:val="24"/>
              </w:rPr>
              <w:t>的定位</w:t>
            </w:r>
          </w:p>
          <w:p w14:paraId="70BBF220" w14:textId="77777777" w:rsidR="00147306" w:rsidRPr="00147306" w:rsidRDefault="00147306" w:rsidP="006256BA">
            <w:pPr>
              <w:tabs>
                <w:tab w:val="left" w:pos="0"/>
              </w:tabs>
              <w:spacing w:line="360" w:lineRule="auto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/>
                <w:sz w:val="24"/>
              </w:rPr>
              <w:t>答</w:t>
            </w:r>
            <w:r w:rsidRPr="00147306">
              <w:rPr>
                <w:rFonts w:ascii="宋体" w:eastAsia="宋体" w:hAnsi="宋体" w:cs="宋体" w:hint="eastAsia"/>
                <w:sz w:val="24"/>
              </w:rPr>
              <w:t>：公司现有SGEG</w:t>
            </w:r>
            <w:r w:rsidRPr="00147306">
              <w:rPr>
                <w:rFonts w:ascii="宋体" w:eastAsia="宋体" w:hAnsi="宋体" w:cs="宋体"/>
                <w:sz w:val="24"/>
              </w:rPr>
              <w:t>、</w:t>
            </w:r>
            <w:r w:rsidRPr="00147306">
              <w:rPr>
                <w:rFonts w:ascii="宋体" w:eastAsia="宋体" w:hAnsi="宋体" w:cs="宋体" w:hint="eastAsia"/>
                <w:sz w:val="24"/>
              </w:rPr>
              <w:t>AEG</w:t>
            </w:r>
            <w:r w:rsidRPr="00147306">
              <w:rPr>
                <w:rFonts w:ascii="宋体" w:eastAsia="宋体" w:hAnsi="宋体" w:cs="宋体"/>
                <w:sz w:val="24"/>
              </w:rPr>
              <w:t>、</w:t>
            </w:r>
            <w:r w:rsidRPr="00147306">
              <w:rPr>
                <w:rFonts w:ascii="宋体" w:eastAsia="宋体" w:hAnsi="宋体" w:cs="宋体" w:hint="eastAsia"/>
                <w:sz w:val="24"/>
              </w:rPr>
              <w:t>Honeywell</w:t>
            </w:r>
            <w:r w:rsidRPr="00147306">
              <w:rPr>
                <w:rFonts w:ascii="宋体" w:eastAsia="宋体" w:hAnsi="宋体" w:cs="宋体"/>
                <w:sz w:val="24"/>
              </w:rPr>
              <w:t>三大品牌</w:t>
            </w:r>
            <w:r w:rsidRPr="00147306">
              <w:rPr>
                <w:rFonts w:ascii="宋体" w:eastAsia="宋体" w:hAnsi="宋体" w:cs="宋体" w:hint="eastAsia"/>
                <w:sz w:val="24"/>
              </w:rPr>
              <w:t>。SGEG</w:t>
            </w:r>
            <w:r w:rsidRPr="00147306">
              <w:rPr>
                <w:rFonts w:ascii="宋体" w:eastAsia="宋体" w:hAnsi="宋体" w:cs="宋体"/>
                <w:sz w:val="24"/>
              </w:rPr>
              <w:t>、</w:t>
            </w:r>
            <w:r w:rsidRPr="00147306">
              <w:rPr>
                <w:rFonts w:ascii="宋体" w:eastAsia="宋体" w:hAnsi="宋体" w:cs="宋体" w:hint="eastAsia"/>
                <w:sz w:val="24"/>
              </w:rPr>
              <w:t>AEG</w:t>
            </w:r>
            <w:r w:rsidRPr="00147306">
              <w:rPr>
                <w:rFonts w:ascii="宋体" w:eastAsia="宋体" w:hAnsi="宋体" w:cs="宋体"/>
                <w:sz w:val="24"/>
              </w:rPr>
              <w:t>主要为公司</w:t>
            </w:r>
            <w:r w:rsidRPr="00147306">
              <w:rPr>
                <w:rFonts w:ascii="宋体" w:eastAsia="宋体" w:hAnsi="宋体" w:cs="宋体" w:hint="eastAsia"/>
                <w:sz w:val="24"/>
              </w:rPr>
              <w:t>成套及元器件产品，Honeywell</w:t>
            </w:r>
            <w:r w:rsidRPr="00147306">
              <w:rPr>
                <w:rFonts w:ascii="宋体" w:eastAsia="宋体" w:hAnsi="宋体" w:cs="宋体"/>
                <w:sz w:val="24"/>
              </w:rPr>
              <w:t>主要为</w:t>
            </w:r>
            <w:r w:rsidRPr="00147306">
              <w:rPr>
                <w:rFonts w:ascii="宋体" w:eastAsia="宋体" w:hAnsi="宋体" w:cs="宋体" w:hint="eastAsia"/>
                <w:sz w:val="24"/>
              </w:rPr>
              <w:t>公司</w:t>
            </w:r>
            <w:r w:rsidRPr="00147306">
              <w:rPr>
                <w:rFonts w:ascii="宋体" w:eastAsia="宋体" w:hAnsi="宋体" w:cs="宋体"/>
                <w:sz w:val="24"/>
              </w:rPr>
              <w:t>电力电子产品</w:t>
            </w:r>
            <w:r w:rsidRPr="00147306">
              <w:rPr>
                <w:rFonts w:ascii="宋体" w:eastAsia="宋体" w:hAnsi="宋体" w:cs="宋体" w:hint="eastAsia"/>
                <w:sz w:val="24"/>
              </w:rPr>
              <w:t>（变压器、变频器及电能控制产品等）</w:t>
            </w:r>
            <w:r w:rsidRPr="00147306">
              <w:rPr>
                <w:rFonts w:ascii="宋体" w:eastAsia="宋体" w:hAnsi="宋体" w:cs="宋体"/>
                <w:sz w:val="24"/>
              </w:rPr>
              <w:t>，三大品牌均拥有独立强大的自主研发能力及技术服务团队，以满足各行业客户不同需求。</w:t>
            </w:r>
            <w:r w:rsidRPr="00147306">
              <w:rPr>
                <w:rFonts w:ascii="宋体" w:eastAsia="宋体" w:hAnsi="宋体" w:cs="宋体" w:hint="eastAsia"/>
                <w:sz w:val="24"/>
              </w:rPr>
              <w:t>成立三十多年来，公司以产业发展为背景，不断调整战略以更好的服务市场。1999</w:t>
            </w:r>
            <w:r w:rsidRPr="00147306">
              <w:rPr>
                <w:rFonts w:ascii="宋体" w:eastAsia="宋体" w:hAnsi="宋体" w:cs="宋体"/>
                <w:sz w:val="24"/>
              </w:rPr>
              <w:t>年，公司</w:t>
            </w:r>
            <w:r w:rsidRPr="00147306">
              <w:rPr>
                <w:rFonts w:ascii="宋体" w:eastAsia="宋体" w:hAnsi="宋体" w:cs="宋体"/>
                <w:sz w:val="24"/>
              </w:rPr>
              <w:lastRenderedPageBreak/>
              <w:t>与美国通用电气合作，进军</w:t>
            </w:r>
            <w:r w:rsidRPr="00147306">
              <w:rPr>
                <w:rFonts w:ascii="宋体" w:eastAsia="宋体" w:hAnsi="宋体" w:cs="宋体" w:hint="eastAsia"/>
                <w:sz w:val="24"/>
              </w:rPr>
              <w:t>高端产品领域。2019</w:t>
            </w:r>
            <w:r w:rsidRPr="00147306">
              <w:rPr>
                <w:rFonts w:ascii="宋体" w:eastAsia="宋体" w:hAnsi="宋体" w:cs="宋体"/>
                <w:sz w:val="24"/>
              </w:rPr>
              <w:t>年</w:t>
            </w:r>
            <w:r w:rsidRPr="00147306">
              <w:rPr>
                <w:rFonts w:ascii="宋体" w:eastAsia="宋体" w:hAnsi="宋体" w:cs="宋体" w:hint="eastAsia"/>
                <w:sz w:val="24"/>
              </w:rPr>
              <w:t>11月，公司通过子公司收购原GE</w:t>
            </w:r>
            <w:r w:rsidRPr="00147306">
              <w:rPr>
                <w:rFonts w:ascii="宋体" w:eastAsia="宋体" w:hAnsi="宋体" w:cs="宋体"/>
                <w:sz w:val="24"/>
              </w:rPr>
              <w:t>工业系统中国区配电业务，以</w:t>
            </w:r>
            <w:r w:rsidRPr="00147306">
              <w:rPr>
                <w:rFonts w:ascii="宋体" w:eastAsia="宋体" w:hAnsi="宋体" w:cs="宋体" w:hint="eastAsia"/>
                <w:sz w:val="24"/>
              </w:rPr>
              <w:t>AEG</w:t>
            </w:r>
            <w:r w:rsidRPr="00147306">
              <w:rPr>
                <w:rFonts w:ascii="宋体" w:eastAsia="宋体" w:hAnsi="宋体" w:cs="宋体"/>
                <w:sz w:val="24"/>
              </w:rPr>
              <w:t>品牌</w:t>
            </w:r>
            <w:r w:rsidRPr="00147306">
              <w:rPr>
                <w:rFonts w:ascii="宋体" w:eastAsia="宋体" w:hAnsi="宋体" w:cs="宋体" w:hint="eastAsia"/>
                <w:sz w:val="24"/>
              </w:rPr>
              <w:t>承接原GE</w:t>
            </w:r>
            <w:r w:rsidRPr="00147306">
              <w:rPr>
                <w:rFonts w:ascii="宋体" w:eastAsia="宋体" w:hAnsi="宋体" w:cs="宋体"/>
                <w:sz w:val="24"/>
              </w:rPr>
              <w:t>在中国区</w:t>
            </w:r>
            <w:r w:rsidRPr="00147306">
              <w:rPr>
                <w:rFonts w:ascii="宋体" w:eastAsia="宋体" w:hAnsi="宋体" w:cs="宋体" w:hint="eastAsia"/>
                <w:sz w:val="24"/>
              </w:rPr>
              <w:t>业务，通过本次并购进一步完善了公司产品线，公司业务向更高端领域扩展。SGEG</w:t>
            </w:r>
            <w:r w:rsidRPr="00147306">
              <w:rPr>
                <w:rFonts w:ascii="宋体" w:eastAsia="宋体" w:hAnsi="宋体" w:cs="宋体"/>
                <w:sz w:val="24"/>
              </w:rPr>
              <w:t>品牌主要定位为</w:t>
            </w:r>
            <w:r w:rsidRPr="00147306">
              <w:rPr>
                <w:rFonts w:ascii="宋体" w:eastAsia="宋体" w:hAnsi="宋体" w:cs="宋体" w:hint="eastAsia"/>
                <w:sz w:val="24"/>
              </w:rPr>
              <w:t>行业内的中高端客户，对产品及品质有较高要求的客户提供配电服务。</w:t>
            </w:r>
          </w:p>
          <w:p w14:paraId="7544A650" w14:textId="77777777" w:rsidR="00147306" w:rsidRPr="00147306" w:rsidRDefault="00147306" w:rsidP="00147306">
            <w:pPr>
              <w:tabs>
                <w:tab w:val="left" w:pos="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4</w:t>
            </w:r>
            <w:r w:rsidRPr="00147306">
              <w:rPr>
                <w:rFonts w:ascii="宋体" w:eastAsia="宋体" w:hAnsi="宋体" w:cs="宋体"/>
                <w:sz w:val="24"/>
              </w:rPr>
              <w:t>、问：</w:t>
            </w:r>
            <w:r w:rsidRPr="00147306">
              <w:rPr>
                <w:rFonts w:ascii="宋体" w:eastAsia="宋体" w:hAnsi="宋体" w:cs="宋体" w:hint="eastAsia"/>
                <w:sz w:val="24"/>
              </w:rPr>
              <w:t>公司的海外布局情况？未来是否有横向并购或向下游领域并购拓展？</w:t>
            </w:r>
          </w:p>
          <w:p w14:paraId="65AD5275" w14:textId="36AE99FA" w:rsidR="00147306" w:rsidRPr="00147306" w:rsidRDefault="00147306" w:rsidP="00147306">
            <w:pPr>
              <w:tabs>
                <w:tab w:val="left" w:pos="0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/>
                <w:sz w:val="24"/>
              </w:rPr>
              <w:t>答：目前海外业务</w:t>
            </w:r>
            <w:r w:rsidRPr="00147306">
              <w:rPr>
                <w:rFonts w:ascii="宋体" w:eastAsia="宋体" w:hAnsi="宋体" w:cs="宋体" w:hint="eastAsia"/>
                <w:sz w:val="24"/>
              </w:rPr>
              <w:t>，或者说“出海”是一个非常热门的话题。在战略上，海外市场一直是公司未来</w:t>
            </w:r>
            <w:r w:rsidR="00450988">
              <w:rPr>
                <w:rFonts w:ascii="宋体" w:eastAsia="宋体" w:hAnsi="宋体" w:cs="宋体" w:hint="eastAsia"/>
                <w:sz w:val="24"/>
              </w:rPr>
              <w:t>发展</w:t>
            </w:r>
            <w:r w:rsidRPr="00147306">
              <w:rPr>
                <w:rFonts w:ascii="宋体" w:eastAsia="宋体" w:hAnsi="宋体" w:cs="宋体" w:hint="eastAsia"/>
                <w:sz w:val="24"/>
              </w:rPr>
              <w:t>规划中非常重要的</w:t>
            </w:r>
            <w:r w:rsidR="00450988">
              <w:rPr>
                <w:rFonts w:ascii="宋体" w:eastAsia="宋体" w:hAnsi="宋体" w:cs="宋体" w:hint="eastAsia"/>
                <w:sz w:val="24"/>
              </w:rPr>
              <w:t>一个</w:t>
            </w:r>
            <w:r w:rsidRPr="00147306">
              <w:rPr>
                <w:rFonts w:ascii="宋体" w:eastAsia="宋体" w:hAnsi="宋体" w:cs="宋体" w:hint="eastAsia"/>
                <w:sz w:val="24"/>
              </w:rPr>
              <w:t>组成部分，公司对海外业务越来越重视，也考虑逐步加大资源的投入，以应对海外市场机遇。2</w:t>
            </w:r>
            <w:r w:rsidRPr="00147306">
              <w:rPr>
                <w:rFonts w:ascii="宋体" w:eastAsia="宋体" w:hAnsi="宋体" w:cs="宋体"/>
                <w:sz w:val="24"/>
              </w:rPr>
              <w:t>023</w:t>
            </w:r>
            <w:r w:rsidRPr="00147306">
              <w:rPr>
                <w:rFonts w:ascii="宋体" w:eastAsia="宋体" w:hAnsi="宋体" w:cs="宋体" w:hint="eastAsia"/>
                <w:sz w:val="24"/>
              </w:rPr>
              <w:t>年底以来，海外业务呈现良好增长态势，主要出口订单包括开关柜、变压器等，出口领域包括东南亚、中东和北美等区域。此外，海外业务的拓展，或来自直接承接海外订单，或跟随总包出海，此外公司在海外也有经销商合作。</w:t>
            </w:r>
          </w:p>
          <w:p w14:paraId="45413509" w14:textId="77777777" w:rsidR="00147306" w:rsidRPr="00147306" w:rsidRDefault="00147306" w:rsidP="00147306">
            <w:pPr>
              <w:tabs>
                <w:tab w:val="left" w:pos="0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/>
                <w:sz w:val="24"/>
              </w:rPr>
              <w:t>公司</w:t>
            </w:r>
            <w:r w:rsidRPr="00147306">
              <w:rPr>
                <w:rFonts w:ascii="宋体" w:eastAsia="宋体" w:hAnsi="宋体" w:cs="宋体" w:hint="eastAsia"/>
                <w:sz w:val="24"/>
              </w:rPr>
              <w:t>近期一次并购是在2019</w:t>
            </w:r>
            <w:r w:rsidRPr="00147306">
              <w:rPr>
                <w:rFonts w:ascii="宋体" w:eastAsia="宋体" w:hAnsi="宋体" w:cs="宋体"/>
                <w:sz w:val="24"/>
              </w:rPr>
              <w:t>年</w:t>
            </w:r>
            <w:r w:rsidRPr="00147306">
              <w:rPr>
                <w:rFonts w:ascii="宋体" w:eastAsia="宋体" w:hAnsi="宋体" w:cs="宋体" w:hint="eastAsia"/>
                <w:sz w:val="24"/>
              </w:rPr>
              <w:t>启动并于2020</w:t>
            </w:r>
            <w:r w:rsidRPr="00147306">
              <w:rPr>
                <w:rFonts w:ascii="宋体" w:eastAsia="宋体" w:hAnsi="宋体" w:cs="宋体"/>
                <w:sz w:val="24"/>
              </w:rPr>
              <w:t>年完成的重大资产重组，近期公司暂未有</w:t>
            </w:r>
            <w:r w:rsidRPr="00147306">
              <w:rPr>
                <w:rFonts w:ascii="宋体" w:eastAsia="宋体" w:hAnsi="宋体" w:cs="宋体" w:hint="eastAsia"/>
                <w:sz w:val="24"/>
              </w:rPr>
              <w:t>重大的并购安排或规划，如若有安排，将及时按照规定履行信息披露及相关内部决策程序。</w:t>
            </w:r>
          </w:p>
          <w:p w14:paraId="719C6EA3" w14:textId="77777777" w:rsidR="00147306" w:rsidRPr="00147306" w:rsidRDefault="00147306" w:rsidP="00147306">
            <w:pPr>
              <w:tabs>
                <w:tab w:val="left" w:pos="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5</w:t>
            </w:r>
            <w:r w:rsidRPr="00147306">
              <w:rPr>
                <w:rFonts w:ascii="宋体" w:eastAsia="宋体" w:hAnsi="宋体" w:cs="宋体"/>
                <w:sz w:val="24"/>
              </w:rPr>
              <w:t>、问：</w:t>
            </w:r>
            <w:r w:rsidRPr="00147306">
              <w:rPr>
                <w:rFonts w:ascii="宋体" w:eastAsia="宋体" w:hAnsi="宋体" w:cs="宋体" w:hint="eastAsia"/>
                <w:sz w:val="24"/>
              </w:rPr>
              <w:t>公司海外业务的拓展模式是怎么样的？公司是否会考虑未来在海外自建工厂？目前在海外的人员配置情况如何？</w:t>
            </w:r>
          </w:p>
          <w:p w14:paraId="194D514A" w14:textId="67AF46E6" w:rsidR="00147306" w:rsidRPr="00147306" w:rsidRDefault="00147306" w:rsidP="00147306">
            <w:pPr>
              <w:tabs>
                <w:tab w:val="left" w:pos="0"/>
              </w:tabs>
              <w:spacing w:line="360" w:lineRule="auto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答：目前，公司海外业务拓展模式主要有三种类型，第一类，与原有深度合作伙伴，包括GE</w:t>
            </w:r>
            <w:r w:rsidRPr="00147306">
              <w:rPr>
                <w:rFonts w:ascii="宋体" w:eastAsia="宋体" w:hAnsi="宋体" w:cs="宋体"/>
                <w:sz w:val="24"/>
              </w:rPr>
              <w:t>、</w:t>
            </w:r>
            <w:r w:rsidRPr="00147306">
              <w:rPr>
                <w:rFonts w:ascii="宋体" w:eastAsia="宋体" w:hAnsi="宋体" w:cs="宋体" w:hint="eastAsia"/>
                <w:sz w:val="24"/>
              </w:rPr>
              <w:t>ABB</w:t>
            </w:r>
            <w:r w:rsidRPr="00147306">
              <w:rPr>
                <w:rFonts w:ascii="宋体" w:eastAsia="宋体" w:hAnsi="宋体" w:cs="宋体"/>
                <w:sz w:val="24"/>
              </w:rPr>
              <w:t>等客户共同进行海外业务的拓展；第二类与</w:t>
            </w:r>
            <w:r w:rsidRPr="00147306">
              <w:rPr>
                <w:rFonts w:ascii="宋体" w:eastAsia="宋体" w:hAnsi="宋体" w:cs="宋体" w:hint="eastAsia"/>
                <w:sz w:val="24"/>
              </w:rPr>
              <w:t>本地的合作伙伴共同拓展业务，包括代理商、有制造能力的本地厂商等；第三类是跟着国内知名的总包方一起出海。公司目前人员配置主要还是在国内，但目前已经开始考虑并规划在海外的人员配置，以适应未来</w:t>
            </w:r>
            <w:r w:rsidRPr="00147306">
              <w:rPr>
                <w:rFonts w:ascii="宋体" w:eastAsia="宋体" w:hAnsi="宋体" w:cs="宋体" w:hint="eastAsia"/>
                <w:sz w:val="24"/>
              </w:rPr>
              <w:lastRenderedPageBreak/>
              <w:t>公司海外业务的规划和布局。随着未来公司战略推进和业务发展，公司会考虑在海外进行长周期的人员配置、</w:t>
            </w:r>
            <w:r w:rsidR="004D0C0D">
              <w:rPr>
                <w:rFonts w:ascii="宋体" w:eastAsia="宋体" w:hAnsi="宋体" w:cs="宋体" w:hint="eastAsia"/>
                <w:sz w:val="24"/>
              </w:rPr>
              <w:t>子公司投资等</w:t>
            </w:r>
            <w:r w:rsidRPr="00147306">
              <w:rPr>
                <w:rFonts w:ascii="宋体" w:eastAsia="宋体" w:hAnsi="宋体" w:cs="宋体" w:hint="eastAsia"/>
                <w:sz w:val="24"/>
              </w:rPr>
              <w:t>持续战略规划。</w:t>
            </w:r>
          </w:p>
          <w:p w14:paraId="463430EA" w14:textId="6B19495F" w:rsidR="00147306" w:rsidRPr="00147306" w:rsidRDefault="00147306" w:rsidP="00147306">
            <w:pPr>
              <w:tabs>
                <w:tab w:val="left" w:pos="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>6</w:t>
            </w:r>
            <w:r w:rsidRPr="00147306">
              <w:rPr>
                <w:rFonts w:ascii="宋体" w:eastAsia="宋体" w:hAnsi="宋体" w:cs="宋体"/>
                <w:sz w:val="24"/>
              </w:rPr>
              <w:t>、问：</w:t>
            </w:r>
            <w:r w:rsidRPr="00147306">
              <w:rPr>
                <w:rFonts w:ascii="宋体" w:eastAsia="宋体" w:hAnsi="宋体" w:cs="宋体" w:hint="eastAsia"/>
                <w:sz w:val="24"/>
              </w:rPr>
              <w:t>近期公司管理层人员有部分变化，希望新加入的管理团队成员可以为公司未来发展带来新气象、新变化。想了解下，对管理团队</w:t>
            </w:r>
            <w:r w:rsidR="00512E22">
              <w:rPr>
                <w:rFonts w:ascii="宋体" w:eastAsia="宋体" w:hAnsi="宋体" w:cs="宋体" w:hint="eastAsia"/>
                <w:sz w:val="24"/>
              </w:rPr>
              <w:t>的考核与激励</w:t>
            </w:r>
            <w:r w:rsidR="00511DDA"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5B456137" w14:textId="0F040B84" w:rsidR="00147306" w:rsidRPr="00147306" w:rsidRDefault="00147306" w:rsidP="00147306">
            <w:pPr>
              <w:tabs>
                <w:tab w:val="left" w:pos="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147306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Pr="00147306">
              <w:rPr>
                <w:rFonts w:ascii="宋体" w:eastAsia="宋体" w:hAnsi="宋体" w:cs="宋体"/>
                <w:sz w:val="24"/>
              </w:rPr>
              <w:t>答：</w:t>
            </w:r>
            <w:r w:rsidRPr="00147306">
              <w:rPr>
                <w:rFonts w:ascii="宋体" w:eastAsia="宋体" w:hAnsi="宋体" w:cs="宋体" w:hint="eastAsia"/>
                <w:sz w:val="24"/>
              </w:rPr>
              <w:t>根据公司未来战略及管理安排，公司近期管理团队成员做了部分调整</w:t>
            </w:r>
            <w:r w:rsidR="003806BE">
              <w:rPr>
                <w:rFonts w:ascii="宋体" w:eastAsia="宋体" w:hAnsi="宋体" w:cs="宋体" w:hint="eastAsia"/>
                <w:sz w:val="24"/>
              </w:rPr>
              <w:t>和补充</w:t>
            </w:r>
            <w:r w:rsidRPr="00147306">
              <w:rPr>
                <w:rFonts w:ascii="宋体" w:eastAsia="宋体" w:hAnsi="宋体" w:cs="宋体" w:hint="eastAsia"/>
                <w:sz w:val="24"/>
              </w:rPr>
              <w:t>，相关管理工作进行了妥善安排，并做好了新老管理者的工作交接，公司管理及运营工作正常开展。</w:t>
            </w:r>
            <w:r w:rsidRPr="00147306">
              <w:rPr>
                <w:rFonts w:ascii="宋体" w:eastAsia="宋体" w:hAnsi="宋体" w:cs="宋体"/>
                <w:sz w:val="24"/>
              </w:rPr>
              <w:t>未来公司将根据</w:t>
            </w:r>
            <w:r w:rsidRPr="00147306">
              <w:rPr>
                <w:rFonts w:ascii="宋体" w:eastAsia="宋体" w:hAnsi="宋体" w:cs="宋体" w:hint="eastAsia"/>
                <w:sz w:val="24"/>
              </w:rPr>
              <w:t>发展战略及业务规划，适时</w:t>
            </w:r>
            <w:r w:rsidR="004A3725">
              <w:rPr>
                <w:rFonts w:ascii="宋体" w:eastAsia="宋体" w:hAnsi="宋体" w:cs="宋体" w:hint="eastAsia"/>
                <w:sz w:val="24"/>
              </w:rPr>
              <w:t>优化和</w:t>
            </w:r>
            <w:r w:rsidR="00512E22">
              <w:rPr>
                <w:rFonts w:ascii="宋体" w:eastAsia="宋体" w:hAnsi="宋体" w:cs="宋体" w:hint="eastAsia"/>
                <w:sz w:val="24"/>
              </w:rPr>
              <w:t>不断</w:t>
            </w:r>
            <w:r w:rsidR="004A3725">
              <w:rPr>
                <w:rFonts w:ascii="宋体" w:eastAsia="宋体" w:hAnsi="宋体" w:cs="宋体" w:hint="eastAsia"/>
                <w:sz w:val="24"/>
              </w:rPr>
              <w:t>推进</w:t>
            </w:r>
            <w:r w:rsidRPr="00147306">
              <w:rPr>
                <w:rFonts w:ascii="宋体" w:eastAsia="宋体" w:hAnsi="宋体" w:cs="宋体" w:hint="eastAsia"/>
                <w:sz w:val="24"/>
              </w:rPr>
              <w:t>管理团队</w:t>
            </w:r>
            <w:r w:rsidR="004A3725">
              <w:rPr>
                <w:rFonts w:ascii="宋体" w:eastAsia="宋体" w:hAnsi="宋体" w:cs="宋体" w:hint="eastAsia"/>
                <w:sz w:val="24"/>
              </w:rPr>
              <w:t>和核心人才</w:t>
            </w:r>
            <w:r w:rsidRPr="00147306">
              <w:rPr>
                <w:rFonts w:ascii="宋体" w:eastAsia="宋体" w:hAnsi="宋体" w:cs="宋体" w:hint="eastAsia"/>
                <w:sz w:val="24"/>
              </w:rPr>
              <w:t>的考核及激励</w:t>
            </w:r>
            <w:r w:rsidR="004A3725">
              <w:rPr>
                <w:rFonts w:ascii="宋体" w:eastAsia="宋体" w:hAnsi="宋体" w:cs="宋体" w:hint="eastAsia"/>
                <w:sz w:val="24"/>
              </w:rPr>
              <w:t>措施。</w:t>
            </w:r>
          </w:p>
          <w:p w14:paraId="585113F4" w14:textId="559F0179" w:rsidR="0080080C" w:rsidRPr="0080080C" w:rsidRDefault="0080080C" w:rsidP="0080080C">
            <w:pPr>
              <w:tabs>
                <w:tab w:val="left" w:pos="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80080C">
              <w:rPr>
                <w:rFonts w:ascii="宋体" w:eastAsia="宋体" w:hAnsi="宋体" w:cs="宋体" w:hint="eastAsia"/>
                <w:sz w:val="24"/>
              </w:rPr>
              <w:t>公司2</w:t>
            </w:r>
            <w:r w:rsidRPr="0080080C">
              <w:rPr>
                <w:rFonts w:ascii="宋体" w:eastAsia="宋体" w:hAnsi="宋体" w:cs="宋体"/>
                <w:sz w:val="24"/>
              </w:rPr>
              <w:t>024</w:t>
            </w:r>
            <w:r w:rsidRPr="0080080C">
              <w:rPr>
                <w:rFonts w:ascii="宋体" w:eastAsia="宋体" w:hAnsi="宋体" w:cs="宋体" w:hint="eastAsia"/>
                <w:sz w:val="24"/>
              </w:rPr>
              <w:t>年的订单情况</w:t>
            </w:r>
            <w:r>
              <w:rPr>
                <w:rFonts w:ascii="宋体" w:eastAsia="宋体" w:hAnsi="宋体" w:cs="宋体" w:hint="eastAsia"/>
                <w:sz w:val="24"/>
              </w:rPr>
              <w:t>，海外业务的占比情况？</w:t>
            </w:r>
          </w:p>
          <w:p w14:paraId="29152CA3" w14:textId="685E2997" w:rsidR="0080080C" w:rsidRPr="0080080C" w:rsidRDefault="006D1532" w:rsidP="0080080C">
            <w:pPr>
              <w:tabs>
                <w:tab w:val="left" w:pos="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</w:t>
            </w:r>
            <w:r w:rsidR="0080080C" w:rsidRPr="0080080C">
              <w:rPr>
                <w:rFonts w:ascii="宋体" w:eastAsia="宋体" w:hAnsi="宋体" w:cs="宋体" w:hint="eastAsia"/>
                <w:sz w:val="24"/>
              </w:rPr>
              <w:t>由于宏观经济、行业环境等因素影响，公司2023年度项目订单有所下降和推迟。推迟订单自2</w:t>
            </w:r>
            <w:r w:rsidR="0080080C" w:rsidRPr="0080080C">
              <w:rPr>
                <w:rFonts w:ascii="宋体" w:eastAsia="宋体" w:hAnsi="宋体" w:cs="宋体"/>
                <w:sz w:val="24"/>
              </w:rPr>
              <w:t>023</w:t>
            </w:r>
            <w:r w:rsidR="0080080C" w:rsidRPr="0080080C">
              <w:rPr>
                <w:rFonts w:ascii="宋体" w:eastAsia="宋体" w:hAnsi="宋体" w:cs="宋体" w:hint="eastAsia"/>
                <w:sz w:val="24"/>
              </w:rPr>
              <w:t>年年底已经</w:t>
            </w:r>
            <w:r w:rsidR="006A0D50">
              <w:rPr>
                <w:rFonts w:ascii="宋体" w:eastAsia="宋体" w:hAnsi="宋体" w:cs="宋体" w:hint="eastAsia"/>
                <w:sz w:val="24"/>
              </w:rPr>
              <w:t>有所</w:t>
            </w:r>
            <w:r w:rsidR="0080080C" w:rsidRPr="0080080C">
              <w:rPr>
                <w:rFonts w:ascii="宋体" w:eastAsia="宋体" w:hAnsi="宋体" w:cs="宋体" w:hint="eastAsia"/>
                <w:sz w:val="24"/>
              </w:rPr>
              <w:t>恢复，并对2</w:t>
            </w:r>
            <w:r w:rsidR="0080080C" w:rsidRPr="0080080C">
              <w:rPr>
                <w:rFonts w:ascii="宋体" w:eastAsia="宋体" w:hAnsi="宋体" w:cs="宋体"/>
                <w:sz w:val="24"/>
              </w:rPr>
              <w:t>024</w:t>
            </w:r>
            <w:r w:rsidR="0080080C" w:rsidRPr="0080080C">
              <w:rPr>
                <w:rFonts w:ascii="宋体" w:eastAsia="宋体" w:hAnsi="宋体" w:cs="宋体" w:hint="eastAsia"/>
                <w:sz w:val="24"/>
              </w:rPr>
              <w:t>年收入带来积极贡献。从在手订单及客户变动情况来看，公司2</w:t>
            </w:r>
            <w:r w:rsidR="0080080C" w:rsidRPr="0080080C">
              <w:rPr>
                <w:rFonts w:ascii="宋体" w:eastAsia="宋体" w:hAnsi="宋体" w:cs="宋体"/>
                <w:sz w:val="24"/>
              </w:rPr>
              <w:t>024</w:t>
            </w:r>
            <w:r w:rsidR="0080080C" w:rsidRPr="0080080C">
              <w:rPr>
                <w:rFonts w:ascii="宋体" w:eastAsia="宋体" w:hAnsi="宋体" w:cs="宋体" w:hint="eastAsia"/>
                <w:sz w:val="24"/>
              </w:rPr>
              <w:t>年在一季度已实现收入的基础上，</w:t>
            </w:r>
            <w:r w:rsidR="0080080C" w:rsidRPr="0080080C">
              <w:rPr>
                <w:rFonts w:ascii="宋体" w:eastAsia="宋体" w:hAnsi="宋体" w:cs="宋体"/>
                <w:sz w:val="24"/>
              </w:rPr>
              <w:t>目前在手订单</w:t>
            </w:r>
            <w:r w:rsidR="00906677">
              <w:rPr>
                <w:rFonts w:ascii="宋体" w:eastAsia="宋体" w:hAnsi="宋体" w:cs="宋体" w:hint="eastAsia"/>
                <w:sz w:val="24"/>
              </w:rPr>
              <w:t>持续稳定</w:t>
            </w:r>
            <w:r w:rsidR="0080080C" w:rsidRPr="0080080C">
              <w:rPr>
                <w:rFonts w:ascii="宋体" w:eastAsia="宋体" w:hAnsi="宋体" w:cs="宋体" w:hint="eastAsia"/>
                <w:sz w:val="24"/>
              </w:rPr>
              <w:t>。</w:t>
            </w:r>
            <w:r w:rsidR="0080080C" w:rsidRPr="00147306">
              <w:rPr>
                <w:rFonts w:ascii="宋体" w:eastAsia="宋体" w:hAnsi="宋体" w:cs="宋体" w:hint="eastAsia"/>
                <w:sz w:val="24"/>
              </w:rPr>
              <w:t>2</w:t>
            </w:r>
            <w:r w:rsidR="0080080C" w:rsidRPr="00147306">
              <w:rPr>
                <w:rFonts w:ascii="宋体" w:eastAsia="宋体" w:hAnsi="宋体" w:cs="宋体"/>
                <w:sz w:val="24"/>
              </w:rPr>
              <w:t>023</w:t>
            </w:r>
            <w:r w:rsidR="0080080C" w:rsidRPr="00147306">
              <w:rPr>
                <w:rFonts w:ascii="宋体" w:eastAsia="宋体" w:hAnsi="宋体" w:cs="宋体" w:hint="eastAsia"/>
                <w:sz w:val="24"/>
              </w:rPr>
              <w:t>年度海外业务收入1</w:t>
            </w:r>
            <w:r w:rsidR="0080080C" w:rsidRPr="00147306">
              <w:rPr>
                <w:rFonts w:ascii="宋体" w:eastAsia="宋体" w:hAnsi="宋体" w:cs="宋体"/>
                <w:sz w:val="24"/>
              </w:rPr>
              <w:t>.07</w:t>
            </w:r>
            <w:r w:rsidR="0080080C" w:rsidRPr="00147306">
              <w:rPr>
                <w:rFonts w:ascii="宋体" w:eastAsia="宋体" w:hAnsi="宋体" w:cs="宋体" w:hint="eastAsia"/>
                <w:sz w:val="24"/>
              </w:rPr>
              <w:t>亿，占比约1</w:t>
            </w:r>
            <w:r w:rsidR="0080080C" w:rsidRPr="00147306">
              <w:rPr>
                <w:rFonts w:ascii="宋体" w:eastAsia="宋体" w:hAnsi="宋体" w:cs="宋体"/>
                <w:sz w:val="24"/>
              </w:rPr>
              <w:t>4.72%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 w:rsidR="007104E5">
              <w:rPr>
                <w:rFonts w:ascii="宋体" w:eastAsia="宋体" w:hAnsi="宋体" w:cs="宋体" w:hint="eastAsia"/>
                <w:sz w:val="24"/>
              </w:rPr>
              <w:t>2</w:t>
            </w:r>
            <w:r w:rsidR="007104E5">
              <w:rPr>
                <w:rFonts w:ascii="宋体" w:eastAsia="宋体" w:hAnsi="宋体" w:cs="宋体"/>
                <w:sz w:val="24"/>
              </w:rPr>
              <w:t>024</w:t>
            </w:r>
            <w:r w:rsidR="007104E5">
              <w:rPr>
                <w:rFonts w:ascii="宋体" w:eastAsia="宋体" w:hAnsi="宋体" w:cs="宋体" w:hint="eastAsia"/>
                <w:sz w:val="24"/>
              </w:rPr>
              <w:t>年</w:t>
            </w:r>
            <w:r w:rsidR="00E36785">
              <w:rPr>
                <w:rFonts w:ascii="宋体" w:eastAsia="宋体" w:hAnsi="宋体" w:cs="宋体" w:hint="eastAsia"/>
                <w:sz w:val="24"/>
              </w:rPr>
              <w:t>海外业务占比有望提高。</w:t>
            </w:r>
          </w:p>
          <w:p w14:paraId="3D47846A" w14:textId="60752525" w:rsidR="00017E2A" w:rsidRDefault="009A421D" w:rsidP="00147306">
            <w:pPr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8、</w:t>
            </w:r>
            <w:r w:rsidR="00017E2A">
              <w:rPr>
                <w:rFonts w:ascii="宋体" w:eastAsia="宋体" w:hAnsi="宋体" w:cs="宋体" w:hint="eastAsia"/>
                <w:sz w:val="24"/>
              </w:rPr>
              <w:t>公司2</w:t>
            </w:r>
            <w:r w:rsidR="00017E2A">
              <w:rPr>
                <w:rFonts w:ascii="宋体" w:eastAsia="宋体" w:hAnsi="宋体" w:cs="宋体"/>
                <w:sz w:val="24"/>
              </w:rPr>
              <w:t>023</w:t>
            </w:r>
            <w:r w:rsidR="00017E2A">
              <w:rPr>
                <w:rFonts w:ascii="宋体" w:eastAsia="宋体" w:hAnsi="宋体" w:cs="宋体" w:hint="eastAsia"/>
                <w:sz w:val="24"/>
              </w:rPr>
              <w:t>年和2</w:t>
            </w:r>
            <w:r w:rsidR="00017E2A">
              <w:rPr>
                <w:rFonts w:ascii="宋体" w:eastAsia="宋体" w:hAnsi="宋体" w:cs="宋体"/>
                <w:sz w:val="24"/>
              </w:rPr>
              <w:t>024</w:t>
            </w:r>
            <w:r w:rsidR="00017E2A">
              <w:rPr>
                <w:rFonts w:ascii="宋体" w:eastAsia="宋体" w:hAnsi="宋体" w:cs="宋体" w:hint="eastAsia"/>
                <w:sz w:val="24"/>
              </w:rPr>
              <w:t>年的毛利变化怎么理解？</w:t>
            </w:r>
          </w:p>
          <w:p w14:paraId="7F717827" w14:textId="0B7CD996" w:rsidR="00017E2A" w:rsidRDefault="00017E2A" w:rsidP="00147306">
            <w:pPr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答：公司一季度毛利略有上升，主要是产品结构和收入结构变化的影响，如高毛利产品收入贡献占比上升。</w:t>
            </w:r>
          </w:p>
          <w:p w14:paraId="575E02AB" w14:textId="03EC01D5" w:rsidR="00147306" w:rsidRPr="0080080C" w:rsidRDefault="00017E2A" w:rsidP="00147306">
            <w:pPr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9、</w:t>
            </w:r>
            <w:r w:rsidR="009A421D">
              <w:rPr>
                <w:rFonts w:ascii="宋体" w:eastAsia="宋体" w:hAnsi="宋体" w:cs="宋体" w:hint="eastAsia"/>
                <w:sz w:val="24"/>
              </w:rPr>
              <w:t>对2</w:t>
            </w:r>
            <w:r w:rsidR="009A421D">
              <w:rPr>
                <w:rFonts w:ascii="宋体" w:eastAsia="宋体" w:hAnsi="宋体" w:cs="宋体"/>
                <w:sz w:val="24"/>
              </w:rPr>
              <w:t>024</w:t>
            </w:r>
            <w:r w:rsidR="009A421D">
              <w:rPr>
                <w:rFonts w:ascii="宋体" w:eastAsia="宋体" w:hAnsi="宋体" w:cs="宋体" w:hint="eastAsia"/>
                <w:sz w:val="24"/>
              </w:rPr>
              <w:t>年的情况如何预计</w:t>
            </w:r>
            <w:r w:rsidR="00F718E0">
              <w:rPr>
                <w:rFonts w:ascii="宋体" w:eastAsia="宋体" w:hAnsi="宋体" w:cs="宋体" w:hint="eastAsia"/>
                <w:sz w:val="24"/>
              </w:rPr>
              <w:t>？</w:t>
            </w:r>
          </w:p>
          <w:p w14:paraId="3DD16CBC" w14:textId="619A757D" w:rsidR="009A421D" w:rsidRDefault="009A421D" w:rsidP="0014730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答：对于2</w:t>
            </w:r>
            <w:r>
              <w:rPr>
                <w:rFonts w:ascii="宋体" w:eastAsia="宋体" w:hAnsi="宋体" w:cs="宋体"/>
                <w:sz w:val="24"/>
              </w:rPr>
              <w:t>024</w:t>
            </w:r>
            <w:r>
              <w:rPr>
                <w:rFonts w:ascii="宋体" w:eastAsia="宋体" w:hAnsi="宋体" w:cs="宋体" w:hint="eastAsia"/>
                <w:sz w:val="24"/>
              </w:rPr>
              <w:t>年的经营情况预计，</w:t>
            </w:r>
            <w:r w:rsidR="00F718E0">
              <w:rPr>
                <w:rFonts w:ascii="宋体" w:eastAsia="宋体" w:hAnsi="宋体" w:cs="宋体" w:hint="eastAsia"/>
                <w:sz w:val="24"/>
              </w:rPr>
              <w:t>公司</w:t>
            </w:r>
            <w:r>
              <w:rPr>
                <w:rFonts w:ascii="宋体" w:eastAsia="宋体" w:hAnsi="宋体" w:cs="宋体" w:hint="eastAsia"/>
                <w:sz w:val="24"/>
              </w:rPr>
              <w:t>公开披露</w:t>
            </w:r>
            <w:r w:rsidR="00F718E0">
              <w:rPr>
                <w:rFonts w:ascii="宋体" w:eastAsia="宋体" w:hAnsi="宋体" w:cs="宋体" w:hint="eastAsia"/>
                <w:sz w:val="24"/>
              </w:rPr>
              <w:t>了</w:t>
            </w:r>
            <w:r>
              <w:rPr>
                <w:rFonts w:ascii="宋体" w:eastAsia="宋体" w:hAnsi="宋体" w:cs="宋体" w:hint="eastAsia"/>
                <w:sz w:val="24"/>
              </w:rPr>
              <w:t>年度预算报告</w:t>
            </w:r>
            <w:r w:rsidR="00F718E0">
              <w:rPr>
                <w:rFonts w:ascii="宋体" w:eastAsia="宋体" w:hAnsi="宋体" w:cs="宋体" w:hint="eastAsia"/>
                <w:sz w:val="24"/>
              </w:rPr>
              <w:t>，不是业绩承诺，也会受到主客观形势变化的影响，但是可以参考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  <w:r w:rsidRPr="007F1260">
              <w:rPr>
                <w:rFonts w:ascii="宋体" w:eastAsia="宋体" w:hAnsi="宋体" w:hint="eastAsia"/>
                <w:sz w:val="24"/>
              </w:rPr>
              <w:t>关于上半年的经营业绩，敬请关注未来发布的半年度定期报告。</w:t>
            </w:r>
          </w:p>
          <w:p w14:paraId="47440134" w14:textId="5DC47E41" w:rsidR="009A421D" w:rsidRDefault="00017E2A" w:rsidP="00147306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</w:t>
            </w:r>
            <w:r w:rsidR="009A421D">
              <w:rPr>
                <w:rFonts w:ascii="宋体" w:eastAsia="宋体" w:hAnsi="宋体" w:hint="eastAsia"/>
                <w:sz w:val="24"/>
              </w:rPr>
              <w:t>、</w:t>
            </w:r>
            <w:r w:rsidR="009A421D" w:rsidRPr="007F1260">
              <w:rPr>
                <w:rFonts w:ascii="宋体" w:eastAsia="宋体" w:hAnsi="宋体" w:hint="eastAsia"/>
                <w:sz w:val="24"/>
              </w:rPr>
              <w:t>近期市场环境之下，市值规模不大的股票大部分都跌了很多</w:t>
            </w:r>
            <w:r w:rsidR="009A421D">
              <w:rPr>
                <w:rFonts w:ascii="宋体" w:eastAsia="宋体" w:hAnsi="宋体" w:hint="eastAsia"/>
                <w:sz w:val="24"/>
              </w:rPr>
              <w:t>，</w:t>
            </w:r>
            <w:r w:rsidR="009A421D" w:rsidRPr="007F1260">
              <w:rPr>
                <w:rFonts w:ascii="宋体" w:eastAsia="宋体" w:hAnsi="宋体" w:hint="eastAsia"/>
                <w:sz w:val="24"/>
              </w:rPr>
              <w:t>公司</w:t>
            </w:r>
            <w:r w:rsidR="009A421D">
              <w:rPr>
                <w:rFonts w:ascii="宋体" w:eastAsia="宋体" w:hAnsi="宋体" w:hint="eastAsia"/>
                <w:sz w:val="24"/>
              </w:rPr>
              <w:t>如何看待当前的市场环境？</w:t>
            </w:r>
          </w:p>
          <w:p w14:paraId="0E1C6A83" w14:textId="77777777" w:rsidR="000A2D9F" w:rsidRDefault="009A421D" w:rsidP="00D6590D">
            <w:pPr>
              <w:tabs>
                <w:tab w:val="left" w:pos="0"/>
              </w:tabs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答：公</w:t>
            </w:r>
            <w:r w:rsidRPr="007F1260">
              <w:rPr>
                <w:rFonts w:ascii="宋体" w:eastAsia="宋体" w:hAnsi="宋体" w:hint="eastAsia"/>
                <w:sz w:val="24"/>
              </w:rPr>
              <w:t>司的股价受到宏观经济、资本市场环境、市场情</w:t>
            </w:r>
            <w:r w:rsidRPr="007F1260">
              <w:rPr>
                <w:rFonts w:ascii="宋体" w:eastAsia="宋体" w:hAnsi="宋体" w:hint="eastAsia"/>
                <w:sz w:val="24"/>
              </w:rPr>
              <w:lastRenderedPageBreak/>
              <w:t>绪等多重因素影响。公司上半年生产经营规范有序，预计产业客户订单推迟等因素带来的不利影响将消除，造纸、轨道交通等重要领域产业客户订单稳定增长，北美、东南亚等海外市场的拓展也取得积极成效。</w:t>
            </w:r>
            <w:r w:rsidR="00F718E0" w:rsidRPr="007F1260">
              <w:rPr>
                <w:rFonts w:ascii="宋体" w:eastAsia="宋体" w:hAnsi="宋体" w:hint="eastAsia"/>
                <w:sz w:val="24"/>
              </w:rPr>
              <w:t>面对外部环境的不确定性，公司有信心保持定力，以良好业绩提升企业价值。</w:t>
            </w:r>
          </w:p>
          <w:p w14:paraId="2B3597F8" w14:textId="55445186" w:rsidR="00D6590D" w:rsidRPr="00D6590D" w:rsidRDefault="000A2D9F" w:rsidP="00D6590D">
            <w:pPr>
              <w:tabs>
                <w:tab w:val="left" w:pos="0"/>
              </w:tabs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同时，</w:t>
            </w:r>
            <w:r w:rsidRPr="00D6590D">
              <w:rPr>
                <w:rFonts w:ascii="宋体" w:eastAsia="宋体" w:hAnsi="宋体" w:hint="eastAsia"/>
                <w:sz w:val="24"/>
              </w:rPr>
              <w:t>公司近年来，保持了稳定的较大比例的分红政策。</w:t>
            </w:r>
            <w:r w:rsidR="00D6590D" w:rsidRPr="00D6590D">
              <w:rPr>
                <w:rFonts w:ascii="宋体" w:eastAsia="宋体" w:hAnsi="宋体"/>
                <w:sz w:val="24"/>
              </w:rPr>
              <w:t xml:space="preserve"> 2023 年度利润分配方案为每 10 股派送现金 0.70 元（含税）</w:t>
            </w:r>
            <w:r w:rsidR="00D6590D" w:rsidRPr="00D6590D">
              <w:rPr>
                <w:rFonts w:ascii="宋体" w:eastAsia="宋体" w:hAnsi="宋体" w:hint="eastAsia"/>
                <w:sz w:val="24"/>
              </w:rPr>
              <w:t>。另外，公司在年底年初也启动并完成了</w:t>
            </w:r>
            <w:r w:rsidR="00D6590D" w:rsidRPr="00D6590D">
              <w:rPr>
                <w:rFonts w:ascii="宋体" w:eastAsia="宋体" w:hAnsi="宋体"/>
                <w:sz w:val="24"/>
              </w:rPr>
              <w:t>81,899,681</w:t>
            </w:r>
            <w:r w:rsidR="00D6590D" w:rsidRPr="00D6590D">
              <w:rPr>
                <w:rFonts w:ascii="宋体" w:eastAsia="宋体" w:hAnsi="宋体" w:hint="eastAsia"/>
                <w:sz w:val="24"/>
              </w:rPr>
              <w:t>股的回购股份注销，控股股东及董事在2月份也做了股份增持。</w:t>
            </w:r>
          </w:p>
          <w:p w14:paraId="4213C3F5" w14:textId="51F9098C" w:rsidR="00D6590D" w:rsidRPr="00D6590D" w:rsidRDefault="00D6590D" w:rsidP="00D6590D">
            <w:pPr>
              <w:tabs>
                <w:tab w:val="left" w:pos="0"/>
              </w:tabs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D6590D">
              <w:rPr>
                <w:rFonts w:ascii="宋体" w:eastAsia="宋体" w:hAnsi="宋体" w:hint="eastAsia"/>
                <w:sz w:val="24"/>
              </w:rPr>
              <w:t>公司</w:t>
            </w:r>
            <w:r w:rsidR="00654F0D">
              <w:rPr>
                <w:rFonts w:ascii="宋体" w:eastAsia="宋体" w:hAnsi="宋体" w:hint="eastAsia"/>
                <w:sz w:val="24"/>
              </w:rPr>
              <w:t>高度重视市场环境变化带来的影响，</w:t>
            </w:r>
            <w:r w:rsidRPr="00D6590D">
              <w:rPr>
                <w:rFonts w:ascii="宋体" w:eastAsia="宋体" w:hAnsi="宋体" w:hint="eastAsia"/>
                <w:sz w:val="24"/>
              </w:rPr>
              <w:t>将努力提升经营业绩，以实际行动回馈广大</w:t>
            </w:r>
            <w:r w:rsidRPr="00D6590D">
              <w:rPr>
                <w:rFonts w:ascii="宋体" w:eastAsia="宋体" w:hAnsi="宋体"/>
                <w:sz w:val="24"/>
              </w:rPr>
              <w:t>股东</w:t>
            </w:r>
            <w:r w:rsidRPr="00D6590D">
              <w:rPr>
                <w:rFonts w:ascii="宋体" w:eastAsia="宋体" w:hAnsi="宋体" w:hint="eastAsia"/>
                <w:sz w:val="24"/>
              </w:rPr>
              <w:t>。</w:t>
            </w:r>
          </w:p>
          <w:p w14:paraId="4C994BC9" w14:textId="0B51770F" w:rsidR="00147306" w:rsidRPr="00D6590D" w:rsidRDefault="00147306" w:rsidP="00147306">
            <w:pPr>
              <w:spacing w:line="360" w:lineRule="auto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2FFD4CEA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  <w:p w14:paraId="237C8041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147306" w:rsidRPr="00147306" w14:paraId="0B988C43" w14:textId="77777777" w:rsidTr="0043239E">
        <w:tc>
          <w:tcPr>
            <w:tcW w:w="2045" w:type="dxa"/>
            <w:vAlign w:val="center"/>
          </w:tcPr>
          <w:p w14:paraId="12DB3BE1" w14:textId="77777777" w:rsidR="00147306" w:rsidRPr="00147306" w:rsidRDefault="00147306" w:rsidP="002144A9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 w:rsidRPr="0014730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477" w:type="dxa"/>
          </w:tcPr>
          <w:p w14:paraId="7F94D411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147306" w:rsidRPr="00147306" w14:paraId="17819A7F" w14:textId="77777777" w:rsidTr="0043239E">
        <w:tc>
          <w:tcPr>
            <w:tcW w:w="2045" w:type="dxa"/>
            <w:vAlign w:val="center"/>
          </w:tcPr>
          <w:p w14:paraId="76499205" w14:textId="77777777" w:rsidR="00147306" w:rsidRPr="00147306" w:rsidRDefault="00147306" w:rsidP="0014730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147306">
              <w:rPr>
                <w:rFonts w:ascii="宋体" w:eastAsia="宋体" w:hAnsi="宋体" w:cs="宋体" w:hint="eastAsia"/>
                <w:b/>
                <w:bCs/>
                <w:sz w:val="24"/>
              </w:rPr>
              <w:t>日期</w:t>
            </w:r>
          </w:p>
        </w:tc>
        <w:tc>
          <w:tcPr>
            <w:tcW w:w="6477" w:type="dxa"/>
          </w:tcPr>
          <w:p w14:paraId="7F73C60B" w14:textId="77777777" w:rsidR="00147306" w:rsidRPr="00147306" w:rsidRDefault="00147306" w:rsidP="0014730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11A36F33" w14:textId="77777777" w:rsidR="002C3AE6" w:rsidRPr="00147306" w:rsidRDefault="002C3AE6" w:rsidP="00147306"/>
    <w:sectPr w:rsidR="002C3AE6" w:rsidRPr="0014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A7AE6" w14:textId="77777777" w:rsidR="00C238B6" w:rsidRDefault="00C238B6" w:rsidP="00147306">
      <w:r>
        <w:separator/>
      </w:r>
    </w:p>
  </w:endnote>
  <w:endnote w:type="continuationSeparator" w:id="0">
    <w:p w14:paraId="582FACCD" w14:textId="77777777" w:rsidR="00C238B6" w:rsidRDefault="00C238B6" w:rsidP="0014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9E96F" w14:textId="77777777" w:rsidR="00C238B6" w:rsidRDefault="00C238B6" w:rsidP="00147306">
      <w:r>
        <w:separator/>
      </w:r>
    </w:p>
  </w:footnote>
  <w:footnote w:type="continuationSeparator" w:id="0">
    <w:p w14:paraId="4F4813B9" w14:textId="77777777" w:rsidR="00C238B6" w:rsidRDefault="00C238B6" w:rsidP="0014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B7CAA"/>
    <w:multiLevelType w:val="hybridMultilevel"/>
    <w:tmpl w:val="1EB2DD4C"/>
    <w:lvl w:ilvl="0" w:tplc="827EA35A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6"/>
    <w:rsid w:val="000001E1"/>
    <w:rsid w:val="0000221F"/>
    <w:rsid w:val="00010887"/>
    <w:rsid w:val="00014F11"/>
    <w:rsid w:val="00014F16"/>
    <w:rsid w:val="00017E2A"/>
    <w:rsid w:val="00023407"/>
    <w:rsid w:val="00042DCC"/>
    <w:rsid w:val="00044B52"/>
    <w:rsid w:val="00044B5A"/>
    <w:rsid w:val="00047514"/>
    <w:rsid w:val="00051549"/>
    <w:rsid w:val="00053425"/>
    <w:rsid w:val="00056370"/>
    <w:rsid w:val="000571BA"/>
    <w:rsid w:val="00057BB3"/>
    <w:rsid w:val="000635F7"/>
    <w:rsid w:val="00064266"/>
    <w:rsid w:val="0007717A"/>
    <w:rsid w:val="000A1A2E"/>
    <w:rsid w:val="000A2D9F"/>
    <w:rsid w:val="000A5EA6"/>
    <w:rsid w:val="000B16BA"/>
    <w:rsid w:val="000B3481"/>
    <w:rsid w:val="000B706F"/>
    <w:rsid w:val="000C3BF1"/>
    <w:rsid w:val="000D3105"/>
    <w:rsid w:val="000D46F2"/>
    <w:rsid w:val="000D48A1"/>
    <w:rsid w:val="000D7D7D"/>
    <w:rsid w:val="000E2729"/>
    <w:rsid w:val="000F1F61"/>
    <w:rsid w:val="0010130E"/>
    <w:rsid w:val="00106027"/>
    <w:rsid w:val="00110C77"/>
    <w:rsid w:val="00125198"/>
    <w:rsid w:val="00136B93"/>
    <w:rsid w:val="00146E33"/>
    <w:rsid w:val="00147306"/>
    <w:rsid w:val="00147A3B"/>
    <w:rsid w:val="00147B23"/>
    <w:rsid w:val="001563F5"/>
    <w:rsid w:val="00167182"/>
    <w:rsid w:val="001745FE"/>
    <w:rsid w:val="00174A94"/>
    <w:rsid w:val="00176394"/>
    <w:rsid w:val="001856AD"/>
    <w:rsid w:val="00187553"/>
    <w:rsid w:val="00191D5F"/>
    <w:rsid w:val="00195356"/>
    <w:rsid w:val="00196835"/>
    <w:rsid w:val="001B6BD3"/>
    <w:rsid w:val="001C2D54"/>
    <w:rsid w:val="001C4D30"/>
    <w:rsid w:val="001C5FF4"/>
    <w:rsid w:val="001E56F8"/>
    <w:rsid w:val="001F3BED"/>
    <w:rsid w:val="00202F19"/>
    <w:rsid w:val="00211B28"/>
    <w:rsid w:val="002144A9"/>
    <w:rsid w:val="00225CB9"/>
    <w:rsid w:val="002323B1"/>
    <w:rsid w:val="002415EE"/>
    <w:rsid w:val="00241CEE"/>
    <w:rsid w:val="00246C18"/>
    <w:rsid w:val="002538F9"/>
    <w:rsid w:val="00253EC5"/>
    <w:rsid w:val="002621CB"/>
    <w:rsid w:val="00262B25"/>
    <w:rsid w:val="00263897"/>
    <w:rsid w:val="00263BDC"/>
    <w:rsid w:val="0026710E"/>
    <w:rsid w:val="00267D5A"/>
    <w:rsid w:val="00273A50"/>
    <w:rsid w:val="00283B1B"/>
    <w:rsid w:val="0028565C"/>
    <w:rsid w:val="002867A5"/>
    <w:rsid w:val="00286F02"/>
    <w:rsid w:val="0029467B"/>
    <w:rsid w:val="00297791"/>
    <w:rsid w:val="002A5659"/>
    <w:rsid w:val="002B690A"/>
    <w:rsid w:val="002C0284"/>
    <w:rsid w:val="002C3AE6"/>
    <w:rsid w:val="002C5DDB"/>
    <w:rsid w:val="002D1476"/>
    <w:rsid w:val="002D4FEC"/>
    <w:rsid w:val="002D7A6D"/>
    <w:rsid w:val="002F180A"/>
    <w:rsid w:val="00302F76"/>
    <w:rsid w:val="00303B51"/>
    <w:rsid w:val="00313B5E"/>
    <w:rsid w:val="00314423"/>
    <w:rsid w:val="003175F2"/>
    <w:rsid w:val="00326452"/>
    <w:rsid w:val="00333E19"/>
    <w:rsid w:val="003431BA"/>
    <w:rsid w:val="003434B8"/>
    <w:rsid w:val="003548BA"/>
    <w:rsid w:val="0035637A"/>
    <w:rsid w:val="00357715"/>
    <w:rsid w:val="00361FEB"/>
    <w:rsid w:val="0036407C"/>
    <w:rsid w:val="00372953"/>
    <w:rsid w:val="00374E9C"/>
    <w:rsid w:val="003806BE"/>
    <w:rsid w:val="00384A10"/>
    <w:rsid w:val="00385F46"/>
    <w:rsid w:val="003916A6"/>
    <w:rsid w:val="00397984"/>
    <w:rsid w:val="003A4648"/>
    <w:rsid w:val="003A7577"/>
    <w:rsid w:val="003B2C15"/>
    <w:rsid w:val="003C742C"/>
    <w:rsid w:val="003D16FF"/>
    <w:rsid w:val="003E0C38"/>
    <w:rsid w:val="003E3C7B"/>
    <w:rsid w:val="003E4DC7"/>
    <w:rsid w:val="003E7463"/>
    <w:rsid w:val="003F5AA0"/>
    <w:rsid w:val="0040221A"/>
    <w:rsid w:val="00402A93"/>
    <w:rsid w:val="00404273"/>
    <w:rsid w:val="004116C6"/>
    <w:rsid w:val="0041234A"/>
    <w:rsid w:val="004143FC"/>
    <w:rsid w:val="004209B1"/>
    <w:rsid w:val="00426312"/>
    <w:rsid w:val="00430628"/>
    <w:rsid w:val="004347D8"/>
    <w:rsid w:val="00435ECA"/>
    <w:rsid w:val="004442D1"/>
    <w:rsid w:val="004446C8"/>
    <w:rsid w:val="00450988"/>
    <w:rsid w:val="00451DBB"/>
    <w:rsid w:val="00453AC9"/>
    <w:rsid w:val="0045472A"/>
    <w:rsid w:val="0046463C"/>
    <w:rsid w:val="00482D8C"/>
    <w:rsid w:val="0048419A"/>
    <w:rsid w:val="00485888"/>
    <w:rsid w:val="004927F1"/>
    <w:rsid w:val="00494B98"/>
    <w:rsid w:val="00495EBD"/>
    <w:rsid w:val="004A2B60"/>
    <w:rsid w:val="004A3725"/>
    <w:rsid w:val="004B486C"/>
    <w:rsid w:val="004D0C0D"/>
    <w:rsid w:val="004D5098"/>
    <w:rsid w:val="004D5317"/>
    <w:rsid w:val="004F3414"/>
    <w:rsid w:val="004F4958"/>
    <w:rsid w:val="004F556C"/>
    <w:rsid w:val="00502AB3"/>
    <w:rsid w:val="00511DDA"/>
    <w:rsid w:val="00512E22"/>
    <w:rsid w:val="005171BA"/>
    <w:rsid w:val="00517611"/>
    <w:rsid w:val="0052589E"/>
    <w:rsid w:val="00526466"/>
    <w:rsid w:val="00540C61"/>
    <w:rsid w:val="005423E8"/>
    <w:rsid w:val="00546698"/>
    <w:rsid w:val="00551DD0"/>
    <w:rsid w:val="005620C4"/>
    <w:rsid w:val="00573A8D"/>
    <w:rsid w:val="005820DF"/>
    <w:rsid w:val="00591981"/>
    <w:rsid w:val="00594E0C"/>
    <w:rsid w:val="00595743"/>
    <w:rsid w:val="005A23AB"/>
    <w:rsid w:val="005A74DA"/>
    <w:rsid w:val="005B0502"/>
    <w:rsid w:val="005B5798"/>
    <w:rsid w:val="005B7811"/>
    <w:rsid w:val="005C03B8"/>
    <w:rsid w:val="005C42D7"/>
    <w:rsid w:val="005D2140"/>
    <w:rsid w:val="005E74BF"/>
    <w:rsid w:val="005E77EB"/>
    <w:rsid w:val="00601E0B"/>
    <w:rsid w:val="00620E09"/>
    <w:rsid w:val="006256BA"/>
    <w:rsid w:val="00627AF0"/>
    <w:rsid w:val="00633AAC"/>
    <w:rsid w:val="00635FDD"/>
    <w:rsid w:val="00640673"/>
    <w:rsid w:val="00643030"/>
    <w:rsid w:val="006444D3"/>
    <w:rsid w:val="0064622C"/>
    <w:rsid w:val="00651CAF"/>
    <w:rsid w:val="00651CE0"/>
    <w:rsid w:val="00651F4A"/>
    <w:rsid w:val="00653CA8"/>
    <w:rsid w:val="00654F0D"/>
    <w:rsid w:val="00661223"/>
    <w:rsid w:val="00664057"/>
    <w:rsid w:val="00671558"/>
    <w:rsid w:val="0067546B"/>
    <w:rsid w:val="006812F7"/>
    <w:rsid w:val="00682D79"/>
    <w:rsid w:val="00684061"/>
    <w:rsid w:val="0068582A"/>
    <w:rsid w:val="00685EF4"/>
    <w:rsid w:val="00691AD7"/>
    <w:rsid w:val="006A0D50"/>
    <w:rsid w:val="006A2B8B"/>
    <w:rsid w:val="006A5587"/>
    <w:rsid w:val="006C311C"/>
    <w:rsid w:val="006C4991"/>
    <w:rsid w:val="006C4DF4"/>
    <w:rsid w:val="006C7BD3"/>
    <w:rsid w:val="006D1532"/>
    <w:rsid w:val="006D2D9F"/>
    <w:rsid w:val="006E490D"/>
    <w:rsid w:val="006F680B"/>
    <w:rsid w:val="006F71C2"/>
    <w:rsid w:val="00705C68"/>
    <w:rsid w:val="00706B31"/>
    <w:rsid w:val="007104E5"/>
    <w:rsid w:val="00714DAF"/>
    <w:rsid w:val="00716436"/>
    <w:rsid w:val="00722E42"/>
    <w:rsid w:val="0072612F"/>
    <w:rsid w:val="00731A75"/>
    <w:rsid w:val="00737746"/>
    <w:rsid w:val="007377A7"/>
    <w:rsid w:val="0074100B"/>
    <w:rsid w:val="00742A27"/>
    <w:rsid w:val="00745B00"/>
    <w:rsid w:val="00745C04"/>
    <w:rsid w:val="00747A72"/>
    <w:rsid w:val="00747FF7"/>
    <w:rsid w:val="007514BA"/>
    <w:rsid w:val="0077078F"/>
    <w:rsid w:val="00776CDA"/>
    <w:rsid w:val="00777173"/>
    <w:rsid w:val="007900AD"/>
    <w:rsid w:val="00797EC4"/>
    <w:rsid w:val="007B27F1"/>
    <w:rsid w:val="007B433D"/>
    <w:rsid w:val="007D1C02"/>
    <w:rsid w:val="007D1ED3"/>
    <w:rsid w:val="007D4A26"/>
    <w:rsid w:val="007E20F2"/>
    <w:rsid w:val="007F3642"/>
    <w:rsid w:val="007F512C"/>
    <w:rsid w:val="0080080C"/>
    <w:rsid w:val="008033C8"/>
    <w:rsid w:val="008065DD"/>
    <w:rsid w:val="008072D8"/>
    <w:rsid w:val="00810266"/>
    <w:rsid w:val="00814BB0"/>
    <w:rsid w:val="008152BB"/>
    <w:rsid w:val="00822BBF"/>
    <w:rsid w:val="0082468E"/>
    <w:rsid w:val="00827024"/>
    <w:rsid w:val="008409D7"/>
    <w:rsid w:val="008453B3"/>
    <w:rsid w:val="00846A36"/>
    <w:rsid w:val="008505F7"/>
    <w:rsid w:val="00854BA7"/>
    <w:rsid w:val="008622EB"/>
    <w:rsid w:val="008635DB"/>
    <w:rsid w:val="0086773A"/>
    <w:rsid w:val="0087237E"/>
    <w:rsid w:val="00873FA6"/>
    <w:rsid w:val="008765A8"/>
    <w:rsid w:val="008815D9"/>
    <w:rsid w:val="00883FA5"/>
    <w:rsid w:val="00890219"/>
    <w:rsid w:val="0089677F"/>
    <w:rsid w:val="00897E05"/>
    <w:rsid w:val="008B79D8"/>
    <w:rsid w:val="008C0A15"/>
    <w:rsid w:val="008C3A02"/>
    <w:rsid w:val="008C4EB1"/>
    <w:rsid w:val="008D15D8"/>
    <w:rsid w:val="008D2084"/>
    <w:rsid w:val="008E1C1E"/>
    <w:rsid w:val="008E40D9"/>
    <w:rsid w:val="00900911"/>
    <w:rsid w:val="009033F1"/>
    <w:rsid w:val="00906677"/>
    <w:rsid w:val="009067A2"/>
    <w:rsid w:val="009072DF"/>
    <w:rsid w:val="009108FA"/>
    <w:rsid w:val="00910B1C"/>
    <w:rsid w:val="00910F1A"/>
    <w:rsid w:val="00912139"/>
    <w:rsid w:val="00915886"/>
    <w:rsid w:val="0092211F"/>
    <w:rsid w:val="00922C26"/>
    <w:rsid w:val="0092656D"/>
    <w:rsid w:val="009348DB"/>
    <w:rsid w:val="00937D67"/>
    <w:rsid w:val="009413FF"/>
    <w:rsid w:val="00944AC4"/>
    <w:rsid w:val="00946C64"/>
    <w:rsid w:val="00950CF7"/>
    <w:rsid w:val="00955682"/>
    <w:rsid w:val="00956BA2"/>
    <w:rsid w:val="00961CE5"/>
    <w:rsid w:val="00963586"/>
    <w:rsid w:val="00966914"/>
    <w:rsid w:val="009711C1"/>
    <w:rsid w:val="00972C79"/>
    <w:rsid w:val="00974D54"/>
    <w:rsid w:val="009771B5"/>
    <w:rsid w:val="00977F63"/>
    <w:rsid w:val="0098717E"/>
    <w:rsid w:val="00990B70"/>
    <w:rsid w:val="009978EB"/>
    <w:rsid w:val="009A35AB"/>
    <w:rsid w:val="009A421D"/>
    <w:rsid w:val="009A6C52"/>
    <w:rsid w:val="009A6DE9"/>
    <w:rsid w:val="009A772E"/>
    <w:rsid w:val="009B0A29"/>
    <w:rsid w:val="009C1879"/>
    <w:rsid w:val="009D1D82"/>
    <w:rsid w:val="009D37DE"/>
    <w:rsid w:val="009D3CFD"/>
    <w:rsid w:val="009D5689"/>
    <w:rsid w:val="009D73ED"/>
    <w:rsid w:val="009E1BA2"/>
    <w:rsid w:val="009E2EFE"/>
    <w:rsid w:val="009F76A8"/>
    <w:rsid w:val="00A01331"/>
    <w:rsid w:val="00A0191E"/>
    <w:rsid w:val="00A0403A"/>
    <w:rsid w:val="00A0798A"/>
    <w:rsid w:val="00A22A1A"/>
    <w:rsid w:val="00A23CB9"/>
    <w:rsid w:val="00A35C29"/>
    <w:rsid w:val="00A37003"/>
    <w:rsid w:val="00A37A04"/>
    <w:rsid w:val="00A42730"/>
    <w:rsid w:val="00A430CC"/>
    <w:rsid w:val="00A476A6"/>
    <w:rsid w:val="00A545A4"/>
    <w:rsid w:val="00A57ECC"/>
    <w:rsid w:val="00A60544"/>
    <w:rsid w:val="00A634FC"/>
    <w:rsid w:val="00A65928"/>
    <w:rsid w:val="00A7261C"/>
    <w:rsid w:val="00A86EF9"/>
    <w:rsid w:val="00A96006"/>
    <w:rsid w:val="00AA495A"/>
    <w:rsid w:val="00AA6BC2"/>
    <w:rsid w:val="00AA6C98"/>
    <w:rsid w:val="00AB52B4"/>
    <w:rsid w:val="00AC2848"/>
    <w:rsid w:val="00AD2E4C"/>
    <w:rsid w:val="00AE013A"/>
    <w:rsid w:val="00AE0173"/>
    <w:rsid w:val="00AE31BD"/>
    <w:rsid w:val="00B15522"/>
    <w:rsid w:val="00B21475"/>
    <w:rsid w:val="00B24715"/>
    <w:rsid w:val="00B24990"/>
    <w:rsid w:val="00B25478"/>
    <w:rsid w:val="00B46C30"/>
    <w:rsid w:val="00B47BD1"/>
    <w:rsid w:val="00B511A3"/>
    <w:rsid w:val="00B62416"/>
    <w:rsid w:val="00B63F86"/>
    <w:rsid w:val="00B677D5"/>
    <w:rsid w:val="00B72AF2"/>
    <w:rsid w:val="00B74926"/>
    <w:rsid w:val="00B7620C"/>
    <w:rsid w:val="00B878E4"/>
    <w:rsid w:val="00B918F8"/>
    <w:rsid w:val="00B953EE"/>
    <w:rsid w:val="00BA2A61"/>
    <w:rsid w:val="00BC0186"/>
    <w:rsid w:val="00BC11F8"/>
    <w:rsid w:val="00BC4880"/>
    <w:rsid w:val="00BE3B50"/>
    <w:rsid w:val="00BE4131"/>
    <w:rsid w:val="00BE4D73"/>
    <w:rsid w:val="00BE5D9B"/>
    <w:rsid w:val="00BF21C3"/>
    <w:rsid w:val="00BF7F1A"/>
    <w:rsid w:val="00C12E12"/>
    <w:rsid w:val="00C211A9"/>
    <w:rsid w:val="00C238B6"/>
    <w:rsid w:val="00C33F37"/>
    <w:rsid w:val="00C344C9"/>
    <w:rsid w:val="00C34F41"/>
    <w:rsid w:val="00C40AEE"/>
    <w:rsid w:val="00C445B3"/>
    <w:rsid w:val="00C46653"/>
    <w:rsid w:val="00C47C67"/>
    <w:rsid w:val="00C5021D"/>
    <w:rsid w:val="00C63963"/>
    <w:rsid w:val="00C6519E"/>
    <w:rsid w:val="00C6537C"/>
    <w:rsid w:val="00C8711A"/>
    <w:rsid w:val="00C97101"/>
    <w:rsid w:val="00CA13AF"/>
    <w:rsid w:val="00CA1656"/>
    <w:rsid w:val="00CA1896"/>
    <w:rsid w:val="00CA1C71"/>
    <w:rsid w:val="00CA7405"/>
    <w:rsid w:val="00CB0DEF"/>
    <w:rsid w:val="00CB4FB4"/>
    <w:rsid w:val="00CC0C94"/>
    <w:rsid w:val="00CC34C4"/>
    <w:rsid w:val="00CD19E6"/>
    <w:rsid w:val="00CD45E7"/>
    <w:rsid w:val="00CE364C"/>
    <w:rsid w:val="00CE67AA"/>
    <w:rsid w:val="00CE68FF"/>
    <w:rsid w:val="00CE7B96"/>
    <w:rsid w:val="00D03C52"/>
    <w:rsid w:val="00D13BA4"/>
    <w:rsid w:val="00D13CA4"/>
    <w:rsid w:val="00D52A62"/>
    <w:rsid w:val="00D536A0"/>
    <w:rsid w:val="00D6590D"/>
    <w:rsid w:val="00D751F7"/>
    <w:rsid w:val="00D82470"/>
    <w:rsid w:val="00D8364B"/>
    <w:rsid w:val="00D8574E"/>
    <w:rsid w:val="00D928B5"/>
    <w:rsid w:val="00DA1167"/>
    <w:rsid w:val="00DA485E"/>
    <w:rsid w:val="00DB08F6"/>
    <w:rsid w:val="00DB1284"/>
    <w:rsid w:val="00DB1F9A"/>
    <w:rsid w:val="00DB35C0"/>
    <w:rsid w:val="00DC28C4"/>
    <w:rsid w:val="00DC2E8D"/>
    <w:rsid w:val="00DD7932"/>
    <w:rsid w:val="00DE465C"/>
    <w:rsid w:val="00DE5289"/>
    <w:rsid w:val="00DE59F3"/>
    <w:rsid w:val="00DF10A0"/>
    <w:rsid w:val="00DF3E06"/>
    <w:rsid w:val="00E03B0E"/>
    <w:rsid w:val="00E0464B"/>
    <w:rsid w:val="00E069AB"/>
    <w:rsid w:val="00E10DC9"/>
    <w:rsid w:val="00E12E70"/>
    <w:rsid w:val="00E14C8C"/>
    <w:rsid w:val="00E153E5"/>
    <w:rsid w:val="00E22EEE"/>
    <w:rsid w:val="00E27AD6"/>
    <w:rsid w:val="00E30697"/>
    <w:rsid w:val="00E36785"/>
    <w:rsid w:val="00E50099"/>
    <w:rsid w:val="00E5497F"/>
    <w:rsid w:val="00E61143"/>
    <w:rsid w:val="00E61901"/>
    <w:rsid w:val="00E76324"/>
    <w:rsid w:val="00E807CE"/>
    <w:rsid w:val="00E84E22"/>
    <w:rsid w:val="00EA0D5F"/>
    <w:rsid w:val="00EA7745"/>
    <w:rsid w:val="00EA7D85"/>
    <w:rsid w:val="00EC6A26"/>
    <w:rsid w:val="00ED06E0"/>
    <w:rsid w:val="00ED49D6"/>
    <w:rsid w:val="00EE19FA"/>
    <w:rsid w:val="00EE5349"/>
    <w:rsid w:val="00EF5DFB"/>
    <w:rsid w:val="00F12D8F"/>
    <w:rsid w:val="00F1379A"/>
    <w:rsid w:val="00F14DF9"/>
    <w:rsid w:val="00F2401D"/>
    <w:rsid w:val="00F35089"/>
    <w:rsid w:val="00F44CD5"/>
    <w:rsid w:val="00F61666"/>
    <w:rsid w:val="00F703F1"/>
    <w:rsid w:val="00F70864"/>
    <w:rsid w:val="00F718E0"/>
    <w:rsid w:val="00F72203"/>
    <w:rsid w:val="00F8273D"/>
    <w:rsid w:val="00F83631"/>
    <w:rsid w:val="00F8442B"/>
    <w:rsid w:val="00F86D4C"/>
    <w:rsid w:val="00F93753"/>
    <w:rsid w:val="00FA0673"/>
    <w:rsid w:val="00FA4AFF"/>
    <w:rsid w:val="00FB699C"/>
    <w:rsid w:val="00FB72C4"/>
    <w:rsid w:val="00FD2420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67BB"/>
  <w15:chartTrackingRefBased/>
  <w15:docId w15:val="{FB289D40-98B8-46CB-BC51-87E33276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06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4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9D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9D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9D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9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9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9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9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9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9D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49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9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9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9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9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9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49D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73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73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7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7306"/>
    <w:rPr>
      <w:sz w:val="18"/>
      <w:szCs w:val="18"/>
    </w:rPr>
  </w:style>
  <w:style w:type="table" w:styleId="af2">
    <w:name w:val="Table Grid"/>
    <w:basedOn w:val="a1"/>
    <w:qFormat/>
    <w:rsid w:val="00147306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83631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F83631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85BD-F2C1-458D-89D5-5E6CBF98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Zhong,xi(SGEG)</dc:creator>
  <cp:keywords/>
  <dc:description/>
  <cp:lastModifiedBy>Xiao,andrew(SGEG)</cp:lastModifiedBy>
  <cp:revision>2</cp:revision>
  <cp:lastPrinted>2024-06-28T05:20:00Z</cp:lastPrinted>
  <dcterms:created xsi:type="dcterms:W3CDTF">2024-06-28T07:05:00Z</dcterms:created>
  <dcterms:modified xsi:type="dcterms:W3CDTF">2024-06-28T07:05:00Z</dcterms:modified>
</cp:coreProperties>
</file>