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520" w:rsidRPr="00D14192" w:rsidRDefault="00DC3520" w:rsidP="00DC3520">
      <w:pPr>
        <w:spacing w:line="360" w:lineRule="auto"/>
        <w:rPr>
          <w:rFonts w:ascii="仿宋_GB2312" w:eastAsia="仿宋_GB2312"/>
          <w:bCs/>
          <w:iCs/>
          <w:color w:val="000000"/>
          <w:sz w:val="28"/>
          <w:szCs w:val="28"/>
        </w:rPr>
      </w:pPr>
      <w:r w:rsidRPr="00D14192">
        <w:rPr>
          <w:rFonts w:ascii="仿宋_GB2312" w:eastAsia="仿宋_GB2312" w:hAnsi="宋体" w:hint="eastAsia"/>
          <w:bCs/>
          <w:iCs/>
          <w:color w:val="000000"/>
          <w:sz w:val="28"/>
          <w:szCs w:val="28"/>
        </w:rPr>
        <w:t xml:space="preserve">证券代码：600262     </w:t>
      </w:r>
      <w:r w:rsidRPr="00D14192">
        <w:rPr>
          <w:rFonts w:ascii="仿宋_GB2312" w:eastAsia="仿宋_GB2312" w:hint="eastAsia"/>
          <w:bCs/>
          <w:iCs/>
          <w:color w:val="000000"/>
          <w:sz w:val="28"/>
          <w:szCs w:val="28"/>
        </w:rPr>
        <w:t xml:space="preserve">                    </w:t>
      </w:r>
      <w:r w:rsidRPr="00D14192">
        <w:rPr>
          <w:rFonts w:ascii="仿宋_GB2312" w:eastAsia="仿宋_GB2312" w:hAnsi="宋体" w:hint="eastAsia"/>
          <w:bCs/>
          <w:iCs/>
          <w:color w:val="000000"/>
          <w:sz w:val="28"/>
          <w:szCs w:val="28"/>
        </w:rPr>
        <w:t>证券简称：北方股份</w:t>
      </w:r>
    </w:p>
    <w:p w:rsidR="00DC3520" w:rsidRPr="00DC3520" w:rsidRDefault="00DC3520" w:rsidP="008D7926">
      <w:pPr>
        <w:ind w:firstLineChars="200" w:firstLine="720"/>
        <w:jc w:val="center"/>
        <w:rPr>
          <w:rFonts w:ascii="方正小标宋简体" w:eastAsia="方正小标宋简体"/>
          <w:sz w:val="36"/>
          <w:szCs w:val="36"/>
        </w:rPr>
      </w:pPr>
    </w:p>
    <w:p w:rsidR="00325CBB" w:rsidRDefault="00325CBB" w:rsidP="008D7926">
      <w:pPr>
        <w:ind w:firstLineChars="200" w:firstLine="720"/>
        <w:jc w:val="center"/>
        <w:rPr>
          <w:rFonts w:ascii="方正小标宋简体" w:eastAsia="方正小标宋简体"/>
          <w:sz w:val="36"/>
          <w:szCs w:val="36"/>
        </w:rPr>
      </w:pPr>
      <w:r w:rsidRPr="00325CBB">
        <w:rPr>
          <w:rFonts w:ascii="方正小标宋简体" w:eastAsia="方正小标宋简体" w:hint="eastAsia"/>
          <w:sz w:val="36"/>
          <w:szCs w:val="36"/>
        </w:rPr>
        <w:t>内蒙古北方重型汽车股份有限公司</w:t>
      </w:r>
    </w:p>
    <w:p w:rsidR="008D7926" w:rsidRPr="003144F2" w:rsidRDefault="008D7926" w:rsidP="008D7926">
      <w:pPr>
        <w:ind w:firstLineChars="200" w:firstLine="720"/>
        <w:jc w:val="center"/>
        <w:rPr>
          <w:rFonts w:ascii="方正小标宋简体" w:eastAsia="方正小标宋简体"/>
          <w:sz w:val="36"/>
          <w:szCs w:val="36"/>
        </w:rPr>
      </w:pPr>
      <w:r w:rsidRPr="003144F2">
        <w:rPr>
          <w:rFonts w:ascii="方正小标宋简体" w:eastAsia="方正小标宋简体" w:hint="eastAsia"/>
          <w:sz w:val="36"/>
          <w:szCs w:val="36"/>
        </w:rPr>
        <w:t>投资者关系活动记录表</w:t>
      </w:r>
    </w:p>
    <w:p w:rsidR="008D7926" w:rsidRPr="00B721BA" w:rsidRDefault="008D7926" w:rsidP="008D7926">
      <w:pPr>
        <w:rPr>
          <w:rFonts w:ascii="仿宋_GB2312" w:eastAsia="仿宋_GB2312"/>
          <w:sz w:val="28"/>
          <w:szCs w:val="28"/>
        </w:rPr>
      </w:pPr>
      <w:r w:rsidRPr="001C0C88">
        <w:rPr>
          <w:rFonts w:ascii="仿宋_GB2312" w:eastAsia="仿宋_GB2312" w:hint="eastAsia"/>
          <w:sz w:val="32"/>
          <w:szCs w:val="32"/>
        </w:rPr>
        <w:t xml:space="preserve"> </w:t>
      </w:r>
      <w:r>
        <w:rPr>
          <w:rFonts w:ascii="仿宋_GB2312" w:eastAsia="仿宋_GB2312" w:hint="eastAsia"/>
          <w:sz w:val="32"/>
          <w:szCs w:val="32"/>
        </w:rPr>
        <w:t xml:space="preserve">                                 </w:t>
      </w:r>
      <w:r w:rsidR="00C802E7">
        <w:rPr>
          <w:rFonts w:ascii="仿宋_GB2312" w:eastAsia="仿宋_GB2312"/>
          <w:sz w:val="32"/>
          <w:szCs w:val="32"/>
        </w:rPr>
        <w:t xml:space="preserve">   </w:t>
      </w:r>
      <w:r w:rsidR="00A11C54">
        <w:rPr>
          <w:rFonts w:ascii="仿宋_GB2312" w:eastAsia="仿宋_GB2312"/>
          <w:sz w:val="32"/>
          <w:szCs w:val="32"/>
        </w:rPr>
        <w:t xml:space="preserve"> </w:t>
      </w:r>
      <w:r w:rsidR="0034305F">
        <w:rPr>
          <w:rFonts w:ascii="仿宋_GB2312" w:eastAsia="仿宋_GB2312"/>
          <w:sz w:val="32"/>
          <w:szCs w:val="32"/>
        </w:rPr>
        <w:t xml:space="preserve"> </w:t>
      </w:r>
      <w:r w:rsidRPr="00B721BA">
        <w:rPr>
          <w:rFonts w:ascii="仿宋_GB2312" w:eastAsia="仿宋_GB2312" w:hint="eastAsia"/>
          <w:sz w:val="28"/>
          <w:szCs w:val="28"/>
        </w:rPr>
        <w:t>编号：</w:t>
      </w:r>
      <w:r w:rsidR="00C802E7">
        <w:rPr>
          <w:rFonts w:ascii="仿宋_GB2312" w:eastAsia="仿宋_GB2312" w:hint="eastAsia"/>
          <w:sz w:val="28"/>
          <w:szCs w:val="28"/>
        </w:rPr>
        <w:t>2</w:t>
      </w:r>
      <w:r w:rsidR="00C802E7">
        <w:rPr>
          <w:rFonts w:ascii="仿宋_GB2312" w:eastAsia="仿宋_GB2312"/>
          <w:sz w:val="28"/>
          <w:szCs w:val="28"/>
        </w:rPr>
        <w:t>024-00</w:t>
      </w:r>
      <w:r w:rsidR="00DC3520">
        <w:rPr>
          <w:rFonts w:ascii="仿宋_GB2312" w:eastAsia="仿宋_GB2312"/>
          <w:sz w:val="28"/>
          <w:szCs w:val="28"/>
        </w:rPr>
        <w:t>4</w:t>
      </w:r>
    </w:p>
    <w:tbl>
      <w:tblPr>
        <w:tblStyle w:val="a3"/>
        <w:tblW w:w="9781" w:type="dxa"/>
        <w:tblInd w:w="-714" w:type="dxa"/>
        <w:tblLook w:val="04A0" w:firstRow="1" w:lastRow="0" w:firstColumn="1" w:lastColumn="0" w:noHBand="0" w:noVBand="1"/>
      </w:tblPr>
      <w:tblGrid>
        <w:gridCol w:w="1668"/>
        <w:gridCol w:w="175"/>
        <w:gridCol w:w="709"/>
        <w:gridCol w:w="7229"/>
      </w:tblGrid>
      <w:tr w:rsidR="008D7926" w:rsidTr="0034305F">
        <w:tc>
          <w:tcPr>
            <w:tcW w:w="1668" w:type="dxa"/>
            <w:vAlign w:val="center"/>
          </w:tcPr>
          <w:p w:rsidR="008D7926" w:rsidRDefault="008D7926" w:rsidP="008B6AA6">
            <w:pPr>
              <w:jc w:val="center"/>
              <w:rPr>
                <w:rFonts w:ascii="仿宋_GB2312" w:eastAsia="仿宋_GB2312"/>
                <w:sz w:val="32"/>
                <w:szCs w:val="32"/>
              </w:rPr>
            </w:pPr>
            <w:r w:rsidRPr="003144F2">
              <w:rPr>
                <w:rFonts w:ascii="仿宋_GB2312" w:eastAsia="仿宋_GB2312" w:hint="eastAsia"/>
                <w:sz w:val="32"/>
                <w:szCs w:val="32"/>
              </w:rPr>
              <w:t>接待方式</w:t>
            </w:r>
          </w:p>
        </w:tc>
        <w:tc>
          <w:tcPr>
            <w:tcW w:w="8113" w:type="dxa"/>
            <w:gridSpan w:val="3"/>
          </w:tcPr>
          <w:p w:rsidR="008D7926" w:rsidRPr="003144F2" w:rsidRDefault="00C802E7" w:rsidP="008B6AA6">
            <w:pPr>
              <w:rPr>
                <w:rFonts w:ascii="仿宋_GB2312" w:eastAsia="仿宋_GB2312"/>
                <w:sz w:val="32"/>
                <w:szCs w:val="32"/>
              </w:rPr>
            </w:pPr>
            <w:r>
              <w:rPr>
                <w:rFonts w:ascii="仿宋_GB2312" w:eastAsia="仿宋_GB2312" w:hint="eastAsia"/>
                <w:sz w:val="32"/>
                <w:szCs w:val="32"/>
              </w:rPr>
              <w:t>√</w:t>
            </w:r>
            <w:r w:rsidR="008D7926" w:rsidRPr="003144F2">
              <w:rPr>
                <w:rFonts w:ascii="仿宋_GB2312" w:eastAsia="仿宋_GB2312" w:hint="eastAsia"/>
                <w:sz w:val="32"/>
                <w:szCs w:val="32"/>
              </w:rPr>
              <w:t xml:space="preserve">特定对象调研 </w:t>
            </w:r>
            <w:r w:rsidR="008D7926">
              <w:rPr>
                <w:rFonts w:ascii="仿宋_GB2312" w:eastAsia="仿宋_GB2312" w:hint="eastAsia"/>
                <w:sz w:val="32"/>
                <w:szCs w:val="32"/>
              </w:rPr>
              <w:t xml:space="preserve"> </w:t>
            </w:r>
            <w:r w:rsidR="008D7926" w:rsidRPr="003144F2">
              <w:rPr>
                <w:rFonts w:ascii="仿宋_GB2312" w:eastAsia="仿宋_GB2312" w:hint="eastAsia"/>
                <w:sz w:val="32"/>
                <w:szCs w:val="32"/>
              </w:rPr>
              <w:t xml:space="preserve">□分析师会议 </w:t>
            </w:r>
            <w:r w:rsidR="008D7926">
              <w:rPr>
                <w:rFonts w:ascii="仿宋_GB2312" w:eastAsia="仿宋_GB2312" w:hint="eastAsia"/>
                <w:sz w:val="32"/>
                <w:szCs w:val="32"/>
              </w:rPr>
              <w:t xml:space="preserve">  </w:t>
            </w:r>
            <w:r w:rsidR="008D7926" w:rsidRPr="003144F2">
              <w:rPr>
                <w:rFonts w:ascii="仿宋_GB2312" w:eastAsia="仿宋_GB2312" w:hint="eastAsia"/>
                <w:sz w:val="32"/>
                <w:szCs w:val="32"/>
              </w:rPr>
              <w:t>□媒体采访</w:t>
            </w:r>
          </w:p>
          <w:p w:rsidR="008D7926" w:rsidRPr="003144F2" w:rsidRDefault="008D7926" w:rsidP="008B6AA6">
            <w:pPr>
              <w:rPr>
                <w:rFonts w:ascii="仿宋_GB2312" w:eastAsia="仿宋_GB2312"/>
                <w:sz w:val="32"/>
                <w:szCs w:val="32"/>
              </w:rPr>
            </w:pPr>
            <w:r w:rsidRPr="003144F2">
              <w:rPr>
                <w:rFonts w:ascii="仿宋_GB2312" w:eastAsia="仿宋_GB2312" w:hint="eastAsia"/>
                <w:sz w:val="32"/>
                <w:szCs w:val="32"/>
              </w:rPr>
              <w:t>□业绩说明会</w:t>
            </w:r>
            <w:r>
              <w:rPr>
                <w:rFonts w:ascii="仿宋_GB2312" w:eastAsia="仿宋_GB2312" w:hint="eastAsia"/>
                <w:sz w:val="32"/>
                <w:szCs w:val="32"/>
              </w:rPr>
              <w:t xml:space="preserve"> </w:t>
            </w:r>
            <w:r w:rsidRPr="003144F2">
              <w:rPr>
                <w:rFonts w:ascii="仿宋_GB2312" w:eastAsia="仿宋_GB2312" w:hint="eastAsia"/>
                <w:sz w:val="32"/>
                <w:szCs w:val="32"/>
              </w:rPr>
              <w:t xml:space="preserve"> </w:t>
            </w:r>
            <w:r>
              <w:rPr>
                <w:rFonts w:ascii="仿宋_GB2312" w:eastAsia="仿宋_GB2312" w:hint="eastAsia"/>
                <w:sz w:val="32"/>
                <w:szCs w:val="32"/>
              </w:rPr>
              <w:t xml:space="preserve">  </w:t>
            </w:r>
            <w:r w:rsidRPr="003144F2">
              <w:rPr>
                <w:rFonts w:ascii="仿宋_GB2312" w:eastAsia="仿宋_GB2312" w:hint="eastAsia"/>
                <w:sz w:val="32"/>
                <w:szCs w:val="32"/>
              </w:rPr>
              <w:t>□新闻发布会</w:t>
            </w:r>
            <w:r>
              <w:rPr>
                <w:rFonts w:ascii="仿宋_GB2312" w:eastAsia="仿宋_GB2312" w:hint="eastAsia"/>
                <w:sz w:val="32"/>
                <w:szCs w:val="32"/>
              </w:rPr>
              <w:t xml:space="preserve">   </w:t>
            </w:r>
            <w:r w:rsidRPr="003144F2">
              <w:rPr>
                <w:rFonts w:ascii="仿宋_GB2312" w:eastAsia="仿宋_GB2312" w:hint="eastAsia"/>
                <w:sz w:val="32"/>
                <w:szCs w:val="32"/>
              </w:rPr>
              <w:t>□路演活动</w:t>
            </w:r>
          </w:p>
          <w:p w:rsidR="008D7926" w:rsidRDefault="008D7926" w:rsidP="008B6AA6">
            <w:pPr>
              <w:rPr>
                <w:rFonts w:ascii="仿宋_GB2312" w:eastAsia="仿宋_GB2312"/>
                <w:sz w:val="32"/>
                <w:szCs w:val="32"/>
              </w:rPr>
            </w:pPr>
            <w:r w:rsidRPr="003144F2">
              <w:rPr>
                <w:rFonts w:ascii="仿宋_GB2312" w:eastAsia="仿宋_GB2312" w:hint="eastAsia"/>
                <w:sz w:val="32"/>
                <w:szCs w:val="32"/>
              </w:rPr>
              <w:t xml:space="preserve">□现场参观 </w:t>
            </w:r>
            <w:r>
              <w:rPr>
                <w:rFonts w:ascii="仿宋_GB2312" w:eastAsia="仿宋_GB2312" w:hint="eastAsia"/>
                <w:sz w:val="32"/>
                <w:szCs w:val="32"/>
              </w:rPr>
              <w:t xml:space="preserve">     </w:t>
            </w:r>
            <w:r w:rsidRPr="003144F2">
              <w:rPr>
                <w:rFonts w:ascii="仿宋_GB2312" w:eastAsia="仿宋_GB2312" w:hint="eastAsia"/>
                <w:sz w:val="32"/>
                <w:szCs w:val="32"/>
              </w:rPr>
              <w:t>□其它</w:t>
            </w:r>
          </w:p>
        </w:tc>
      </w:tr>
      <w:tr w:rsidR="008D7926" w:rsidTr="00747557">
        <w:tc>
          <w:tcPr>
            <w:tcW w:w="2552" w:type="dxa"/>
            <w:gridSpan w:val="3"/>
            <w:vAlign w:val="center"/>
          </w:tcPr>
          <w:p w:rsidR="008D7926" w:rsidRDefault="008D7926" w:rsidP="008B6AA6">
            <w:pPr>
              <w:jc w:val="center"/>
              <w:rPr>
                <w:rFonts w:ascii="仿宋_GB2312" w:eastAsia="仿宋_GB2312"/>
                <w:sz w:val="32"/>
                <w:szCs w:val="32"/>
              </w:rPr>
            </w:pPr>
            <w:r w:rsidRPr="003144F2">
              <w:rPr>
                <w:rFonts w:ascii="仿宋_GB2312" w:eastAsia="仿宋_GB2312" w:hint="eastAsia"/>
                <w:sz w:val="32"/>
                <w:szCs w:val="32"/>
              </w:rPr>
              <w:t>时间</w:t>
            </w:r>
          </w:p>
        </w:tc>
        <w:tc>
          <w:tcPr>
            <w:tcW w:w="7229" w:type="dxa"/>
          </w:tcPr>
          <w:p w:rsidR="008D7926" w:rsidRDefault="00C802E7" w:rsidP="000E6C34">
            <w:pPr>
              <w:rPr>
                <w:rFonts w:ascii="仿宋_GB2312" w:eastAsia="仿宋_GB2312"/>
                <w:sz w:val="32"/>
                <w:szCs w:val="32"/>
              </w:rPr>
            </w:pPr>
            <w:r>
              <w:rPr>
                <w:rFonts w:ascii="仿宋_GB2312" w:eastAsia="仿宋_GB2312" w:hint="eastAsia"/>
                <w:sz w:val="32"/>
                <w:szCs w:val="32"/>
              </w:rPr>
              <w:t>2024年</w:t>
            </w:r>
            <w:r w:rsidR="00DC3520">
              <w:rPr>
                <w:rFonts w:ascii="仿宋_GB2312" w:eastAsia="仿宋_GB2312"/>
                <w:sz w:val="32"/>
                <w:szCs w:val="32"/>
              </w:rPr>
              <w:t>7</w:t>
            </w:r>
            <w:r>
              <w:rPr>
                <w:rFonts w:ascii="仿宋_GB2312" w:eastAsia="仿宋_GB2312" w:hint="eastAsia"/>
                <w:sz w:val="32"/>
                <w:szCs w:val="32"/>
              </w:rPr>
              <w:t>月</w:t>
            </w:r>
            <w:r w:rsidR="00DC3520">
              <w:rPr>
                <w:rFonts w:ascii="仿宋_GB2312" w:eastAsia="仿宋_GB2312"/>
                <w:sz w:val="32"/>
                <w:szCs w:val="32"/>
              </w:rPr>
              <w:t>16</w:t>
            </w:r>
            <w:r>
              <w:rPr>
                <w:rFonts w:ascii="仿宋_GB2312" w:eastAsia="仿宋_GB2312" w:hint="eastAsia"/>
                <w:sz w:val="32"/>
                <w:szCs w:val="32"/>
              </w:rPr>
              <w:t>日</w:t>
            </w:r>
            <w:r w:rsidR="00DC3520" w:rsidRPr="000E6C34">
              <w:rPr>
                <w:rFonts w:ascii="仿宋_GB2312" w:eastAsia="仿宋_GB2312" w:hint="eastAsia"/>
                <w:sz w:val="32"/>
                <w:szCs w:val="32"/>
              </w:rPr>
              <w:t>上午</w:t>
            </w:r>
            <w:r w:rsidRPr="000E6C34">
              <w:rPr>
                <w:rFonts w:ascii="仿宋_GB2312" w:eastAsia="仿宋_GB2312" w:hint="eastAsia"/>
                <w:sz w:val="32"/>
                <w:szCs w:val="32"/>
              </w:rPr>
              <w:t>1</w:t>
            </w:r>
            <w:r w:rsidR="001270F3" w:rsidRPr="000E6C34">
              <w:rPr>
                <w:rFonts w:ascii="仿宋_GB2312" w:eastAsia="仿宋_GB2312"/>
                <w:sz w:val="32"/>
                <w:szCs w:val="32"/>
              </w:rPr>
              <w:t>0</w:t>
            </w:r>
            <w:r w:rsidRPr="000E6C34">
              <w:rPr>
                <w:rFonts w:ascii="仿宋_GB2312" w:eastAsia="仿宋_GB2312" w:hint="eastAsia"/>
                <w:sz w:val="32"/>
                <w:szCs w:val="32"/>
              </w:rPr>
              <w:t>:</w:t>
            </w:r>
            <w:r w:rsidR="001270F3" w:rsidRPr="000E6C34">
              <w:rPr>
                <w:rFonts w:ascii="仿宋_GB2312" w:eastAsia="仿宋_GB2312"/>
                <w:sz w:val="32"/>
                <w:szCs w:val="32"/>
              </w:rPr>
              <w:t>0</w:t>
            </w:r>
            <w:r w:rsidRPr="000E6C34">
              <w:rPr>
                <w:rFonts w:ascii="仿宋_GB2312" w:eastAsia="仿宋_GB2312"/>
                <w:sz w:val="32"/>
                <w:szCs w:val="32"/>
              </w:rPr>
              <w:t>0-1</w:t>
            </w:r>
            <w:r w:rsidR="000E6C34" w:rsidRPr="000E6C34">
              <w:rPr>
                <w:rFonts w:ascii="仿宋_GB2312" w:eastAsia="仿宋_GB2312"/>
                <w:sz w:val="32"/>
                <w:szCs w:val="32"/>
              </w:rPr>
              <w:t>1</w:t>
            </w:r>
            <w:r w:rsidRPr="000E6C34">
              <w:rPr>
                <w:rFonts w:ascii="仿宋_GB2312" w:eastAsia="仿宋_GB2312"/>
                <w:sz w:val="32"/>
                <w:szCs w:val="32"/>
              </w:rPr>
              <w:t>:</w:t>
            </w:r>
            <w:r w:rsidR="000E6C34">
              <w:rPr>
                <w:rFonts w:ascii="仿宋_GB2312" w:eastAsia="仿宋_GB2312"/>
                <w:sz w:val="32"/>
                <w:szCs w:val="32"/>
              </w:rPr>
              <w:t>00</w:t>
            </w:r>
          </w:p>
        </w:tc>
      </w:tr>
      <w:tr w:rsidR="008D7926" w:rsidTr="00747557">
        <w:tc>
          <w:tcPr>
            <w:tcW w:w="2552" w:type="dxa"/>
            <w:gridSpan w:val="3"/>
            <w:vAlign w:val="center"/>
          </w:tcPr>
          <w:p w:rsidR="008D7926" w:rsidRDefault="008D7926" w:rsidP="008B6AA6">
            <w:pPr>
              <w:jc w:val="center"/>
              <w:rPr>
                <w:rFonts w:ascii="仿宋_GB2312" w:eastAsia="仿宋_GB2312"/>
                <w:sz w:val="32"/>
                <w:szCs w:val="32"/>
              </w:rPr>
            </w:pPr>
            <w:r w:rsidRPr="003144F2">
              <w:rPr>
                <w:rFonts w:ascii="仿宋_GB2312" w:eastAsia="仿宋_GB2312" w:hint="eastAsia"/>
                <w:sz w:val="32"/>
                <w:szCs w:val="32"/>
              </w:rPr>
              <w:t>地点</w:t>
            </w:r>
          </w:p>
        </w:tc>
        <w:tc>
          <w:tcPr>
            <w:tcW w:w="7229" w:type="dxa"/>
          </w:tcPr>
          <w:p w:rsidR="008D7926" w:rsidRDefault="00C802E7" w:rsidP="001270F3">
            <w:pPr>
              <w:rPr>
                <w:rFonts w:ascii="仿宋_GB2312" w:eastAsia="仿宋_GB2312"/>
                <w:sz w:val="32"/>
                <w:szCs w:val="32"/>
              </w:rPr>
            </w:pPr>
            <w:r>
              <w:rPr>
                <w:rFonts w:ascii="仿宋_GB2312" w:eastAsia="仿宋_GB2312"/>
                <w:sz w:val="32"/>
                <w:szCs w:val="32"/>
              </w:rPr>
              <w:t>内蒙古包头市稀土开发区北方</w:t>
            </w:r>
            <w:r w:rsidR="00747557">
              <w:rPr>
                <w:rFonts w:ascii="仿宋_GB2312" w:eastAsia="仿宋_GB2312"/>
                <w:sz w:val="32"/>
                <w:szCs w:val="32"/>
              </w:rPr>
              <w:t>股份</w:t>
            </w:r>
            <w:r>
              <w:rPr>
                <w:rFonts w:ascii="仿宋_GB2312" w:eastAsia="仿宋_GB2312"/>
                <w:sz w:val="32"/>
                <w:szCs w:val="32"/>
              </w:rPr>
              <w:t>大厦</w:t>
            </w:r>
            <w:r w:rsidR="001270F3" w:rsidRPr="000E6C34">
              <w:rPr>
                <w:rFonts w:ascii="仿宋_GB2312" w:eastAsia="仿宋_GB2312"/>
                <w:sz w:val="32"/>
                <w:szCs w:val="32"/>
              </w:rPr>
              <w:t>4</w:t>
            </w:r>
            <w:r w:rsidRPr="000E6C34">
              <w:rPr>
                <w:rFonts w:ascii="仿宋_GB2312" w:eastAsia="仿宋_GB2312" w:hint="eastAsia"/>
                <w:sz w:val="32"/>
                <w:szCs w:val="32"/>
              </w:rPr>
              <w:t>楼会议室</w:t>
            </w:r>
          </w:p>
        </w:tc>
      </w:tr>
      <w:tr w:rsidR="008D7926" w:rsidTr="00747557">
        <w:trPr>
          <w:trHeight w:val="1100"/>
        </w:trPr>
        <w:tc>
          <w:tcPr>
            <w:tcW w:w="2552" w:type="dxa"/>
            <w:gridSpan w:val="3"/>
            <w:vAlign w:val="center"/>
          </w:tcPr>
          <w:p w:rsidR="008D7926" w:rsidRDefault="008D7926" w:rsidP="008B6AA6">
            <w:pPr>
              <w:jc w:val="center"/>
              <w:rPr>
                <w:rFonts w:ascii="仿宋_GB2312" w:eastAsia="仿宋_GB2312"/>
                <w:sz w:val="32"/>
                <w:szCs w:val="32"/>
              </w:rPr>
            </w:pPr>
            <w:r w:rsidRPr="003144F2">
              <w:rPr>
                <w:rFonts w:ascii="仿宋_GB2312" w:eastAsia="仿宋_GB2312" w:hint="eastAsia"/>
                <w:sz w:val="32"/>
                <w:szCs w:val="32"/>
              </w:rPr>
              <w:t>接待单位及人员</w:t>
            </w:r>
          </w:p>
        </w:tc>
        <w:tc>
          <w:tcPr>
            <w:tcW w:w="7229" w:type="dxa"/>
          </w:tcPr>
          <w:tbl>
            <w:tblPr>
              <w:tblW w:w="4407" w:type="dxa"/>
              <w:tblInd w:w="601" w:type="dxa"/>
              <w:tblLook w:val="04A0" w:firstRow="1" w:lastRow="0" w:firstColumn="1" w:lastColumn="0" w:noHBand="0" w:noVBand="1"/>
            </w:tblPr>
            <w:tblGrid>
              <w:gridCol w:w="284"/>
              <w:gridCol w:w="1572"/>
              <w:gridCol w:w="2551"/>
            </w:tblGrid>
            <w:tr w:rsidR="00325CBB" w:rsidRPr="00325CBB" w:rsidTr="000E6C34">
              <w:trPr>
                <w:trHeight w:val="285"/>
              </w:trPr>
              <w:tc>
                <w:tcPr>
                  <w:tcW w:w="284" w:type="dxa"/>
                  <w:tcBorders>
                    <w:top w:val="nil"/>
                    <w:left w:val="nil"/>
                    <w:bottom w:val="nil"/>
                    <w:right w:val="nil"/>
                  </w:tcBorders>
                  <w:shd w:val="clear" w:color="auto" w:fill="auto"/>
                  <w:noWrap/>
                  <w:hideMark/>
                </w:tcPr>
                <w:p w:rsidR="00325CBB" w:rsidRPr="001270F3" w:rsidRDefault="00325CBB" w:rsidP="00325CBB">
                  <w:pPr>
                    <w:rPr>
                      <w:rFonts w:ascii="仿宋_GB2312" w:eastAsia="仿宋_GB2312"/>
                      <w:sz w:val="32"/>
                      <w:szCs w:val="32"/>
                    </w:rPr>
                  </w:pPr>
                </w:p>
              </w:tc>
              <w:tc>
                <w:tcPr>
                  <w:tcW w:w="1572" w:type="dxa"/>
                  <w:tcBorders>
                    <w:top w:val="nil"/>
                    <w:left w:val="nil"/>
                    <w:bottom w:val="nil"/>
                    <w:right w:val="nil"/>
                  </w:tcBorders>
                  <w:shd w:val="clear" w:color="auto" w:fill="auto"/>
                  <w:noWrap/>
                  <w:hideMark/>
                </w:tcPr>
                <w:p w:rsidR="00325CBB" w:rsidRPr="001270F3" w:rsidRDefault="000E6C34" w:rsidP="000E6C34">
                  <w:pPr>
                    <w:rPr>
                      <w:rFonts w:ascii="仿宋_GB2312" w:eastAsia="仿宋_GB2312"/>
                      <w:sz w:val="32"/>
                      <w:szCs w:val="32"/>
                    </w:rPr>
                  </w:pPr>
                  <w:r w:rsidRPr="001270F3">
                    <w:rPr>
                      <w:rFonts w:ascii="仿宋_GB2312" w:eastAsia="仿宋_GB2312" w:hint="eastAsia"/>
                      <w:sz w:val="32"/>
                      <w:szCs w:val="32"/>
                    </w:rPr>
                    <w:t>鹏华基</w:t>
                  </w:r>
                  <w:r>
                    <w:rPr>
                      <w:rFonts w:ascii="仿宋_GB2312" w:eastAsia="仿宋_GB2312" w:hint="eastAsia"/>
                      <w:sz w:val="32"/>
                      <w:szCs w:val="32"/>
                    </w:rPr>
                    <w:t>金</w:t>
                  </w:r>
                </w:p>
              </w:tc>
              <w:tc>
                <w:tcPr>
                  <w:tcW w:w="2551" w:type="dxa"/>
                  <w:tcBorders>
                    <w:top w:val="nil"/>
                    <w:left w:val="nil"/>
                    <w:bottom w:val="nil"/>
                    <w:right w:val="nil"/>
                  </w:tcBorders>
                  <w:shd w:val="clear" w:color="auto" w:fill="auto"/>
                  <w:noWrap/>
                  <w:hideMark/>
                </w:tcPr>
                <w:p w:rsidR="00325CBB" w:rsidRPr="001270F3" w:rsidRDefault="000E6C34" w:rsidP="000E6C34">
                  <w:pPr>
                    <w:ind w:firstLineChars="400" w:firstLine="1280"/>
                    <w:rPr>
                      <w:rFonts w:ascii="仿宋_GB2312" w:eastAsia="仿宋_GB2312"/>
                      <w:sz w:val="32"/>
                      <w:szCs w:val="32"/>
                    </w:rPr>
                  </w:pPr>
                  <w:r w:rsidRPr="001270F3">
                    <w:rPr>
                      <w:rFonts w:ascii="仿宋_GB2312" w:eastAsia="仿宋_GB2312" w:hint="eastAsia"/>
                      <w:sz w:val="32"/>
                      <w:szCs w:val="32"/>
                    </w:rPr>
                    <w:t>薛少龙</w:t>
                  </w:r>
                </w:p>
              </w:tc>
            </w:tr>
            <w:tr w:rsidR="00325CBB" w:rsidRPr="00325CBB" w:rsidTr="000E6C34">
              <w:trPr>
                <w:trHeight w:val="285"/>
              </w:trPr>
              <w:tc>
                <w:tcPr>
                  <w:tcW w:w="284" w:type="dxa"/>
                  <w:tcBorders>
                    <w:top w:val="nil"/>
                    <w:left w:val="nil"/>
                    <w:bottom w:val="nil"/>
                    <w:right w:val="nil"/>
                  </w:tcBorders>
                  <w:shd w:val="clear" w:color="auto" w:fill="auto"/>
                  <w:noWrap/>
                  <w:hideMark/>
                </w:tcPr>
                <w:p w:rsidR="00325CBB" w:rsidRPr="001270F3" w:rsidRDefault="00325CBB" w:rsidP="00325CBB">
                  <w:pPr>
                    <w:rPr>
                      <w:rFonts w:ascii="仿宋_GB2312" w:eastAsia="仿宋_GB2312"/>
                      <w:sz w:val="32"/>
                      <w:szCs w:val="32"/>
                    </w:rPr>
                  </w:pPr>
                </w:p>
              </w:tc>
              <w:tc>
                <w:tcPr>
                  <w:tcW w:w="1572" w:type="dxa"/>
                  <w:tcBorders>
                    <w:top w:val="nil"/>
                    <w:left w:val="nil"/>
                    <w:bottom w:val="nil"/>
                    <w:right w:val="nil"/>
                  </w:tcBorders>
                  <w:shd w:val="clear" w:color="auto" w:fill="auto"/>
                  <w:noWrap/>
                  <w:hideMark/>
                </w:tcPr>
                <w:p w:rsidR="00325CBB" w:rsidRPr="001270F3" w:rsidRDefault="000E6C34" w:rsidP="00325CBB">
                  <w:pPr>
                    <w:rPr>
                      <w:rFonts w:ascii="仿宋_GB2312" w:eastAsia="仿宋_GB2312"/>
                      <w:sz w:val="32"/>
                      <w:szCs w:val="32"/>
                    </w:rPr>
                  </w:pPr>
                  <w:r w:rsidRPr="001270F3">
                    <w:rPr>
                      <w:rFonts w:ascii="仿宋_GB2312" w:eastAsia="仿宋_GB2312" w:hint="eastAsia"/>
                      <w:sz w:val="32"/>
                      <w:szCs w:val="32"/>
                    </w:rPr>
                    <w:t>天弘基金</w:t>
                  </w:r>
                </w:p>
              </w:tc>
              <w:tc>
                <w:tcPr>
                  <w:tcW w:w="2551" w:type="dxa"/>
                  <w:tcBorders>
                    <w:top w:val="nil"/>
                    <w:left w:val="nil"/>
                    <w:bottom w:val="nil"/>
                    <w:right w:val="nil"/>
                  </w:tcBorders>
                  <w:shd w:val="clear" w:color="auto" w:fill="auto"/>
                  <w:noWrap/>
                  <w:hideMark/>
                </w:tcPr>
                <w:p w:rsidR="00325CBB" w:rsidRPr="001270F3" w:rsidRDefault="000E6C34" w:rsidP="000E6C34">
                  <w:pPr>
                    <w:ind w:firstLineChars="400" w:firstLine="1280"/>
                    <w:rPr>
                      <w:rFonts w:ascii="仿宋_GB2312" w:eastAsia="仿宋_GB2312"/>
                      <w:sz w:val="32"/>
                      <w:szCs w:val="32"/>
                    </w:rPr>
                  </w:pPr>
                  <w:r w:rsidRPr="001270F3">
                    <w:rPr>
                      <w:rFonts w:ascii="仿宋_GB2312" w:eastAsia="仿宋_GB2312" w:hint="eastAsia"/>
                      <w:sz w:val="32"/>
                      <w:szCs w:val="32"/>
                    </w:rPr>
                    <w:t>盛贤</w:t>
                  </w:r>
                </w:p>
              </w:tc>
              <w:bookmarkStart w:id="0" w:name="_GoBack"/>
              <w:bookmarkEnd w:id="0"/>
            </w:tr>
          </w:tbl>
          <w:p w:rsidR="008D7926" w:rsidRDefault="008D7926" w:rsidP="008B6AA6">
            <w:pPr>
              <w:rPr>
                <w:rFonts w:ascii="仿宋_GB2312" w:eastAsia="仿宋_GB2312"/>
                <w:sz w:val="32"/>
                <w:szCs w:val="32"/>
              </w:rPr>
            </w:pPr>
          </w:p>
        </w:tc>
      </w:tr>
      <w:tr w:rsidR="008D7926" w:rsidTr="00747557">
        <w:tc>
          <w:tcPr>
            <w:tcW w:w="2552" w:type="dxa"/>
            <w:gridSpan w:val="3"/>
            <w:vAlign w:val="center"/>
          </w:tcPr>
          <w:p w:rsidR="008D7926" w:rsidRDefault="008D7926" w:rsidP="008B6AA6">
            <w:pPr>
              <w:jc w:val="center"/>
              <w:rPr>
                <w:rFonts w:ascii="仿宋_GB2312" w:eastAsia="仿宋_GB2312"/>
                <w:sz w:val="32"/>
                <w:szCs w:val="32"/>
              </w:rPr>
            </w:pPr>
            <w:r w:rsidRPr="003144F2">
              <w:rPr>
                <w:rFonts w:ascii="仿宋_GB2312" w:eastAsia="仿宋_GB2312" w:hint="eastAsia"/>
                <w:sz w:val="32"/>
                <w:szCs w:val="32"/>
              </w:rPr>
              <w:t>公司接待人员</w:t>
            </w:r>
          </w:p>
        </w:tc>
        <w:tc>
          <w:tcPr>
            <w:tcW w:w="7229" w:type="dxa"/>
          </w:tcPr>
          <w:p w:rsidR="008D7926" w:rsidRDefault="00C802E7" w:rsidP="001270F3">
            <w:pPr>
              <w:rPr>
                <w:rFonts w:ascii="仿宋_GB2312" w:eastAsia="仿宋_GB2312"/>
                <w:sz w:val="32"/>
                <w:szCs w:val="32"/>
              </w:rPr>
            </w:pPr>
            <w:r w:rsidRPr="00C802E7">
              <w:rPr>
                <w:rFonts w:ascii="仿宋_GB2312" w:eastAsia="仿宋_GB2312" w:hint="eastAsia"/>
                <w:sz w:val="32"/>
                <w:szCs w:val="32"/>
              </w:rPr>
              <w:t>董事会秘书赵志远、</w:t>
            </w:r>
            <w:r>
              <w:rPr>
                <w:rFonts w:ascii="仿宋_GB2312" w:eastAsia="仿宋_GB2312" w:hint="eastAsia"/>
                <w:sz w:val="32"/>
                <w:szCs w:val="32"/>
              </w:rPr>
              <w:t>证券事务代表田凤玲</w:t>
            </w:r>
          </w:p>
        </w:tc>
      </w:tr>
      <w:tr w:rsidR="008D7926" w:rsidTr="00B90C38">
        <w:tc>
          <w:tcPr>
            <w:tcW w:w="1843" w:type="dxa"/>
            <w:gridSpan w:val="2"/>
            <w:vAlign w:val="center"/>
          </w:tcPr>
          <w:p w:rsidR="008D7926" w:rsidRDefault="008D7926" w:rsidP="008B6AA6">
            <w:pPr>
              <w:jc w:val="center"/>
              <w:rPr>
                <w:rFonts w:ascii="仿宋_GB2312" w:eastAsia="仿宋_GB2312"/>
                <w:sz w:val="32"/>
                <w:szCs w:val="32"/>
              </w:rPr>
            </w:pPr>
            <w:r w:rsidRPr="003144F2">
              <w:rPr>
                <w:rFonts w:ascii="仿宋_GB2312" w:eastAsia="仿宋_GB2312" w:hint="eastAsia"/>
                <w:sz w:val="32"/>
                <w:szCs w:val="32"/>
              </w:rPr>
              <w:t>投资者关系</w:t>
            </w:r>
          </w:p>
          <w:p w:rsidR="008D7926" w:rsidRDefault="008D7926" w:rsidP="00C73321">
            <w:pPr>
              <w:jc w:val="center"/>
              <w:rPr>
                <w:rFonts w:ascii="仿宋_GB2312" w:eastAsia="仿宋_GB2312"/>
                <w:sz w:val="32"/>
                <w:szCs w:val="32"/>
              </w:rPr>
            </w:pPr>
            <w:r w:rsidRPr="003144F2">
              <w:rPr>
                <w:rFonts w:ascii="仿宋_GB2312" w:eastAsia="仿宋_GB2312" w:hint="eastAsia"/>
                <w:sz w:val="32"/>
                <w:szCs w:val="32"/>
              </w:rPr>
              <w:t>活动内容</w:t>
            </w:r>
          </w:p>
        </w:tc>
        <w:tc>
          <w:tcPr>
            <w:tcW w:w="7938" w:type="dxa"/>
            <w:gridSpan w:val="2"/>
          </w:tcPr>
          <w:p w:rsidR="00325CBB" w:rsidRDefault="00E03011" w:rsidP="008B6AA6">
            <w:pPr>
              <w:rPr>
                <w:rFonts w:ascii="仿宋_GB2312" w:eastAsia="仿宋_GB2312"/>
                <w:sz w:val="32"/>
                <w:szCs w:val="32"/>
              </w:rPr>
            </w:pPr>
            <w:r w:rsidRPr="00E03011">
              <w:rPr>
                <w:rFonts w:ascii="仿宋_GB2312" w:eastAsia="仿宋_GB2312" w:hint="eastAsia"/>
                <w:sz w:val="32"/>
                <w:szCs w:val="32"/>
              </w:rPr>
              <w:t>本次</w:t>
            </w:r>
            <w:r>
              <w:rPr>
                <w:rFonts w:ascii="仿宋_GB2312" w:eastAsia="仿宋_GB2312" w:hint="eastAsia"/>
                <w:sz w:val="32"/>
                <w:szCs w:val="32"/>
              </w:rPr>
              <w:t>接待特定对象调研</w:t>
            </w:r>
            <w:r w:rsidRPr="00E03011">
              <w:rPr>
                <w:rFonts w:ascii="仿宋_GB2312" w:eastAsia="仿宋_GB2312" w:hint="eastAsia"/>
                <w:sz w:val="32"/>
                <w:szCs w:val="32"/>
              </w:rPr>
              <w:t>主要问题及回答如下：</w:t>
            </w:r>
          </w:p>
          <w:p w:rsidR="00F10ACE" w:rsidRDefault="00C73321" w:rsidP="008B6AA6">
            <w:pPr>
              <w:rPr>
                <w:rFonts w:ascii="仿宋_GB2312" w:eastAsia="仿宋_GB2312"/>
                <w:sz w:val="32"/>
                <w:szCs w:val="32"/>
              </w:rPr>
            </w:pPr>
            <w:r>
              <w:rPr>
                <w:rFonts w:ascii="仿宋_GB2312" w:eastAsia="仿宋_GB2312"/>
                <w:sz w:val="32"/>
                <w:szCs w:val="32"/>
              </w:rPr>
              <w:t>1.</w:t>
            </w:r>
            <w:r w:rsidR="009B036F">
              <w:rPr>
                <w:rFonts w:ascii="仿宋_GB2312" w:eastAsia="仿宋_GB2312"/>
                <w:sz w:val="32"/>
                <w:szCs w:val="32"/>
              </w:rPr>
              <w:t>2024年上半年</w:t>
            </w:r>
            <w:r>
              <w:rPr>
                <w:rFonts w:ascii="仿宋_GB2312" w:eastAsia="仿宋_GB2312"/>
                <w:sz w:val="32"/>
                <w:szCs w:val="32"/>
              </w:rPr>
              <w:t>公司的</w:t>
            </w:r>
            <w:r w:rsidR="00F10ACE">
              <w:rPr>
                <w:rFonts w:ascii="仿宋_GB2312" w:eastAsia="仿宋_GB2312"/>
                <w:sz w:val="32"/>
                <w:szCs w:val="32"/>
              </w:rPr>
              <w:t>总体经营情况</w:t>
            </w:r>
            <w:r w:rsidR="009B036F">
              <w:rPr>
                <w:rFonts w:ascii="仿宋_GB2312" w:eastAsia="仿宋_GB2312"/>
                <w:sz w:val="32"/>
                <w:szCs w:val="32"/>
              </w:rPr>
              <w:t>如何</w:t>
            </w:r>
            <w:r w:rsidR="007568D7">
              <w:rPr>
                <w:rFonts w:ascii="仿宋_GB2312" w:eastAsia="仿宋_GB2312"/>
                <w:sz w:val="32"/>
                <w:szCs w:val="32"/>
              </w:rPr>
              <w:t>。</w:t>
            </w:r>
          </w:p>
          <w:p w:rsidR="00B90C38" w:rsidRDefault="00B90C38" w:rsidP="008B6AA6">
            <w:pPr>
              <w:rPr>
                <w:rFonts w:ascii="仿宋_GB2312" w:eastAsia="仿宋_GB2312"/>
                <w:sz w:val="32"/>
                <w:szCs w:val="32"/>
              </w:rPr>
            </w:pPr>
            <w:r>
              <w:rPr>
                <w:rFonts w:ascii="仿宋_GB2312" w:eastAsia="仿宋_GB2312" w:hint="eastAsia"/>
                <w:sz w:val="32"/>
                <w:szCs w:val="32"/>
              </w:rPr>
              <w:t>答：</w:t>
            </w:r>
            <w:r w:rsidRPr="00B90C38">
              <w:rPr>
                <w:rFonts w:ascii="仿宋_GB2312" w:eastAsia="仿宋_GB2312" w:hint="eastAsia"/>
                <w:sz w:val="32"/>
                <w:szCs w:val="32"/>
              </w:rPr>
              <w:t>公司主要业务为矿用车的研发、生产、销售和服务，同时提供矿用车备件、维修承包及劳务服务等。</w:t>
            </w:r>
            <w:r w:rsidR="001270F3" w:rsidRPr="001270F3">
              <w:rPr>
                <w:rFonts w:ascii="仿宋_GB2312" w:eastAsia="仿宋_GB2312" w:hint="eastAsia"/>
                <w:sz w:val="32"/>
                <w:szCs w:val="32"/>
              </w:rPr>
              <w:t>2024年上半年，公司生产经营</w:t>
            </w:r>
            <w:r w:rsidR="00186161" w:rsidRPr="001270F3">
              <w:rPr>
                <w:rFonts w:ascii="仿宋_GB2312" w:eastAsia="仿宋_GB2312" w:hint="eastAsia"/>
                <w:sz w:val="32"/>
                <w:szCs w:val="32"/>
              </w:rPr>
              <w:t>平稳有序、</w:t>
            </w:r>
            <w:r w:rsidR="001270F3" w:rsidRPr="001270F3">
              <w:rPr>
                <w:rFonts w:ascii="仿宋_GB2312" w:eastAsia="仿宋_GB2312" w:hint="eastAsia"/>
                <w:sz w:val="32"/>
                <w:szCs w:val="32"/>
              </w:rPr>
              <w:t>正常</w:t>
            </w:r>
            <w:r w:rsidR="00186161">
              <w:rPr>
                <w:rFonts w:ascii="仿宋_GB2312" w:eastAsia="仿宋_GB2312" w:hint="eastAsia"/>
                <w:sz w:val="32"/>
                <w:szCs w:val="32"/>
              </w:rPr>
              <w:t>运行</w:t>
            </w:r>
            <w:r w:rsidR="001270F3" w:rsidRPr="001270F3">
              <w:rPr>
                <w:rFonts w:ascii="仿宋_GB2312" w:eastAsia="仿宋_GB2312" w:hint="eastAsia"/>
                <w:sz w:val="32"/>
                <w:szCs w:val="32"/>
              </w:rPr>
              <w:t>，各项重点工作积极推进。公司订单能够满足当期生产经营需要。公司将继续加强国内外市场开拓力度，为后续经营创造有利条件。</w:t>
            </w:r>
          </w:p>
          <w:p w:rsidR="00EB7B7D" w:rsidRDefault="00EB7B7D" w:rsidP="008B6AA6">
            <w:pPr>
              <w:rPr>
                <w:rFonts w:ascii="仿宋_GB2312" w:eastAsia="仿宋_GB2312"/>
                <w:sz w:val="32"/>
                <w:szCs w:val="32"/>
              </w:rPr>
            </w:pPr>
            <w:r>
              <w:rPr>
                <w:rFonts w:ascii="仿宋_GB2312" w:eastAsia="仿宋_GB2312"/>
                <w:sz w:val="32"/>
                <w:szCs w:val="32"/>
              </w:rPr>
              <w:t>2.请介绍</w:t>
            </w:r>
            <w:r w:rsidR="007568D7">
              <w:rPr>
                <w:rFonts w:ascii="仿宋_GB2312" w:eastAsia="仿宋_GB2312"/>
                <w:sz w:val="32"/>
                <w:szCs w:val="32"/>
              </w:rPr>
              <w:t>一下</w:t>
            </w:r>
            <w:r w:rsidR="00583CC1" w:rsidRPr="00583CC1">
              <w:rPr>
                <w:rFonts w:ascii="仿宋_GB2312" w:eastAsia="仿宋_GB2312" w:hint="eastAsia"/>
                <w:sz w:val="32"/>
                <w:szCs w:val="32"/>
              </w:rPr>
              <w:t>公司</w:t>
            </w:r>
            <w:r w:rsidR="00583CC1">
              <w:rPr>
                <w:rFonts w:ascii="仿宋_GB2312" w:eastAsia="仿宋_GB2312" w:hint="eastAsia"/>
                <w:sz w:val="32"/>
                <w:szCs w:val="32"/>
              </w:rPr>
              <w:t>海外</w:t>
            </w:r>
            <w:r w:rsidR="00583CC1" w:rsidRPr="00583CC1">
              <w:rPr>
                <w:rFonts w:ascii="仿宋_GB2312" w:eastAsia="仿宋_GB2312" w:hint="eastAsia"/>
                <w:sz w:val="32"/>
                <w:szCs w:val="32"/>
              </w:rPr>
              <w:t>市场情况及发展规划。</w:t>
            </w:r>
          </w:p>
          <w:p w:rsidR="00583CC1" w:rsidRPr="00E94653" w:rsidRDefault="003B5361" w:rsidP="008B6AA6">
            <w:pPr>
              <w:rPr>
                <w:rFonts w:ascii="仿宋_GB2312" w:eastAsia="仿宋_GB2312"/>
                <w:sz w:val="32"/>
                <w:szCs w:val="32"/>
              </w:rPr>
            </w:pPr>
            <w:r>
              <w:rPr>
                <w:rFonts w:ascii="仿宋_GB2312" w:eastAsia="仿宋_GB2312"/>
                <w:sz w:val="32"/>
                <w:szCs w:val="32"/>
              </w:rPr>
              <w:lastRenderedPageBreak/>
              <w:t>答：</w:t>
            </w:r>
            <w:r w:rsidR="00583CC1" w:rsidRPr="00583CC1">
              <w:rPr>
                <w:rFonts w:ascii="仿宋_GB2312" w:eastAsia="仿宋_GB2312" w:hint="eastAsia"/>
                <w:sz w:val="32"/>
                <w:szCs w:val="32"/>
              </w:rPr>
              <w:t>北方股份系列化产品广泛应用于冶金、煤炭、有色、化工、建材、水电、交通基建七大矿业领域，遍布于国内外数百个大型露天矿山，国际市场已拓展至67个国家和地区，已成为具有一定竞争力的民族品牌。</w:t>
            </w:r>
            <w:r>
              <w:rPr>
                <w:rFonts w:ascii="仿宋_GB2312" w:eastAsia="仿宋_GB2312"/>
                <w:sz w:val="32"/>
                <w:szCs w:val="32"/>
              </w:rPr>
              <w:t>作为国内矿用车行业的</w:t>
            </w:r>
            <w:r w:rsidR="009F4966">
              <w:rPr>
                <w:rFonts w:ascii="仿宋_GB2312" w:eastAsia="仿宋_GB2312"/>
                <w:sz w:val="32"/>
                <w:szCs w:val="32"/>
              </w:rPr>
              <w:t>领航</w:t>
            </w:r>
            <w:r>
              <w:rPr>
                <w:rFonts w:ascii="仿宋_GB2312" w:eastAsia="仿宋_GB2312"/>
                <w:sz w:val="32"/>
                <w:szCs w:val="32"/>
              </w:rPr>
              <w:t>企业，</w:t>
            </w:r>
            <w:r w:rsidR="00583CC1" w:rsidRPr="00583CC1">
              <w:rPr>
                <w:rFonts w:ascii="仿宋_GB2312" w:eastAsia="仿宋_GB2312" w:hint="eastAsia"/>
                <w:sz w:val="32"/>
                <w:szCs w:val="32"/>
              </w:rPr>
              <w:t>从“十三五”以来，公司积极布局开拓国际市场，努力缩短与国际龙头企业的差距，力争进一步提升海外市场占有率，为公司高质量发展提供有力支撑。</w:t>
            </w:r>
          </w:p>
          <w:p w:rsidR="008D7926" w:rsidRDefault="00EB7B7D" w:rsidP="008B6AA6">
            <w:pPr>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CE6B43">
              <w:rPr>
                <w:rFonts w:ascii="仿宋_GB2312" w:eastAsia="仿宋_GB2312"/>
                <w:sz w:val="32"/>
                <w:szCs w:val="32"/>
              </w:rPr>
              <w:t>公司产品毛利率情况如何</w:t>
            </w:r>
            <w:r w:rsidR="007568D7">
              <w:rPr>
                <w:rFonts w:ascii="仿宋_GB2312" w:eastAsia="仿宋_GB2312"/>
                <w:sz w:val="32"/>
                <w:szCs w:val="32"/>
              </w:rPr>
              <w:t>。</w:t>
            </w:r>
          </w:p>
          <w:p w:rsidR="00CE6B43" w:rsidRDefault="00CE6B43" w:rsidP="008B6AA6">
            <w:pPr>
              <w:rPr>
                <w:rFonts w:ascii="仿宋_GB2312" w:eastAsia="仿宋_GB2312"/>
                <w:sz w:val="32"/>
                <w:szCs w:val="32"/>
              </w:rPr>
            </w:pPr>
            <w:r>
              <w:rPr>
                <w:rFonts w:ascii="仿宋_GB2312" w:eastAsia="仿宋_GB2312"/>
                <w:sz w:val="32"/>
                <w:szCs w:val="32"/>
              </w:rPr>
              <w:t>答：公司产品为定制化生产的，车辆根据客户的需求进行配置，相同吨位的车价格也不同</w:t>
            </w:r>
            <w:r w:rsidR="005C4690">
              <w:rPr>
                <w:rFonts w:ascii="仿宋_GB2312" w:eastAsia="仿宋_GB2312"/>
                <w:sz w:val="32"/>
                <w:szCs w:val="32"/>
              </w:rPr>
              <w:t>，所以毛利率水平不同</w:t>
            </w:r>
            <w:r>
              <w:rPr>
                <w:rFonts w:ascii="仿宋_GB2312" w:eastAsia="仿宋_GB2312"/>
                <w:sz w:val="32"/>
                <w:szCs w:val="32"/>
              </w:rPr>
              <w:t>。</w:t>
            </w:r>
            <w:r w:rsidR="005C4690">
              <w:rPr>
                <w:rFonts w:ascii="仿宋_GB2312" w:eastAsia="仿宋_GB2312"/>
                <w:sz w:val="32"/>
                <w:szCs w:val="32"/>
              </w:rPr>
              <w:t>另外，服务及备件的毛利率与矿用车毛利率差异也较大。</w:t>
            </w:r>
            <w:r w:rsidR="00752268">
              <w:rPr>
                <w:rFonts w:ascii="仿宋_GB2312" w:eastAsia="仿宋_GB2312"/>
                <w:sz w:val="32"/>
                <w:szCs w:val="32"/>
              </w:rPr>
              <w:t>公司通过不断技术创新，内部管理创新以及多方位降本增效等措施，不断提升公司产品毛利率水平。</w:t>
            </w:r>
          </w:p>
          <w:p w:rsidR="009B036F" w:rsidRPr="00B14D57" w:rsidRDefault="009B036F" w:rsidP="009B036F">
            <w:pPr>
              <w:rPr>
                <w:rFonts w:ascii="仿宋_GB2312" w:eastAsia="仿宋_GB2312"/>
                <w:sz w:val="32"/>
                <w:szCs w:val="32"/>
              </w:rPr>
            </w:pPr>
            <w:r>
              <w:rPr>
                <w:rFonts w:ascii="仿宋_GB2312" w:eastAsia="仿宋_GB2312"/>
                <w:sz w:val="32"/>
                <w:szCs w:val="32"/>
              </w:rPr>
              <w:t>4</w:t>
            </w:r>
            <w:r w:rsidRPr="00B14D57">
              <w:rPr>
                <w:rFonts w:ascii="仿宋_GB2312" w:eastAsia="仿宋_GB2312" w:hint="eastAsia"/>
                <w:sz w:val="32"/>
                <w:szCs w:val="32"/>
              </w:rPr>
              <w:t>：</w:t>
            </w:r>
            <w:r w:rsidR="007568D7">
              <w:rPr>
                <w:rFonts w:ascii="仿宋_GB2312" w:eastAsia="仿宋_GB2312" w:hint="eastAsia"/>
                <w:sz w:val="32"/>
                <w:szCs w:val="32"/>
              </w:rPr>
              <w:t>请介绍一下</w:t>
            </w:r>
            <w:r w:rsidRPr="00B14D57">
              <w:rPr>
                <w:rFonts w:ascii="仿宋_GB2312" w:eastAsia="仿宋_GB2312" w:hint="eastAsia"/>
                <w:sz w:val="32"/>
                <w:szCs w:val="32"/>
              </w:rPr>
              <w:t>公司</w:t>
            </w:r>
            <w:r>
              <w:rPr>
                <w:rFonts w:ascii="仿宋_GB2312" w:eastAsia="仿宋_GB2312" w:hint="eastAsia"/>
                <w:sz w:val="32"/>
                <w:szCs w:val="32"/>
              </w:rPr>
              <w:t>科技创新</w:t>
            </w:r>
            <w:r w:rsidR="007568D7">
              <w:rPr>
                <w:rFonts w:ascii="仿宋_GB2312" w:eastAsia="仿宋_GB2312" w:hint="eastAsia"/>
                <w:sz w:val="32"/>
                <w:szCs w:val="32"/>
              </w:rPr>
              <w:t>方面的最新</w:t>
            </w:r>
            <w:r w:rsidRPr="00B14D57">
              <w:rPr>
                <w:rFonts w:ascii="仿宋_GB2312" w:eastAsia="仿宋_GB2312" w:hint="eastAsia"/>
                <w:sz w:val="32"/>
                <w:szCs w:val="32"/>
              </w:rPr>
              <w:t>情况。</w:t>
            </w:r>
          </w:p>
          <w:p w:rsidR="008D7926" w:rsidRDefault="009B036F" w:rsidP="001B6179">
            <w:pPr>
              <w:rPr>
                <w:rFonts w:ascii="仿宋_GB2312" w:eastAsia="仿宋_GB2312"/>
                <w:sz w:val="32"/>
                <w:szCs w:val="32"/>
              </w:rPr>
            </w:pPr>
            <w:r w:rsidRPr="00B14D57">
              <w:rPr>
                <w:rFonts w:ascii="仿宋_GB2312" w:eastAsia="仿宋_GB2312" w:hint="eastAsia"/>
                <w:sz w:val="32"/>
                <w:szCs w:val="32"/>
              </w:rPr>
              <w:t>答：公司坚持科技创新引领，不断提升自主创新能力，掌握核心技术，实现关键零部件自主可控，在无人驾驶矿用车、新能源矿用车、动力多元化矿用车等开发方面持续发力。</w:t>
            </w:r>
            <w:r w:rsidR="007568D7">
              <w:rPr>
                <w:rFonts w:ascii="仿宋_GB2312" w:eastAsia="仿宋_GB2312" w:hint="eastAsia"/>
                <w:sz w:val="32"/>
                <w:szCs w:val="32"/>
              </w:rPr>
              <w:t>近年来，公司</w:t>
            </w:r>
            <w:r w:rsidRPr="00B14D57">
              <w:rPr>
                <w:rFonts w:ascii="仿宋_GB2312" w:eastAsia="仿宋_GB2312" w:hint="eastAsia"/>
                <w:sz w:val="32"/>
                <w:szCs w:val="32"/>
              </w:rPr>
              <w:t>无人驾驶项目小批量落地，持续领跑矿车行业</w:t>
            </w:r>
            <w:r w:rsidR="001B6179">
              <w:rPr>
                <w:rFonts w:ascii="仿宋_GB2312" w:eastAsia="仿宋_GB2312" w:hint="eastAsia"/>
                <w:sz w:val="32"/>
                <w:szCs w:val="32"/>
              </w:rPr>
              <w:t>，</w:t>
            </w:r>
            <w:r w:rsidR="001B6179" w:rsidRPr="001B6179">
              <w:rPr>
                <w:rFonts w:ascii="仿宋_GB2312" w:eastAsia="仿宋_GB2312" w:hint="eastAsia"/>
                <w:sz w:val="32"/>
                <w:szCs w:val="32"/>
              </w:rPr>
              <w:t>纯电动矿用车系列化已经初具规模</w:t>
            </w:r>
            <w:r w:rsidR="001B6179">
              <w:rPr>
                <w:rFonts w:ascii="仿宋_GB2312" w:eastAsia="仿宋_GB2312" w:hint="eastAsia"/>
                <w:sz w:val="32"/>
                <w:szCs w:val="32"/>
              </w:rPr>
              <w:t>，</w:t>
            </w:r>
            <w:r w:rsidR="001B6179" w:rsidRPr="001B6179">
              <w:rPr>
                <w:rFonts w:ascii="仿宋_GB2312" w:eastAsia="仿宋_GB2312" w:hint="eastAsia"/>
                <w:sz w:val="32"/>
                <w:szCs w:val="32"/>
              </w:rPr>
              <w:t>NTH150氢燃料矿用车已在矿山进行试运行。</w:t>
            </w:r>
            <w:r w:rsidR="001B6179">
              <w:rPr>
                <w:rFonts w:ascii="仿宋_GB2312" w:eastAsia="仿宋_GB2312" w:hint="eastAsia"/>
                <w:sz w:val="32"/>
                <w:szCs w:val="32"/>
              </w:rPr>
              <w:t>公司</w:t>
            </w:r>
            <w:r w:rsidR="001B6179" w:rsidRPr="001B6179">
              <w:rPr>
                <w:rFonts w:ascii="仿宋_GB2312" w:eastAsia="仿宋_GB2312" w:hint="eastAsia"/>
                <w:sz w:val="32"/>
                <w:szCs w:val="32"/>
              </w:rPr>
              <w:t>多品种绿色化产品的重大突破为国家矿山建设的绿色化提供了重要支撑。</w:t>
            </w:r>
          </w:p>
        </w:tc>
      </w:tr>
      <w:tr w:rsidR="008D7926" w:rsidTr="00747557">
        <w:tc>
          <w:tcPr>
            <w:tcW w:w="2552" w:type="dxa"/>
            <w:gridSpan w:val="3"/>
            <w:vAlign w:val="center"/>
          </w:tcPr>
          <w:p w:rsidR="008D7926" w:rsidRDefault="008D7926" w:rsidP="0034305F">
            <w:pPr>
              <w:jc w:val="center"/>
              <w:rPr>
                <w:rFonts w:ascii="仿宋_GB2312" w:eastAsia="仿宋_GB2312"/>
                <w:sz w:val="32"/>
                <w:szCs w:val="32"/>
              </w:rPr>
            </w:pPr>
            <w:r w:rsidRPr="003144F2">
              <w:rPr>
                <w:rFonts w:ascii="仿宋_GB2312" w:eastAsia="仿宋_GB2312" w:hint="eastAsia"/>
                <w:sz w:val="32"/>
                <w:szCs w:val="32"/>
              </w:rPr>
              <w:lastRenderedPageBreak/>
              <w:t>附件清单（如有）</w:t>
            </w:r>
          </w:p>
        </w:tc>
        <w:tc>
          <w:tcPr>
            <w:tcW w:w="7229" w:type="dxa"/>
          </w:tcPr>
          <w:p w:rsidR="008D7926" w:rsidRDefault="00E03011" w:rsidP="008B6AA6">
            <w:pPr>
              <w:rPr>
                <w:rFonts w:ascii="仿宋_GB2312" w:eastAsia="仿宋_GB2312"/>
                <w:sz w:val="32"/>
                <w:szCs w:val="32"/>
              </w:rPr>
            </w:pPr>
            <w:r>
              <w:rPr>
                <w:rFonts w:ascii="仿宋_GB2312" w:eastAsia="仿宋_GB2312"/>
                <w:sz w:val="32"/>
                <w:szCs w:val="32"/>
              </w:rPr>
              <w:t>无</w:t>
            </w:r>
          </w:p>
        </w:tc>
      </w:tr>
      <w:tr w:rsidR="008D7926" w:rsidTr="0034305F">
        <w:tc>
          <w:tcPr>
            <w:tcW w:w="9781" w:type="dxa"/>
            <w:gridSpan w:val="4"/>
          </w:tcPr>
          <w:p w:rsidR="008D7926" w:rsidRDefault="008D7926" w:rsidP="008B6AA6">
            <w:pPr>
              <w:ind w:firstLineChars="100" w:firstLine="320"/>
              <w:rPr>
                <w:rFonts w:ascii="仿宋_GB2312" w:eastAsia="仿宋_GB2312"/>
                <w:sz w:val="32"/>
                <w:szCs w:val="32"/>
              </w:rPr>
            </w:pPr>
            <w:r w:rsidRPr="003144F2">
              <w:rPr>
                <w:rFonts w:ascii="仿宋_GB2312" w:eastAsia="仿宋_GB2312" w:hint="eastAsia"/>
                <w:sz w:val="32"/>
                <w:szCs w:val="32"/>
              </w:rPr>
              <w:t>记 录：</w:t>
            </w:r>
            <w:r>
              <w:rPr>
                <w:rFonts w:ascii="仿宋_GB2312" w:eastAsia="仿宋_GB2312" w:hint="eastAsia"/>
                <w:sz w:val="32"/>
                <w:szCs w:val="32"/>
              </w:rPr>
              <w:t xml:space="preserve">                    </w:t>
            </w:r>
            <w:r w:rsidR="00D02CA0">
              <w:rPr>
                <w:rFonts w:ascii="仿宋_GB2312" w:eastAsia="仿宋_GB2312"/>
                <w:sz w:val="32"/>
                <w:szCs w:val="32"/>
              </w:rPr>
              <w:t xml:space="preserve"> </w:t>
            </w:r>
            <w:r w:rsidRPr="003144F2">
              <w:rPr>
                <w:rFonts w:ascii="仿宋_GB2312" w:eastAsia="仿宋_GB2312" w:hint="eastAsia"/>
                <w:sz w:val="32"/>
                <w:szCs w:val="32"/>
              </w:rPr>
              <w:t>审核：</w:t>
            </w:r>
          </w:p>
        </w:tc>
      </w:tr>
    </w:tbl>
    <w:p w:rsidR="008D7926" w:rsidRPr="001C0C88" w:rsidRDefault="008D7926" w:rsidP="008D7926">
      <w:pPr>
        <w:ind w:firstLineChars="444" w:firstLine="1421"/>
        <w:rPr>
          <w:rFonts w:ascii="仿宋_GB2312" w:eastAsia="仿宋_GB2312"/>
          <w:sz w:val="32"/>
          <w:szCs w:val="32"/>
        </w:rPr>
      </w:pPr>
    </w:p>
    <w:p w:rsidR="000D5046" w:rsidRDefault="000D5046"/>
    <w:sectPr w:rsidR="000D5046" w:rsidSect="00286BAB">
      <w:footerReference w:type="default" r:id="rId6"/>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D18" w:rsidRDefault="00537D18">
      <w:r>
        <w:separator/>
      </w:r>
    </w:p>
  </w:endnote>
  <w:endnote w:type="continuationSeparator" w:id="0">
    <w:p w:rsidR="00537D18" w:rsidRDefault="0053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732256"/>
      <w:docPartObj>
        <w:docPartGallery w:val="Page Numbers (Bottom of Page)"/>
        <w:docPartUnique/>
      </w:docPartObj>
    </w:sdtPr>
    <w:sdtEndPr/>
    <w:sdtContent>
      <w:p w:rsidR="00286BAB" w:rsidRDefault="0034305F">
        <w:pPr>
          <w:pStyle w:val="a4"/>
          <w:jc w:val="center"/>
        </w:pPr>
        <w:r>
          <w:fldChar w:fldCharType="begin"/>
        </w:r>
        <w:r>
          <w:instrText>PAGE   \* MERGEFORMAT</w:instrText>
        </w:r>
        <w:r>
          <w:fldChar w:fldCharType="separate"/>
        </w:r>
        <w:r w:rsidR="00537D18" w:rsidRPr="00537D18">
          <w:rPr>
            <w:noProof/>
            <w:lang w:val="zh-CN"/>
          </w:rPr>
          <w:t>1</w:t>
        </w:r>
        <w:r>
          <w:fldChar w:fldCharType="end"/>
        </w:r>
      </w:p>
    </w:sdtContent>
  </w:sdt>
  <w:p w:rsidR="00286BAB" w:rsidRDefault="00537D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D18" w:rsidRDefault="00537D18">
      <w:r>
        <w:separator/>
      </w:r>
    </w:p>
  </w:footnote>
  <w:footnote w:type="continuationSeparator" w:id="0">
    <w:p w:rsidR="00537D18" w:rsidRDefault="00537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26"/>
    <w:rsid w:val="0000165E"/>
    <w:rsid w:val="00015643"/>
    <w:rsid w:val="00024BF4"/>
    <w:rsid w:val="00027CB1"/>
    <w:rsid w:val="00042263"/>
    <w:rsid w:val="000433B9"/>
    <w:rsid w:val="0004762B"/>
    <w:rsid w:val="000507F0"/>
    <w:rsid w:val="00061AB3"/>
    <w:rsid w:val="00066E41"/>
    <w:rsid w:val="000774E7"/>
    <w:rsid w:val="00081250"/>
    <w:rsid w:val="0008240F"/>
    <w:rsid w:val="0008774F"/>
    <w:rsid w:val="0009352D"/>
    <w:rsid w:val="000A34F2"/>
    <w:rsid w:val="000A4930"/>
    <w:rsid w:val="000A7D78"/>
    <w:rsid w:val="000B1B64"/>
    <w:rsid w:val="000B2A0C"/>
    <w:rsid w:val="000B7288"/>
    <w:rsid w:val="000B77F8"/>
    <w:rsid w:val="000C3105"/>
    <w:rsid w:val="000C3F22"/>
    <w:rsid w:val="000C7CB4"/>
    <w:rsid w:val="000D5046"/>
    <w:rsid w:val="000E6C34"/>
    <w:rsid w:val="000E70D6"/>
    <w:rsid w:val="000F4D13"/>
    <w:rsid w:val="000F59A9"/>
    <w:rsid w:val="00100048"/>
    <w:rsid w:val="001025EE"/>
    <w:rsid w:val="0010760F"/>
    <w:rsid w:val="00113BC4"/>
    <w:rsid w:val="00116389"/>
    <w:rsid w:val="00125D73"/>
    <w:rsid w:val="001270F3"/>
    <w:rsid w:val="00127BFF"/>
    <w:rsid w:val="0013211F"/>
    <w:rsid w:val="001435F2"/>
    <w:rsid w:val="00155AC2"/>
    <w:rsid w:val="00170BDD"/>
    <w:rsid w:val="001745B6"/>
    <w:rsid w:val="00176B59"/>
    <w:rsid w:val="00186161"/>
    <w:rsid w:val="001927A0"/>
    <w:rsid w:val="0019348E"/>
    <w:rsid w:val="001A60DD"/>
    <w:rsid w:val="001B39E3"/>
    <w:rsid w:val="001B6179"/>
    <w:rsid w:val="001B67CE"/>
    <w:rsid w:val="001C131A"/>
    <w:rsid w:val="001D4418"/>
    <w:rsid w:val="001D5063"/>
    <w:rsid w:val="001D510A"/>
    <w:rsid w:val="001D5E6E"/>
    <w:rsid w:val="001D72A6"/>
    <w:rsid w:val="001E289E"/>
    <w:rsid w:val="001E4F27"/>
    <w:rsid w:val="001E60FD"/>
    <w:rsid w:val="00205C5B"/>
    <w:rsid w:val="00224394"/>
    <w:rsid w:val="00230E56"/>
    <w:rsid w:val="00242954"/>
    <w:rsid w:val="00242C9B"/>
    <w:rsid w:val="00261F16"/>
    <w:rsid w:val="00266023"/>
    <w:rsid w:val="00282771"/>
    <w:rsid w:val="00284A5B"/>
    <w:rsid w:val="002961F0"/>
    <w:rsid w:val="002A0C59"/>
    <w:rsid w:val="002A1E81"/>
    <w:rsid w:val="002B26DA"/>
    <w:rsid w:val="002B42C8"/>
    <w:rsid w:val="002B4875"/>
    <w:rsid w:val="002B68FC"/>
    <w:rsid w:val="002C0774"/>
    <w:rsid w:val="002C3300"/>
    <w:rsid w:val="002C471E"/>
    <w:rsid w:val="002C504B"/>
    <w:rsid w:val="002C6080"/>
    <w:rsid w:val="002D7B9B"/>
    <w:rsid w:val="002E60FC"/>
    <w:rsid w:val="00306498"/>
    <w:rsid w:val="00317C27"/>
    <w:rsid w:val="003245A5"/>
    <w:rsid w:val="00325CBB"/>
    <w:rsid w:val="00332D90"/>
    <w:rsid w:val="00334B9E"/>
    <w:rsid w:val="0034305F"/>
    <w:rsid w:val="003444A3"/>
    <w:rsid w:val="00344CD3"/>
    <w:rsid w:val="00351604"/>
    <w:rsid w:val="00357A28"/>
    <w:rsid w:val="0036089D"/>
    <w:rsid w:val="00376AB7"/>
    <w:rsid w:val="00391E65"/>
    <w:rsid w:val="003B2D9C"/>
    <w:rsid w:val="003B5361"/>
    <w:rsid w:val="003D3169"/>
    <w:rsid w:val="004106CE"/>
    <w:rsid w:val="00417E3F"/>
    <w:rsid w:val="00423417"/>
    <w:rsid w:val="00426DAE"/>
    <w:rsid w:val="004415B2"/>
    <w:rsid w:val="0044297C"/>
    <w:rsid w:val="00453A73"/>
    <w:rsid w:val="0045662C"/>
    <w:rsid w:val="004570EF"/>
    <w:rsid w:val="00461171"/>
    <w:rsid w:val="004636BE"/>
    <w:rsid w:val="00473A34"/>
    <w:rsid w:val="004751F4"/>
    <w:rsid w:val="00482768"/>
    <w:rsid w:val="004917DD"/>
    <w:rsid w:val="00492F49"/>
    <w:rsid w:val="004A03CE"/>
    <w:rsid w:val="004A3118"/>
    <w:rsid w:val="004C0459"/>
    <w:rsid w:val="004C5CF4"/>
    <w:rsid w:val="004E3C02"/>
    <w:rsid w:val="004E5272"/>
    <w:rsid w:val="004F77E8"/>
    <w:rsid w:val="00537D18"/>
    <w:rsid w:val="00540475"/>
    <w:rsid w:val="00543A43"/>
    <w:rsid w:val="00544319"/>
    <w:rsid w:val="005535A3"/>
    <w:rsid w:val="0056303C"/>
    <w:rsid w:val="00565F48"/>
    <w:rsid w:val="00572320"/>
    <w:rsid w:val="00581AE1"/>
    <w:rsid w:val="00583CC1"/>
    <w:rsid w:val="0058638B"/>
    <w:rsid w:val="00593ED0"/>
    <w:rsid w:val="005A38EA"/>
    <w:rsid w:val="005A5BA8"/>
    <w:rsid w:val="005B00B4"/>
    <w:rsid w:val="005C4690"/>
    <w:rsid w:val="005E5DA2"/>
    <w:rsid w:val="005F16BD"/>
    <w:rsid w:val="005F18F6"/>
    <w:rsid w:val="00605C29"/>
    <w:rsid w:val="0061449D"/>
    <w:rsid w:val="006171F2"/>
    <w:rsid w:val="00621937"/>
    <w:rsid w:val="0062634C"/>
    <w:rsid w:val="00630EF1"/>
    <w:rsid w:val="00631992"/>
    <w:rsid w:val="00632D93"/>
    <w:rsid w:val="00645D1C"/>
    <w:rsid w:val="006466F1"/>
    <w:rsid w:val="0066186A"/>
    <w:rsid w:val="00664E26"/>
    <w:rsid w:val="00666C5B"/>
    <w:rsid w:val="00672F97"/>
    <w:rsid w:val="0068219C"/>
    <w:rsid w:val="00686067"/>
    <w:rsid w:val="00691933"/>
    <w:rsid w:val="006955DC"/>
    <w:rsid w:val="006A31A0"/>
    <w:rsid w:val="006B02F6"/>
    <w:rsid w:val="006D12C9"/>
    <w:rsid w:val="006D1B81"/>
    <w:rsid w:val="006D23BC"/>
    <w:rsid w:val="006D3708"/>
    <w:rsid w:val="006D6719"/>
    <w:rsid w:val="006E4B7D"/>
    <w:rsid w:val="007008EA"/>
    <w:rsid w:val="00702B80"/>
    <w:rsid w:val="00703F67"/>
    <w:rsid w:val="0071594B"/>
    <w:rsid w:val="0072579A"/>
    <w:rsid w:val="007277F6"/>
    <w:rsid w:val="00736A7E"/>
    <w:rsid w:val="00747557"/>
    <w:rsid w:val="00752268"/>
    <w:rsid w:val="00753CBE"/>
    <w:rsid w:val="007568D7"/>
    <w:rsid w:val="0077439B"/>
    <w:rsid w:val="0078320A"/>
    <w:rsid w:val="00785A97"/>
    <w:rsid w:val="00786301"/>
    <w:rsid w:val="00792176"/>
    <w:rsid w:val="00793727"/>
    <w:rsid w:val="007A2FA7"/>
    <w:rsid w:val="007A411F"/>
    <w:rsid w:val="007B1511"/>
    <w:rsid w:val="007B2C26"/>
    <w:rsid w:val="007C15D3"/>
    <w:rsid w:val="007C3253"/>
    <w:rsid w:val="007C4CC6"/>
    <w:rsid w:val="007C5003"/>
    <w:rsid w:val="007C66E2"/>
    <w:rsid w:val="007D11BB"/>
    <w:rsid w:val="007D6D52"/>
    <w:rsid w:val="007E0BF5"/>
    <w:rsid w:val="007E0ECB"/>
    <w:rsid w:val="007E1E9A"/>
    <w:rsid w:val="00804446"/>
    <w:rsid w:val="00817E3B"/>
    <w:rsid w:val="00825940"/>
    <w:rsid w:val="008306B5"/>
    <w:rsid w:val="0083119B"/>
    <w:rsid w:val="00831420"/>
    <w:rsid w:val="00833FFA"/>
    <w:rsid w:val="0084322E"/>
    <w:rsid w:val="0084559F"/>
    <w:rsid w:val="008461DF"/>
    <w:rsid w:val="008549AF"/>
    <w:rsid w:val="008555A8"/>
    <w:rsid w:val="0087318C"/>
    <w:rsid w:val="008A6AA4"/>
    <w:rsid w:val="008B62FB"/>
    <w:rsid w:val="008C0B33"/>
    <w:rsid w:val="008D09D6"/>
    <w:rsid w:val="008D7289"/>
    <w:rsid w:val="008D7926"/>
    <w:rsid w:val="008E0CC7"/>
    <w:rsid w:val="0090413E"/>
    <w:rsid w:val="00907ABF"/>
    <w:rsid w:val="00926AE7"/>
    <w:rsid w:val="00934233"/>
    <w:rsid w:val="00943B84"/>
    <w:rsid w:val="009748D1"/>
    <w:rsid w:val="009770D2"/>
    <w:rsid w:val="009932DA"/>
    <w:rsid w:val="009A1E1F"/>
    <w:rsid w:val="009A75AA"/>
    <w:rsid w:val="009B036F"/>
    <w:rsid w:val="009B7A77"/>
    <w:rsid w:val="009D0760"/>
    <w:rsid w:val="009E0A42"/>
    <w:rsid w:val="009E5BD0"/>
    <w:rsid w:val="009E6DBA"/>
    <w:rsid w:val="009F4966"/>
    <w:rsid w:val="00A11C54"/>
    <w:rsid w:val="00A13C00"/>
    <w:rsid w:val="00A361EE"/>
    <w:rsid w:val="00A36BBF"/>
    <w:rsid w:val="00A47126"/>
    <w:rsid w:val="00A63D65"/>
    <w:rsid w:val="00A714A2"/>
    <w:rsid w:val="00A77DFE"/>
    <w:rsid w:val="00A82FAE"/>
    <w:rsid w:val="00A83EED"/>
    <w:rsid w:val="00A857FE"/>
    <w:rsid w:val="00A945CB"/>
    <w:rsid w:val="00A979B5"/>
    <w:rsid w:val="00AA0C8B"/>
    <w:rsid w:val="00AA39FB"/>
    <w:rsid w:val="00AD0319"/>
    <w:rsid w:val="00AD2EA4"/>
    <w:rsid w:val="00AE6A88"/>
    <w:rsid w:val="00B26719"/>
    <w:rsid w:val="00B352CF"/>
    <w:rsid w:val="00B4064C"/>
    <w:rsid w:val="00B44D11"/>
    <w:rsid w:val="00B50EB9"/>
    <w:rsid w:val="00B5746F"/>
    <w:rsid w:val="00B7055E"/>
    <w:rsid w:val="00B70C31"/>
    <w:rsid w:val="00B73474"/>
    <w:rsid w:val="00B80958"/>
    <w:rsid w:val="00B83992"/>
    <w:rsid w:val="00B848B9"/>
    <w:rsid w:val="00B8524D"/>
    <w:rsid w:val="00B90C38"/>
    <w:rsid w:val="00BA0846"/>
    <w:rsid w:val="00BB4DB7"/>
    <w:rsid w:val="00BD4854"/>
    <w:rsid w:val="00BE1848"/>
    <w:rsid w:val="00BE4A17"/>
    <w:rsid w:val="00BF558D"/>
    <w:rsid w:val="00C00DE1"/>
    <w:rsid w:val="00C07448"/>
    <w:rsid w:val="00C22DF9"/>
    <w:rsid w:val="00C23666"/>
    <w:rsid w:val="00C26D50"/>
    <w:rsid w:val="00C66FA1"/>
    <w:rsid w:val="00C723A8"/>
    <w:rsid w:val="00C73321"/>
    <w:rsid w:val="00C73EE3"/>
    <w:rsid w:val="00C800D2"/>
    <w:rsid w:val="00C802E7"/>
    <w:rsid w:val="00C82CB6"/>
    <w:rsid w:val="00C82E42"/>
    <w:rsid w:val="00CB0E5E"/>
    <w:rsid w:val="00CD52B5"/>
    <w:rsid w:val="00CE6B43"/>
    <w:rsid w:val="00CE760E"/>
    <w:rsid w:val="00CF143D"/>
    <w:rsid w:val="00CF45BB"/>
    <w:rsid w:val="00CF4DAC"/>
    <w:rsid w:val="00D02CA0"/>
    <w:rsid w:val="00D04635"/>
    <w:rsid w:val="00D058BE"/>
    <w:rsid w:val="00D07DFD"/>
    <w:rsid w:val="00D15D3E"/>
    <w:rsid w:val="00D27601"/>
    <w:rsid w:val="00D378AF"/>
    <w:rsid w:val="00D4128F"/>
    <w:rsid w:val="00D41826"/>
    <w:rsid w:val="00D55A78"/>
    <w:rsid w:val="00D561A9"/>
    <w:rsid w:val="00D6046C"/>
    <w:rsid w:val="00D61DB6"/>
    <w:rsid w:val="00D63414"/>
    <w:rsid w:val="00D63F55"/>
    <w:rsid w:val="00D64F7B"/>
    <w:rsid w:val="00D736B8"/>
    <w:rsid w:val="00D7588B"/>
    <w:rsid w:val="00D8440D"/>
    <w:rsid w:val="00D9117E"/>
    <w:rsid w:val="00D91750"/>
    <w:rsid w:val="00DC0AA7"/>
    <w:rsid w:val="00DC204E"/>
    <w:rsid w:val="00DC2F61"/>
    <w:rsid w:val="00DC3094"/>
    <w:rsid w:val="00DC3520"/>
    <w:rsid w:val="00DC5E69"/>
    <w:rsid w:val="00DD685A"/>
    <w:rsid w:val="00DE4BB0"/>
    <w:rsid w:val="00DF02DD"/>
    <w:rsid w:val="00DF6A2F"/>
    <w:rsid w:val="00DF72EC"/>
    <w:rsid w:val="00E019E9"/>
    <w:rsid w:val="00E03011"/>
    <w:rsid w:val="00E179FD"/>
    <w:rsid w:val="00E34D26"/>
    <w:rsid w:val="00E518C2"/>
    <w:rsid w:val="00E536D6"/>
    <w:rsid w:val="00E60D3A"/>
    <w:rsid w:val="00E67B7D"/>
    <w:rsid w:val="00E76401"/>
    <w:rsid w:val="00E76842"/>
    <w:rsid w:val="00E81D13"/>
    <w:rsid w:val="00E872DF"/>
    <w:rsid w:val="00E9104E"/>
    <w:rsid w:val="00E94653"/>
    <w:rsid w:val="00EA28FB"/>
    <w:rsid w:val="00EA7122"/>
    <w:rsid w:val="00EB236A"/>
    <w:rsid w:val="00EB7B7D"/>
    <w:rsid w:val="00EC0876"/>
    <w:rsid w:val="00EC31CE"/>
    <w:rsid w:val="00EC6200"/>
    <w:rsid w:val="00EC6FBC"/>
    <w:rsid w:val="00ED07D3"/>
    <w:rsid w:val="00EE20E0"/>
    <w:rsid w:val="00EF7291"/>
    <w:rsid w:val="00F02624"/>
    <w:rsid w:val="00F10ACE"/>
    <w:rsid w:val="00F22A8A"/>
    <w:rsid w:val="00F25475"/>
    <w:rsid w:val="00F37E78"/>
    <w:rsid w:val="00F513F6"/>
    <w:rsid w:val="00F5784A"/>
    <w:rsid w:val="00F77BCE"/>
    <w:rsid w:val="00F82FD0"/>
    <w:rsid w:val="00F92E66"/>
    <w:rsid w:val="00F96BB0"/>
    <w:rsid w:val="00FA0A5C"/>
    <w:rsid w:val="00FA1E30"/>
    <w:rsid w:val="00FA6F76"/>
    <w:rsid w:val="00FB1236"/>
    <w:rsid w:val="00FC4DA7"/>
    <w:rsid w:val="00FD41CC"/>
    <w:rsid w:val="00FD6489"/>
    <w:rsid w:val="00FE4538"/>
    <w:rsid w:val="00FF3B03"/>
    <w:rsid w:val="00FF6313"/>
    <w:rsid w:val="00FF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505102-7C7F-42CE-9195-26E35BA7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9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79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unhideWhenUsed/>
    <w:rsid w:val="008D7926"/>
    <w:pPr>
      <w:tabs>
        <w:tab w:val="center" w:pos="4153"/>
        <w:tab w:val="right" w:pos="8306"/>
      </w:tabs>
      <w:snapToGrid w:val="0"/>
      <w:jc w:val="left"/>
    </w:pPr>
    <w:rPr>
      <w:sz w:val="18"/>
      <w:szCs w:val="18"/>
    </w:rPr>
  </w:style>
  <w:style w:type="character" w:customStyle="1" w:styleId="Char">
    <w:name w:val="页脚 Char"/>
    <w:basedOn w:val="a0"/>
    <w:link w:val="a4"/>
    <w:uiPriority w:val="99"/>
    <w:rsid w:val="008D7926"/>
    <w:rPr>
      <w:sz w:val="18"/>
      <w:szCs w:val="18"/>
    </w:rPr>
  </w:style>
  <w:style w:type="paragraph" w:styleId="a5">
    <w:name w:val="header"/>
    <w:basedOn w:val="a"/>
    <w:link w:val="Char0"/>
    <w:uiPriority w:val="99"/>
    <w:unhideWhenUsed/>
    <w:rsid w:val="00325C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25CBB"/>
    <w:rPr>
      <w:sz w:val="18"/>
      <w:szCs w:val="18"/>
    </w:rPr>
  </w:style>
  <w:style w:type="paragraph" w:styleId="a6">
    <w:name w:val="List Paragraph"/>
    <w:basedOn w:val="a"/>
    <w:uiPriority w:val="34"/>
    <w:qFormat/>
    <w:rsid w:val="00EB7B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441523">
      <w:bodyDiv w:val="1"/>
      <w:marLeft w:val="0"/>
      <w:marRight w:val="0"/>
      <w:marTop w:val="0"/>
      <w:marBottom w:val="0"/>
      <w:divBdr>
        <w:top w:val="none" w:sz="0" w:space="0" w:color="auto"/>
        <w:left w:val="none" w:sz="0" w:space="0" w:color="auto"/>
        <w:bottom w:val="none" w:sz="0" w:space="0" w:color="auto"/>
        <w:right w:val="none" w:sz="0" w:space="0" w:color="auto"/>
      </w:divBdr>
    </w:div>
    <w:div w:id="692533008">
      <w:bodyDiv w:val="1"/>
      <w:marLeft w:val="0"/>
      <w:marRight w:val="0"/>
      <w:marTop w:val="0"/>
      <w:marBottom w:val="0"/>
      <w:divBdr>
        <w:top w:val="none" w:sz="0" w:space="0" w:color="auto"/>
        <w:left w:val="none" w:sz="0" w:space="0" w:color="auto"/>
        <w:bottom w:val="none" w:sz="0" w:space="0" w:color="auto"/>
        <w:right w:val="none" w:sz="0" w:space="0" w:color="auto"/>
      </w:divBdr>
    </w:div>
    <w:div w:id="1009024392">
      <w:bodyDiv w:val="1"/>
      <w:marLeft w:val="0"/>
      <w:marRight w:val="0"/>
      <w:marTop w:val="0"/>
      <w:marBottom w:val="0"/>
      <w:divBdr>
        <w:top w:val="none" w:sz="0" w:space="0" w:color="auto"/>
        <w:left w:val="none" w:sz="0" w:space="0" w:color="auto"/>
        <w:bottom w:val="none" w:sz="0" w:space="0" w:color="auto"/>
        <w:right w:val="none" w:sz="0" w:space="0" w:color="auto"/>
      </w:divBdr>
    </w:div>
    <w:div w:id="13426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58</cp:revision>
  <dcterms:created xsi:type="dcterms:W3CDTF">2024-05-21T06:47:00Z</dcterms:created>
  <dcterms:modified xsi:type="dcterms:W3CDTF">2024-07-16T07:40:00Z</dcterms:modified>
</cp:coreProperties>
</file>