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496FA152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</w:t>
      </w:r>
      <w:r w:rsidRPr="00D858E5">
        <w:rPr>
          <w:rFonts w:asciiTheme="minorEastAsia" w:hAnsiTheme="minorEastAsia" w:hint="eastAsia"/>
          <w:sz w:val="28"/>
          <w:szCs w:val="28"/>
        </w:rPr>
        <w:t>：20</w:t>
      </w:r>
      <w:r w:rsidRPr="00D858E5">
        <w:rPr>
          <w:rFonts w:asciiTheme="minorEastAsia" w:hAnsiTheme="minorEastAsia"/>
          <w:sz w:val="28"/>
          <w:szCs w:val="28"/>
        </w:rPr>
        <w:t>2</w:t>
      </w:r>
      <w:r w:rsidR="00887EEC" w:rsidRPr="00D858E5">
        <w:rPr>
          <w:rFonts w:asciiTheme="minorEastAsia" w:hAnsiTheme="minorEastAsia" w:hint="eastAsia"/>
          <w:sz w:val="28"/>
          <w:szCs w:val="28"/>
        </w:rPr>
        <w:t>4</w:t>
      </w:r>
      <w:r w:rsidRPr="00D858E5">
        <w:rPr>
          <w:rFonts w:asciiTheme="minorEastAsia" w:hAnsiTheme="minorEastAsia" w:hint="eastAsia"/>
          <w:sz w:val="28"/>
          <w:szCs w:val="28"/>
        </w:rPr>
        <w:t>-</w:t>
      </w:r>
      <w:r w:rsidR="00D858E5" w:rsidRPr="00D858E5">
        <w:rPr>
          <w:rFonts w:asciiTheme="minorEastAsia" w:hAnsiTheme="minorEastAsia" w:hint="eastAsia"/>
          <w:sz w:val="28"/>
          <w:szCs w:val="28"/>
        </w:rPr>
        <w:t>003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656431" w14:paraId="27660C63" w14:textId="77777777" w:rsidTr="007664DC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6946" w:type="dxa"/>
            <w:vMerge w:val="restart"/>
          </w:tcPr>
          <w:p w14:paraId="47EE98BB" w14:textId="63CBF8F6" w:rsidR="00656431" w:rsidRDefault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分析</w:t>
            </w:r>
            <w:proofErr w:type="gramStart"/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师会议</w:t>
            </w:r>
            <w:proofErr w:type="gramEnd"/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 □媒体采访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DE766D" w:rsidRPr="00DE766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887EEC">
        <w:trPr>
          <w:trHeight w:val="557"/>
        </w:trPr>
        <w:tc>
          <w:tcPr>
            <w:tcW w:w="1696" w:type="dxa"/>
            <w:noWrap/>
            <w:vAlign w:val="center"/>
          </w:tcPr>
          <w:p w14:paraId="2E961818" w14:textId="49958ED8" w:rsidR="00656431" w:rsidRDefault="00B03F31" w:rsidP="00887EEC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参与单位名称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和时间</w:t>
            </w:r>
          </w:p>
        </w:tc>
        <w:tc>
          <w:tcPr>
            <w:tcW w:w="6946" w:type="dxa"/>
            <w:noWrap/>
            <w:vAlign w:val="center"/>
          </w:tcPr>
          <w:p w14:paraId="6609F78D" w14:textId="1C172458" w:rsidR="00EF6A04" w:rsidRPr="003B099F" w:rsidRDefault="00887EEC" w:rsidP="00887EEC">
            <w:pPr>
              <w:jc w:val="center"/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线上参与公司202</w:t>
            </w:r>
            <w:r w:rsidR="00EC44E3">
              <w:rPr>
                <w:rFonts w:asciiTheme="minorEastAsia" w:hAnsiTheme="minorEastAsia" w:hint="eastAsia"/>
                <w:bCs/>
                <w:sz w:val="28"/>
                <w:szCs w:val="28"/>
              </w:rPr>
              <w:t>4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年</w:t>
            </w:r>
            <w:r w:rsidR="00EC44E3">
              <w:rPr>
                <w:rFonts w:asciiTheme="minorEastAsia" w:hAnsiTheme="minorEastAsia" w:hint="eastAsia"/>
                <w:bCs/>
                <w:sz w:val="28"/>
                <w:szCs w:val="28"/>
              </w:rPr>
              <w:t>半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年度业绩说明会的全体投资者</w:t>
            </w:r>
          </w:p>
        </w:tc>
      </w:tr>
      <w:tr w:rsidR="00656431" w14:paraId="2017135C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6946" w:type="dxa"/>
            <w:noWrap/>
          </w:tcPr>
          <w:p w14:paraId="2F16FDE5" w14:textId="67E2619A" w:rsidR="00656431" w:rsidRDefault="00887EEC" w:rsidP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proofErr w:type="gramStart"/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上证路演</w:t>
            </w:r>
            <w:proofErr w:type="gramEnd"/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中心（http://roadshow.sseinfo.com/）</w:t>
            </w:r>
          </w:p>
        </w:tc>
      </w:tr>
      <w:tr w:rsidR="00656431" w14:paraId="43300DEE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6946" w:type="dxa"/>
            <w:noWrap/>
            <w:vAlign w:val="center"/>
          </w:tcPr>
          <w:p w14:paraId="3D53D6F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董事长兼总经理：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严孟宇先生</w:t>
            </w:r>
          </w:p>
          <w:p w14:paraId="546AC23B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董事、执行总经理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雷世潘先生</w:t>
            </w:r>
          </w:p>
          <w:p w14:paraId="6EAC62AC" w14:textId="4CF7A4FB" w:rsidR="00EC44E3" w:rsidRDefault="00EC44E3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bookmarkStart w:id="0" w:name="_Hlk131077104"/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独立董事：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保红</w:t>
            </w:r>
            <w:proofErr w:type="gramStart"/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珊</w:t>
            </w:r>
            <w:proofErr w:type="gramEnd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女士</w:t>
            </w:r>
          </w:p>
          <w:bookmarkEnd w:id="0"/>
          <w:p w14:paraId="043EEC1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董事、副总经理、董事会秘书：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赵  伟先生</w:t>
            </w:r>
          </w:p>
          <w:p w14:paraId="4B3B7624" w14:textId="53810241" w:rsidR="00656431" w:rsidRPr="00887EEC" w:rsidRDefault="00887EEC" w:rsidP="00EC44E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财务总监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董凤良先生</w:t>
            </w:r>
          </w:p>
        </w:tc>
      </w:tr>
      <w:tr w:rsidR="00656431" w:rsidRPr="00C80A66" w14:paraId="68D1BEBE" w14:textId="77777777" w:rsidTr="007664DC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6946" w:type="dxa"/>
            <w:noWrap/>
          </w:tcPr>
          <w:p w14:paraId="18D0DE8D" w14:textId="7345D15F" w:rsidR="00D858E5" w:rsidRDefault="00CB6E8B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一、</w:t>
            </w:r>
            <w:r w:rsidR="00D858E5">
              <w:rPr>
                <w:rFonts w:asciiTheme="minorEastAsia" w:hAnsiTheme="minorEastAsia" w:hint="eastAsia"/>
                <w:sz w:val="28"/>
                <w:szCs w:val="28"/>
              </w:rPr>
              <w:t>预征集问题：</w:t>
            </w:r>
          </w:p>
          <w:p w14:paraId="627FA816" w14:textId="3F256643" w:rsidR="00D858E5" w:rsidRDefault="00D858E5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请问公司目前核心交易系统在行业中推进情况如何？是否有新的意向订单？</w:t>
            </w:r>
          </w:p>
          <w:p w14:paraId="43802DE7" w14:textId="01ABBD63" w:rsidR="00D858E5" w:rsidRDefault="00D858E5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公司一直在积极推进新一代核心交易系统A5 的建设，今年在</w:t>
            </w:r>
            <w:proofErr w:type="gramStart"/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信创核心</w:t>
            </w:r>
            <w:proofErr w:type="gramEnd"/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系统和关键项目上均顺利推进。目前有 7 家券商的A5项目都在同步推进。目前业内有一些券商正在进行选型，公司都在积极争取。</w:t>
            </w:r>
          </w:p>
          <w:p w14:paraId="317D2123" w14:textId="3C334589" w:rsidR="00936292" w:rsidRDefault="00D858E5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二、问答环节</w:t>
            </w:r>
          </w:p>
          <w:p w14:paraId="286D0825" w14:textId="124380F4" w:rsidR="00936292" w:rsidRPr="00C80A66" w:rsidRDefault="00936292" w:rsidP="00175795">
            <w:pPr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 w:rsidRPr="00C80A66">
              <w:rPr>
                <w:rFonts w:asciiTheme="minorEastAsia" w:hAnsiTheme="minorEastAsia"/>
                <w:sz w:val="28"/>
                <w:szCs w:val="28"/>
              </w:rPr>
              <w:lastRenderedPageBreak/>
              <w:t>1、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请问近期股价为何在没有重大利空的情况下迅速下跌呀？可能是什么原因呀</w:t>
            </w:r>
            <w:r w:rsidR="00871A24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3F857492" w14:textId="7A4D02FC" w:rsidR="00175795" w:rsidRPr="00A65097" w:rsidRDefault="00936292" w:rsidP="00175795">
            <w:pPr>
              <w:spacing w:before="120" w:after="12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回复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公司的股价短期波动受到市场多种因素的影响，但从中长期看与公司的业绩及内在价值紧密相关。公司一直高度重视二级市场的股价表现。公司会继续提高经营发展质效，推动公司高质量发展和投资价值提升，为投资者创造长期可持续的回报，感谢您的关注。</w:t>
            </w:r>
          </w:p>
          <w:p w14:paraId="23A39B23" w14:textId="37DB1EEC" w:rsidR="00936292" w:rsidRPr="00C80A66" w:rsidRDefault="006416E8" w:rsidP="00175795">
            <w:pPr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 w:rsidR="00936292" w:rsidRPr="00C80A66">
              <w:rPr>
                <w:rFonts w:asciiTheme="minorEastAsia" w:hAnsiTheme="minorEastAsia"/>
                <w:sz w:val="28"/>
                <w:szCs w:val="28"/>
              </w:rPr>
              <w:t>、</w:t>
            </w:r>
            <w:proofErr w:type="gramStart"/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严董好</w:t>
            </w:r>
            <w:proofErr w:type="gramEnd"/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，高管层好，想了解</w:t>
            </w:r>
            <w:proofErr w:type="gramStart"/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一下贵</w:t>
            </w:r>
            <w:proofErr w:type="gramEnd"/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司今年全年的业绩指引，能否实现正增长？以及今年的分红比例是否仍能保持在80%以上？</w:t>
            </w:r>
          </w:p>
          <w:p w14:paraId="67324AFC" w14:textId="72D17F4E" w:rsidR="00936292" w:rsidRPr="00E85A40" w:rsidRDefault="00936292" w:rsidP="00175795">
            <w:pPr>
              <w:widowControl/>
              <w:spacing w:before="120" w:after="12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A65097">
              <w:rPr>
                <w:rFonts w:asciiTheme="minorEastAsia" w:hAnsiTheme="minorEastAsia"/>
                <w:sz w:val="28"/>
                <w:szCs w:val="28"/>
              </w:rPr>
              <w:t>回复：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我们会努力在目前的环境下创造更好的业绩，公司分红的策略会保持连续性。</w:t>
            </w:r>
          </w:p>
          <w:p w14:paraId="4BD1415E" w14:textId="3A3C5096" w:rsidR="00590391" w:rsidRPr="00F253B6" w:rsidRDefault="006416E8" w:rsidP="00BC7FF5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 w:rsidR="00936292" w:rsidRPr="00C80A66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871A24" w:rsidRPr="00871A2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请问公司的控制费用的措施是什么？是否有裁员，降薪，</w:t>
            </w:r>
            <w:proofErr w:type="gramStart"/>
            <w:r w:rsidR="00871A24" w:rsidRPr="00871A2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砍一些</w:t>
            </w:r>
            <w:proofErr w:type="gramEnd"/>
            <w:r w:rsidR="00871A24" w:rsidRPr="00871A2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业务的举措？</w:t>
            </w:r>
          </w:p>
          <w:p w14:paraId="3F2384D7" w14:textId="017DA0DD" w:rsidR="00175795" w:rsidRDefault="00A96C37" w:rsidP="003C7BE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回复</w:t>
            </w:r>
            <w:r w:rsidR="00936292"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：</w:t>
            </w:r>
            <w:r w:rsidR="00871A24" w:rsidRPr="00871A2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公司将继续提升管理效率，通过采取优化业务结构，控制人员的招聘节奏等措施降本增效。</w:t>
            </w:r>
          </w:p>
          <w:p w14:paraId="199D0F62" w14:textId="4A3986EA" w:rsidR="00A66E24" w:rsidRDefault="00BC7FF5" w:rsidP="00A236A0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="00A66E24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你好！半年报公司研发费用同比增加8%，请问和去年底相比公司技术人员数量是否有增减？</w:t>
            </w:r>
          </w:p>
          <w:p w14:paraId="23CDC6CB" w14:textId="4C8E963D" w:rsidR="00175795" w:rsidRDefault="00A96C37" w:rsidP="00AB56E9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回复</w:t>
            </w:r>
            <w:r w:rsidR="00A66E24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公司上半年研发费用增加，主要是在一些关键产品与技术上加大投入，以确保公司未来几年的竞争力。整体的人员规模保持稳定。</w:t>
            </w:r>
          </w:p>
          <w:p w14:paraId="46785044" w14:textId="7585BA5C" w:rsidR="00BC7FF5" w:rsidRDefault="00175795" w:rsidP="00175795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5、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请问公司中标的头部券商核心交易系统目前进展如何？大概什么时候能够上线？</w:t>
            </w:r>
          </w:p>
          <w:p w14:paraId="78C50340" w14:textId="789861A7" w:rsidR="00175795" w:rsidRDefault="00175795" w:rsidP="00175795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该项目目前进展顺利，符合预期，已完成内测账户的上线运行，后续工作将根据预定计划推进。</w:t>
            </w:r>
          </w:p>
          <w:p w14:paraId="686BB0C0" w14:textId="0A3C7219" w:rsidR="00175795" w:rsidRDefault="00175795" w:rsidP="00175795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6、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我关注到报表其他收益项与去年同期变化较大，请分析一下这一项的构成，是政府补助吗，变化的主要原因是什么。</w:t>
            </w:r>
          </w:p>
          <w:p w14:paraId="1317667A" w14:textId="61C6B872" w:rsidR="00175795" w:rsidRDefault="00175795" w:rsidP="00175795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主要原因系上半年的增值税退税较上年同期减少。</w:t>
            </w:r>
          </w:p>
          <w:p w14:paraId="7C01CEDA" w14:textId="1BE44534" w:rsidR="00175795" w:rsidRDefault="00175795" w:rsidP="00175795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7、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各位高管好，请问，中报显示，公司营业收入下降5%，归</w:t>
            </w:r>
            <w:proofErr w:type="gramStart"/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母扣费利润</w:t>
            </w:r>
            <w:proofErr w:type="gramEnd"/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下降23%，差距较大，是什么原因造成的？</w:t>
            </w:r>
          </w:p>
          <w:p w14:paraId="763E70D8" w14:textId="77777777" w:rsidR="00175795" w:rsidRDefault="00175795" w:rsidP="00175795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871A24" w:rsidRPr="00871A24">
              <w:rPr>
                <w:rFonts w:asciiTheme="minorEastAsia" w:hAnsiTheme="minorEastAsia" w:hint="eastAsia"/>
                <w:sz w:val="28"/>
                <w:szCs w:val="28"/>
              </w:rPr>
              <w:t>主要是因为研发费用的增加、增值税退税减少等因素的影响。</w:t>
            </w:r>
          </w:p>
          <w:p w14:paraId="53DE3159" w14:textId="648C322E" w:rsidR="00871A24" w:rsidRDefault="00871A24" w:rsidP="00871A24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8、</w:t>
            </w:r>
            <w:r w:rsidRPr="00871A24">
              <w:rPr>
                <w:rFonts w:asciiTheme="minorEastAsia" w:hAnsiTheme="minorEastAsia" w:hint="eastAsia"/>
                <w:sz w:val="28"/>
                <w:szCs w:val="28"/>
              </w:rPr>
              <w:t>股价一直下跌公司有什么应对方式，增加股民对公司的信心吗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0E17F7EE" w14:textId="20881359" w:rsidR="00871A24" w:rsidRDefault="00871A24" w:rsidP="00871A24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回复：</w:t>
            </w:r>
            <w:r w:rsidRPr="00871A24">
              <w:rPr>
                <w:rFonts w:asciiTheme="minorEastAsia" w:hAnsiTheme="minorEastAsia" w:hint="eastAsia"/>
                <w:sz w:val="28"/>
                <w:szCs w:val="28"/>
              </w:rPr>
              <w:t>我们会努力提高公司经营业绩和市场地位，同时我们会持续关注公司股价变化，采取针对性措施来应对。</w:t>
            </w:r>
          </w:p>
          <w:p w14:paraId="2F3A7DF3" w14:textId="30D98C5F" w:rsidR="00871A24" w:rsidRDefault="00871A24" w:rsidP="00871A24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9、</w:t>
            </w:r>
            <w:r w:rsidRPr="00871A24">
              <w:rPr>
                <w:rFonts w:asciiTheme="minorEastAsia" w:hAnsiTheme="minorEastAsia" w:hint="eastAsia"/>
                <w:sz w:val="28"/>
                <w:szCs w:val="28"/>
              </w:rPr>
              <w:t>接上</w:t>
            </w:r>
            <w:proofErr w:type="gramStart"/>
            <w:r w:rsidRPr="00871A24"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proofErr w:type="gramEnd"/>
            <w:r w:rsidRPr="00871A24">
              <w:rPr>
                <w:rFonts w:asciiTheme="minorEastAsia" w:hAnsiTheme="minorEastAsia" w:hint="eastAsia"/>
                <w:sz w:val="28"/>
                <w:szCs w:val="28"/>
              </w:rPr>
              <w:t>问题，请问该笔增值税退税，后面还有希望退回吗？还是退税政策变了，不会再有了。</w:t>
            </w:r>
          </w:p>
          <w:p w14:paraId="71FE92AB" w14:textId="12475F48" w:rsidR="00871A24" w:rsidRDefault="00871A24" w:rsidP="00871A24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Pr="00871A24">
              <w:rPr>
                <w:rFonts w:asciiTheme="minorEastAsia" w:hAnsiTheme="minorEastAsia" w:hint="eastAsia"/>
                <w:sz w:val="28"/>
                <w:szCs w:val="28"/>
              </w:rPr>
              <w:t>增值税退税的政策没有变化，退税的时间节点会在不同的会计期间变化。</w:t>
            </w:r>
          </w:p>
          <w:p w14:paraId="0DB95236" w14:textId="0D5EE34E" w:rsidR="00871A24" w:rsidRDefault="00871A24" w:rsidP="00871A24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10、</w:t>
            </w:r>
            <w:r w:rsidRPr="00871A24">
              <w:rPr>
                <w:rFonts w:asciiTheme="minorEastAsia" w:hAnsiTheme="minorEastAsia" w:hint="eastAsia"/>
                <w:sz w:val="28"/>
                <w:szCs w:val="28"/>
              </w:rPr>
              <w:t>公司重要股东金石投资，在过去2年时间里多次减持，请问公司与这个股东是否有交流了解其减持原因，并作相应改善措施，是否了解该股东未来还有没有减持计划？</w:t>
            </w:r>
          </w:p>
          <w:p w14:paraId="3B9BF34E" w14:textId="31595E1A" w:rsidR="00871A24" w:rsidRPr="00871A24" w:rsidRDefault="00871A24" w:rsidP="00871A24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Pr="00871A24">
              <w:rPr>
                <w:rFonts w:asciiTheme="minorEastAsia" w:hAnsiTheme="minorEastAsia" w:hint="eastAsia"/>
                <w:sz w:val="28"/>
                <w:szCs w:val="28"/>
              </w:rPr>
              <w:t>金石投资作为财务投资者，按规则减持公司股份，实现投资回报，是正常的投资操作，截止2024年6月30日，金石投资持有公司股份已降至1.43%。</w:t>
            </w:r>
          </w:p>
        </w:tc>
      </w:tr>
    </w:tbl>
    <w:p w14:paraId="5D3974F3" w14:textId="1554F730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1695A" w14:textId="77777777" w:rsidR="008756AA" w:rsidRDefault="008756AA" w:rsidP="00FC65CC">
      <w:r>
        <w:separator/>
      </w:r>
    </w:p>
  </w:endnote>
  <w:endnote w:type="continuationSeparator" w:id="0">
    <w:p w14:paraId="76359DB4" w14:textId="77777777" w:rsidR="008756AA" w:rsidRDefault="008756AA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3BC87" w14:textId="77777777" w:rsidR="008756AA" w:rsidRDefault="008756AA" w:rsidP="00FC65CC">
      <w:r>
        <w:separator/>
      </w:r>
    </w:p>
  </w:footnote>
  <w:footnote w:type="continuationSeparator" w:id="0">
    <w:p w14:paraId="40963196" w14:textId="77777777" w:rsidR="008756AA" w:rsidRDefault="008756AA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1775130">
    <w:abstractNumId w:val="1"/>
  </w:num>
  <w:num w:numId="2" w16cid:durableId="5678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21E7F"/>
    <w:rsid w:val="00034E1D"/>
    <w:rsid w:val="00036D50"/>
    <w:rsid w:val="00041866"/>
    <w:rsid w:val="00041BC6"/>
    <w:rsid w:val="00050198"/>
    <w:rsid w:val="00066614"/>
    <w:rsid w:val="00070BF1"/>
    <w:rsid w:val="0009493E"/>
    <w:rsid w:val="00096A5E"/>
    <w:rsid w:val="000976B2"/>
    <w:rsid w:val="000A302E"/>
    <w:rsid w:val="000C2E67"/>
    <w:rsid w:val="000C3354"/>
    <w:rsid w:val="000E4C0C"/>
    <w:rsid w:val="000E7E0D"/>
    <w:rsid w:val="00107CD9"/>
    <w:rsid w:val="00114DEE"/>
    <w:rsid w:val="00117E54"/>
    <w:rsid w:val="001201C9"/>
    <w:rsid w:val="00134DCD"/>
    <w:rsid w:val="00142497"/>
    <w:rsid w:val="00151DF6"/>
    <w:rsid w:val="00166A35"/>
    <w:rsid w:val="00167B0F"/>
    <w:rsid w:val="001709C6"/>
    <w:rsid w:val="001727BA"/>
    <w:rsid w:val="00173003"/>
    <w:rsid w:val="00175795"/>
    <w:rsid w:val="00186E0D"/>
    <w:rsid w:val="001A3CF8"/>
    <w:rsid w:val="001A64C6"/>
    <w:rsid w:val="001A6FE0"/>
    <w:rsid w:val="001B257F"/>
    <w:rsid w:val="001C3422"/>
    <w:rsid w:val="001C68BE"/>
    <w:rsid w:val="001C7095"/>
    <w:rsid w:val="001D012A"/>
    <w:rsid w:val="001D1127"/>
    <w:rsid w:val="001D2844"/>
    <w:rsid w:val="001D31E7"/>
    <w:rsid w:val="001D5E3A"/>
    <w:rsid w:val="001E25D3"/>
    <w:rsid w:val="001E41BD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861"/>
    <w:rsid w:val="0025406B"/>
    <w:rsid w:val="00261020"/>
    <w:rsid w:val="00280B1F"/>
    <w:rsid w:val="00287952"/>
    <w:rsid w:val="002968BA"/>
    <w:rsid w:val="002A35D7"/>
    <w:rsid w:val="002A7D62"/>
    <w:rsid w:val="002C6764"/>
    <w:rsid w:val="002D0E27"/>
    <w:rsid w:val="002D4197"/>
    <w:rsid w:val="002D5760"/>
    <w:rsid w:val="002E186C"/>
    <w:rsid w:val="002F0726"/>
    <w:rsid w:val="002F13CB"/>
    <w:rsid w:val="002F4D81"/>
    <w:rsid w:val="0030426B"/>
    <w:rsid w:val="003143C7"/>
    <w:rsid w:val="003148DF"/>
    <w:rsid w:val="003151ED"/>
    <w:rsid w:val="00323352"/>
    <w:rsid w:val="00324EC3"/>
    <w:rsid w:val="00330F2F"/>
    <w:rsid w:val="00336DC5"/>
    <w:rsid w:val="003537C8"/>
    <w:rsid w:val="0035410E"/>
    <w:rsid w:val="00354E4F"/>
    <w:rsid w:val="003621BD"/>
    <w:rsid w:val="00376E35"/>
    <w:rsid w:val="003819E9"/>
    <w:rsid w:val="00384121"/>
    <w:rsid w:val="003868B7"/>
    <w:rsid w:val="00386B97"/>
    <w:rsid w:val="003870F1"/>
    <w:rsid w:val="003876E4"/>
    <w:rsid w:val="003914AA"/>
    <w:rsid w:val="00396743"/>
    <w:rsid w:val="003B099F"/>
    <w:rsid w:val="003B3F40"/>
    <w:rsid w:val="003B5B08"/>
    <w:rsid w:val="003B75B8"/>
    <w:rsid w:val="003C7BEB"/>
    <w:rsid w:val="003D0FEE"/>
    <w:rsid w:val="003D496E"/>
    <w:rsid w:val="003E6708"/>
    <w:rsid w:val="003E7324"/>
    <w:rsid w:val="003F340E"/>
    <w:rsid w:val="003F376B"/>
    <w:rsid w:val="004016E7"/>
    <w:rsid w:val="00406CB0"/>
    <w:rsid w:val="0041005C"/>
    <w:rsid w:val="004102F2"/>
    <w:rsid w:val="00411A8A"/>
    <w:rsid w:val="00417C3D"/>
    <w:rsid w:val="004227D5"/>
    <w:rsid w:val="004250A3"/>
    <w:rsid w:val="004256CD"/>
    <w:rsid w:val="00427385"/>
    <w:rsid w:val="00432273"/>
    <w:rsid w:val="0043651B"/>
    <w:rsid w:val="004372B7"/>
    <w:rsid w:val="00440AF2"/>
    <w:rsid w:val="00440EE3"/>
    <w:rsid w:val="004446E0"/>
    <w:rsid w:val="0044496C"/>
    <w:rsid w:val="00444CE7"/>
    <w:rsid w:val="004479AA"/>
    <w:rsid w:val="00454A34"/>
    <w:rsid w:val="004579C9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B0711"/>
    <w:rsid w:val="004B2361"/>
    <w:rsid w:val="004C0BDD"/>
    <w:rsid w:val="004C5728"/>
    <w:rsid w:val="004D0113"/>
    <w:rsid w:val="004D29DE"/>
    <w:rsid w:val="004D2CF7"/>
    <w:rsid w:val="004E04DF"/>
    <w:rsid w:val="004E08C7"/>
    <w:rsid w:val="004E0A7C"/>
    <w:rsid w:val="004F5FD0"/>
    <w:rsid w:val="00510124"/>
    <w:rsid w:val="00516A94"/>
    <w:rsid w:val="00525136"/>
    <w:rsid w:val="00530532"/>
    <w:rsid w:val="00531024"/>
    <w:rsid w:val="005322BD"/>
    <w:rsid w:val="00541EBA"/>
    <w:rsid w:val="0054353C"/>
    <w:rsid w:val="005503D5"/>
    <w:rsid w:val="00550FD6"/>
    <w:rsid w:val="00555E6E"/>
    <w:rsid w:val="00557FE0"/>
    <w:rsid w:val="00563244"/>
    <w:rsid w:val="00564C88"/>
    <w:rsid w:val="00584C38"/>
    <w:rsid w:val="00590391"/>
    <w:rsid w:val="00591703"/>
    <w:rsid w:val="00596B49"/>
    <w:rsid w:val="005A0F86"/>
    <w:rsid w:val="005A5EC5"/>
    <w:rsid w:val="005A7B41"/>
    <w:rsid w:val="005B4FF9"/>
    <w:rsid w:val="005C7268"/>
    <w:rsid w:val="005D5A54"/>
    <w:rsid w:val="005D5BFD"/>
    <w:rsid w:val="005E5324"/>
    <w:rsid w:val="005E769C"/>
    <w:rsid w:val="005F327F"/>
    <w:rsid w:val="006025C1"/>
    <w:rsid w:val="00610FAD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66F3"/>
    <w:rsid w:val="006968D8"/>
    <w:rsid w:val="006A08E8"/>
    <w:rsid w:val="006A2631"/>
    <w:rsid w:val="006A3A47"/>
    <w:rsid w:val="006A6A8E"/>
    <w:rsid w:val="006E10B0"/>
    <w:rsid w:val="006F4155"/>
    <w:rsid w:val="0071569D"/>
    <w:rsid w:val="00734611"/>
    <w:rsid w:val="00745D9D"/>
    <w:rsid w:val="007664DC"/>
    <w:rsid w:val="00766AE2"/>
    <w:rsid w:val="00781A2F"/>
    <w:rsid w:val="007824C9"/>
    <w:rsid w:val="00795F32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F1057"/>
    <w:rsid w:val="007F1B98"/>
    <w:rsid w:val="007F5CD6"/>
    <w:rsid w:val="0081734C"/>
    <w:rsid w:val="00817C7C"/>
    <w:rsid w:val="00830A2F"/>
    <w:rsid w:val="00832FFC"/>
    <w:rsid w:val="00833769"/>
    <w:rsid w:val="00833DD0"/>
    <w:rsid w:val="00837763"/>
    <w:rsid w:val="008409C3"/>
    <w:rsid w:val="00856D50"/>
    <w:rsid w:val="00864DFD"/>
    <w:rsid w:val="00865178"/>
    <w:rsid w:val="00870681"/>
    <w:rsid w:val="00871A24"/>
    <w:rsid w:val="008727B6"/>
    <w:rsid w:val="008729AA"/>
    <w:rsid w:val="008756AA"/>
    <w:rsid w:val="00885538"/>
    <w:rsid w:val="00887EEC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9026DD"/>
    <w:rsid w:val="00905F4F"/>
    <w:rsid w:val="00910224"/>
    <w:rsid w:val="009124EE"/>
    <w:rsid w:val="009164B5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A678D"/>
    <w:rsid w:val="009B51DF"/>
    <w:rsid w:val="009B52C8"/>
    <w:rsid w:val="009C3E4A"/>
    <w:rsid w:val="009D1D82"/>
    <w:rsid w:val="009E0504"/>
    <w:rsid w:val="009E1DB1"/>
    <w:rsid w:val="00A02A86"/>
    <w:rsid w:val="00A1721D"/>
    <w:rsid w:val="00A22A1E"/>
    <w:rsid w:val="00A236A0"/>
    <w:rsid w:val="00A24E56"/>
    <w:rsid w:val="00A26D31"/>
    <w:rsid w:val="00A5020E"/>
    <w:rsid w:val="00A52C88"/>
    <w:rsid w:val="00A6178E"/>
    <w:rsid w:val="00A64D96"/>
    <w:rsid w:val="00A64DBE"/>
    <w:rsid w:val="00A65097"/>
    <w:rsid w:val="00A66E24"/>
    <w:rsid w:val="00A758A0"/>
    <w:rsid w:val="00A96C37"/>
    <w:rsid w:val="00AB1B79"/>
    <w:rsid w:val="00AB56E9"/>
    <w:rsid w:val="00AC3024"/>
    <w:rsid w:val="00AC5E0C"/>
    <w:rsid w:val="00AD0418"/>
    <w:rsid w:val="00AD6A62"/>
    <w:rsid w:val="00B02D7B"/>
    <w:rsid w:val="00B03F31"/>
    <w:rsid w:val="00B070D4"/>
    <w:rsid w:val="00B12046"/>
    <w:rsid w:val="00B126F8"/>
    <w:rsid w:val="00B13FDC"/>
    <w:rsid w:val="00B25E0F"/>
    <w:rsid w:val="00B2725A"/>
    <w:rsid w:val="00B37A77"/>
    <w:rsid w:val="00B4234A"/>
    <w:rsid w:val="00B43B62"/>
    <w:rsid w:val="00B460D3"/>
    <w:rsid w:val="00B52985"/>
    <w:rsid w:val="00B613BB"/>
    <w:rsid w:val="00B7719C"/>
    <w:rsid w:val="00B825D0"/>
    <w:rsid w:val="00B841AB"/>
    <w:rsid w:val="00BA38F3"/>
    <w:rsid w:val="00BA62CC"/>
    <w:rsid w:val="00BB46FC"/>
    <w:rsid w:val="00BC1EC3"/>
    <w:rsid w:val="00BC556E"/>
    <w:rsid w:val="00BC6729"/>
    <w:rsid w:val="00BC79D4"/>
    <w:rsid w:val="00BC7FF5"/>
    <w:rsid w:val="00BE18F2"/>
    <w:rsid w:val="00C05FF8"/>
    <w:rsid w:val="00C11B91"/>
    <w:rsid w:val="00C12C7B"/>
    <w:rsid w:val="00C26C03"/>
    <w:rsid w:val="00C3375A"/>
    <w:rsid w:val="00C33B1C"/>
    <w:rsid w:val="00C3530F"/>
    <w:rsid w:val="00C35837"/>
    <w:rsid w:val="00C37584"/>
    <w:rsid w:val="00C51EF1"/>
    <w:rsid w:val="00C61319"/>
    <w:rsid w:val="00C6453C"/>
    <w:rsid w:val="00C676BF"/>
    <w:rsid w:val="00C74CCB"/>
    <w:rsid w:val="00C75CC1"/>
    <w:rsid w:val="00C80A66"/>
    <w:rsid w:val="00C80EE8"/>
    <w:rsid w:val="00C82510"/>
    <w:rsid w:val="00C86D5A"/>
    <w:rsid w:val="00C874BA"/>
    <w:rsid w:val="00C951B5"/>
    <w:rsid w:val="00C959C9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D15C20"/>
    <w:rsid w:val="00D258D4"/>
    <w:rsid w:val="00D26D95"/>
    <w:rsid w:val="00D27F2F"/>
    <w:rsid w:val="00D320FA"/>
    <w:rsid w:val="00D627F7"/>
    <w:rsid w:val="00D633F0"/>
    <w:rsid w:val="00D70E14"/>
    <w:rsid w:val="00D74456"/>
    <w:rsid w:val="00D80D7F"/>
    <w:rsid w:val="00D8550F"/>
    <w:rsid w:val="00D858E5"/>
    <w:rsid w:val="00D94F67"/>
    <w:rsid w:val="00DA1636"/>
    <w:rsid w:val="00DC3A4C"/>
    <w:rsid w:val="00DC56DA"/>
    <w:rsid w:val="00DE766D"/>
    <w:rsid w:val="00DE7953"/>
    <w:rsid w:val="00DF0174"/>
    <w:rsid w:val="00DF08CC"/>
    <w:rsid w:val="00DF118A"/>
    <w:rsid w:val="00DF6121"/>
    <w:rsid w:val="00E0030A"/>
    <w:rsid w:val="00E003AA"/>
    <w:rsid w:val="00E05798"/>
    <w:rsid w:val="00E120EE"/>
    <w:rsid w:val="00E32516"/>
    <w:rsid w:val="00E4525A"/>
    <w:rsid w:val="00E461BC"/>
    <w:rsid w:val="00E50777"/>
    <w:rsid w:val="00E63B6D"/>
    <w:rsid w:val="00E729B8"/>
    <w:rsid w:val="00E72FE1"/>
    <w:rsid w:val="00E7375F"/>
    <w:rsid w:val="00E80294"/>
    <w:rsid w:val="00E806DF"/>
    <w:rsid w:val="00E8465B"/>
    <w:rsid w:val="00E85A40"/>
    <w:rsid w:val="00E967DC"/>
    <w:rsid w:val="00EA30B8"/>
    <w:rsid w:val="00EB5E19"/>
    <w:rsid w:val="00EC0542"/>
    <w:rsid w:val="00EC44E3"/>
    <w:rsid w:val="00EC79A9"/>
    <w:rsid w:val="00ED63F1"/>
    <w:rsid w:val="00ED7938"/>
    <w:rsid w:val="00EE3EFF"/>
    <w:rsid w:val="00EE6F57"/>
    <w:rsid w:val="00EF21A4"/>
    <w:rsid w:val="00EF2B2F"/>
    <w:rsid w:val="00EF34C8"/>
    <w:rsid w:val="00EF6A04"/>
    <w:rsid w:val="00F02076"/>
    <w:rsid w:val="00F10B6A"/>
    <w:rsid w:val="00F20286"/>
    <w:rsid w:val="00F238A2"/>
    <w:rsid w:val="00F253B6"/>
    <w:rsid w:val="00F556DA"/>
    <w:rsid w:val="00F56D11"/>
    <w:rsid w:val="00F622B7"/>
    <w:rsid w:val="00F67C56"/>
    <w:rsid w:val="00F82786"/>
    <w:rsid w:val="00F84EFB"/>
    <w:rsid w:val="00FA024E"/>
    <w:rsid w:val="00FA64B0"/>
    <w:rsid w:val="00FA7083"/>
    <w:rsid w:val="00FB1925"/>
    <w:rsid w:val="00FB59AE"/>
    <w:rsid w:val="00FC0C08"/>
    <w:rsid w:val="00FC587E"/>
    <w:rsid w:val="00FC65CC"/>
    <w:rsid w:val="00FC665C"/>
    <w:rsid w:val="00FC7365"/>
    <w:rsid w:val="00FD33FE"/>
    <w:rsid w:val="00FD4F7B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12</cp:revision>
  <cp:lastPrinted>2023-07-31T06:06:00Z</cp:lastPrinted>
  <dcterms:created xsi:type="dcterms:W3CDTF">2024-04-12T05:59:00Z</dcterms:created>
  <dcterms:modified xsi:type="dcterms:W3CDTF">2024-08-27T08:43:00Z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