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C2541" w14:textId="77777777" w:rsidR="006A6506" w:rsidRDefault="006A6506" w:rsidP="00F651F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51E1258" w14:textId="77777777" w:rsidR="006A6506" w:rsidRPr="006725A7" w:rsidRDefault="0094070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 w:rsidRPr="006725A7">
        <w:rPr>
          <w:rFonts w:ascii="黑体" w:eastAsia="黑体" w:cs="黑体" w:hint="eastAsia"/>
          <w:b/>
          <w:color w:val="FF0000"/>
          <w:sz w:val="36"/>
          <w:szCs w:val="36"/>
        </w:rPr>
        <w:t>广东丸美生物技术</w:t>
      </w:r>
      <w:r w:rsidR="006A6506" w:rsidRPr="006725A7">
        <w:rPr>
          <w:rFonts w:ascii="黑体" w:eastAsia="黑体" w:cs="黑体" w:hint="eastAsia"/>
          <w:b/>
          <w:color w:val="FF0000"/>
          <w:sz w:val="36"/>
          <w:szCs w:val="36"/>
        </w:rPr>
        <w:t>股份有限公司</w:t>
      </w:r>
    </w:p>
    <w:p w14:paraId="0DB28ABF" w14:textId="08190DEA" w:rsidR="006A6506" w:rsidRPr="00C96230" w:rsidRDefault="004037C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>
        <w:rPr>
          <w:rFonts w:ascii="黑体" w:eastAsia="黑体" w:cs="黑体" w:hint="eastAsia"/>
          <w:b/>
          <w:color w:val="FF0000"/>
          <w:sz w:val="36"/>
          <w:szCs w:val="36"/>
        </w:rPr>
        <w:t>202</w:t>
      </w:r>
      <w:r w:rsidR="00026228">
        <w:rPr>
          <w:rFonts w:ascii="黑体" w:eastAsia="黑体" w:cs="黑体" w:hint="eastAsia"/>
          <w:b/>
          <w:color w:val="FF0000"/>
          <w:sz w:val="36"/>
          <w:szCs w:val="36"/>
        </w:rPr>
        <w:t>4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年半年度业绩</w:t>
      </w:r>
      <w:r w:rsidR="00E06D5E">
        <w:rPr>
          <w:rFonts w:ascii="黑体" w:eastAsia="黑体" w:cs="黑体" w:hint="eastAsia"/>
          <w:b/>
          <w:color w:val="FF0000"/>
          <w:sz w:val="36"/>
          <w:szCs w:val="36"/>
        </w:rPr>
        <w:t>交流会会议纪要</w:t>
      </w:r>
    </w:p>
    <w:p w14:paraId="15816D86" w14:textId="77777777" w:rsidR="006A6506" w:rsidRPr="00F651FD" w:rsidRDefault="006A6506" w:rsidP="00B44D8C">
      <w:pPr>
        <w:adjustRightInd w:val="0"/>
        <w:snapToGrid w:val="0"/>
        <w:spacing w:line="400" w:lineRule="exact"/>
        <w:ind w:firstLine="510"/>
        <w:jc w:val="center"/>
      </w:pPr>
      <w:r w:rsidRPr="00F651FD">
        <w:rPr>
          <w:sz w:val="24"/>
          <w:szCs w:val="24"/>
        </w:rPr>
        <w:t xml:space="preserve"> </w:t>
      </w:r>
    </w:p>
    <w:p w14:paraId="215360A2" w14:textId="77777777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一、</w:t>
      </w:r>
      <w:r>
        <w:rPr>
          <w:rFonts w:ascii="宋体" w:eastAsia="宋体" w:hAnsi="宋体" w:cs="Arial" w:hint="eastAsia"/>
          <w:b/>
          <w:sz w:val="24"/>
          <w:szCs w:val="21"/>
        </w:rPr>
        <w:t>会议召开情况</w:t>
      </w:r>
      <w:r w:rsidRPr="00E06D5E">
        <w:rPr>
          <w:rFonts w:ascii="宋体" w:eastAsia="宋体" w:hAnsi="宋体" w:cs="Arial" w:hint="eastAsia"/>
          <w:b/>
          <w:sz w:val="24"/>
          <w:szCs w:val="21"/>
        </w:rPr>
        <w:t xml:space="preserve"> </w:t>
      </w:r>
    </w:p>
    <w:p w14:paraId="16AEEE1C" w14:textId="40D13676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会议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时间：</w:t>
      </w:r>
      <w:r w:rsidR="00562FE0">
        <w:rPr>
          <w:rFonts w:ascii="宋体" w:eastAsia="宋体" w:hAnsi="宋体" w:cs="Arial" w:hint="eastAsia"/>
          <w:sz w:val="24"/>
          <w:szCs w:val="21"/>
        </w:rPr>
        <w:t>202</w:t>
      </w:r>
      <w:r w:rsidR="005C1A72">
        <w:rPr>
          <w:rFonts w:ascii="宋体" w:eastAsia="宋体" w:hAnsi="宋体" w:cs="Arial" w:hint="eastAsia"/>
          <w:sz w:val="24"/>
          <w:szCs w:val="21"/>
        </w:rPr>
        <w:t>4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 xml:space="preserve">年 </w:t>
      </w:r>
      <w:r w:rsidR="004037C8">
        <w:rPr>
          <w:rFonts w:ascii="宋体" w:eastAsia="宋体" w:hAnsi="宋体" w:cs="Arial" w:hint="eastAsia"/>
          <w:sz w:val="24"/>
          <w:szCs w:val="21"/>
        </w:rPr>
        <w:t>8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月</w:t>
      </w:r>
      <w:r w:rsidR="004037C8">
        <w:rPr>
          <w:rFonts w:ascii="宋体" w:eastAsia="宋体" w:hAnsi="宋体" w:cs="Arial" w:hint="eastAsia"/>
          <w:sz w:val="24"/>
          <w:szCs w:val="21"/>
        </w:rPr>
        <w:t>2</w:t>
      </w:r>
      <w:r w:rsidR="005C1A72">
        <w:rPr>
          <w:rFonts w:ascii="宋体" w:eastAsia="宋体" w:hAnsi="宋体" w:cs="Arial" w:hint="eastAsia"/>
          <w:sz w:val="24"/>
          <w:szCs w:val="21"/>
        </w:rPr>
        <w:t>6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日</w:t>
      </w:r>
      <w:r w:rsidR="00722740">
        <w:rPr>
          <w:rFonts w:ascii="宋体" w:eastAsia="宋体" w:hAnsi="宋体" w:cs="Arial" w:hint="eastAsia"/>
          <w:sz w:val="24"/>
          <w:szCs w:val="21"/>
        </w:rPr>
        <w:t xml:space="preserve">  15:</w:t>
      </w:r>
      <w:r w:rsidR="005C1A72">
        <w:rPr>
          <w:rFonts w:ascii="宋体" w:eastAsia="宋体" w:hAnsi="宋体" w:cs="Arial" w:hint="eastAsia"/>
          <w:sz w:val="24"/>
          <w:szCs w:val="21"/>
        </w:rPr>
        <w:t>10</w:t>
      </w:r>
    </w:p>
    <w:p w14:paraId="4FF1780B" w14:textId="299DC763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召开</w:t>
      </w:r>
      <w:r w:rsidR="004037C8">
        <w:rPr>
          <w:rFonts w:ascii="宋体" w:eastAsia="宋体" w:hAnsi="宋体" w:cs="Arial" w:hint="eastAsia"/>
          <w:sz w:val="24"/>
          <w:szCs w:val="21"/>
        </w:rPr>
        <w:t>方式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：</w:t>
      </w:r>
      <w:r w:rsidR="004037C8">
        <w:rPr>
          <w:rFonts w:ascii="宋体" w:eastAsia="宋体" w:hAnsi="宋体" w:cs="Arial" w:hint="eastAsia"/>
          <w:sz w:val="24"/>
          <w:szCs w:val="21"/>
        </w:rPr>
        <w:t>线上会议</w:t>
      </w:r>
    </w:p>
    <w:p w14:paraId="7D972FF5" w14:textId="68FCD70D" w:rsidR="00E06D5E" w:rsidRPr="00B24395" w:rsidRDefault="00E06D5E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参会人员：董事长兼CEO孙怀庆、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董事</w:t>
      </w:r>
      <w:r w:rsidR="004037C8">
        <w:rPr>
          <w:rFonts w:ascii="宋体" w:eastAsia="宋体" w:hAnsi="宋体" w:cs="Arial" w:hint="eastAsia"/>
          <w:sz w:val="24"/>
          <w:szCs w:val="21"/>
        </w:rPr>
        <w:t>兼CFO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王开慧</w:t>
      </w:r>
      <w:r w:rsidR="00CC4FBC">
        <w:rPr>
          <w:rFonts w:ascii="宋体" w:eastAsia="宋体" w:hAnsi="宋体" w:cs="Arial" w:hint="eastAsia"/>
          <w:sz w:val="24"/>
          <w:szCs w:val="21"/>
        </w:rPr>
        <w:t>、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董事</w:t>
      </w:r>
      <w:r w:rsidR="004037C8">
        <w:rPr>
          <w:rFonts w:ascii="宋体" w:eastAsia="宋体" w:hAnsi="宋体" w:cs="Arial" w:hint="eastAsia"/>
          <w:sz w:val="24"/>
          <w:szCs w:val="21"/>
        </w:rPr>
        <w:t>兼CMO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 xml:space="preserve"> 曾令椿</w:t>
      </w:r>
      <w:r w:rsidR="00CC4FBC">
        <w:rPr>
          <w:rFonts w:ascii="宋体" w:eastAsia="宋体" w:hAnsi="宋体" w:cs="Arial" w:hint="eastAsia"/>
          <w:sz w:val="24"/>
          <w:szCs w:val="21"/>
        </w:rPr>
        <w:t>、</w:t>
      </w:r>
      <w:r w:rsidRPr="00B24395">
        <w:rPr>
          <w:rFonts w:ascii="宋体" w:eastAsia="宋体" w:hAnsi="宋体" w:cs="Arial" w:hint="eastAsia"/>
          <w:sz w:val="24"/>
          <w:szCs w:val="21"/>
        </w:rPr>
        <w:t>董事会秘书</w:t>
      </w:r>
      <w:r w:rsidR="00EB7565">
        <w:rPr>
          <w:rFonts w:ascii="宋体" w:eastAsia="宋体" w:hAnsi="宋体" w:cs="Arial" w:hint="eastAsia"/>
          <w:sz w:val="24"/>
          <w:szCs w:val="21"/>
        </w:rPr>
        <w:t>程迪</w:t>
      </w:r>
    </w:p>
    <w:p w14:paraId="2C17D4C6" w14:textId="77777777" w:rsidR="00E06D5E" w:rsidRPr="00B24395" w:rsidRDefault="00E06D5E" w:rsidP="00B44D8C">
      <w:pPr>
        <w:adjustRightInd w:val="0"/>
        <w:snapToGrid w:val="0"/>
        <w:spacing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主要参会机构：详见“附件：参会机构清单”</w:t>
      </w:r>
    </w:p>
    <w:p w14:paraId="294A72B1" w14:textId="77777777" w:rsidR="00E06D5E" w:rsidRPr="00E06D5E" w:rsidRDefault="00E06D5E" w:rsidP="00B44D8C">
      <w:pPr>
        <w:adjustRightInd w:val="0"/>
        <w:snapToGrid w:val="0"/>
        <w:spacing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 xml:space="preserve">　</w:t>
      </w:r>
    </w:p>
    <w:p w14:paraId="281EC413" w14:textId="77777777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二、会议纪要</w:t>
      </w:r>
    </w:p>
    <w:p w14:paraId="7CB5557C" w14:textId="3523158C" w:rsidR="00BF5C19" w:rsidRPr="00111935" w:rsidRDefault="00BF5C19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111935">
        <w:rPr>
          <w:rFonts w:ascii="宋体" w:eastAsia="宋体" w:hAnsi="宋体" w:cs="Arial" w:hint="eastAsia"/>
          <w:b/>
          <w:sz w:val="24"/>
          <w:szCs w:val="21"/>
        </w:rPr>
        <w:t>（一）管理层介绍202</w:t>
      </w:r>
      <w:r w:rsidR="005C1A72">
        <w:rPr>
          <w:rFonts w:ascii="宋体" w:eastAsia="宋体" w:hAnsi="宋体" w:cs="Arial" w:hint="eastAsia"/>
          <w:b/>
          <w:sz w:val="24"/>
          <w:szCs w:val="21"/>
        </w:rPr>
        <w:t>4</w:t>
      </w:r>
      <w:r w:rsidRPr="00111935">
        <w:rPr>
          <w:rFonts w:ascii="宋体" w:eastAsia="宋体" w:hAnsi="宋体" w:cs="Arial" w:hint="eastAsia"/>
          <w:b/>
          <w:sz w:val="24"/>
          <w:szCs w:val="21"/>
        </w:rPr>
        <w:t xml:space="preserve">年上半年经营情况 </w:t>
      </w:r>
    </w:p>
    <w:p w14:paraId="0934D6BF" w14:textId="3DD3FF48" w:rsidR="005C1A72" w:rsidRPr="005C1A72" w:rsidRDefault="005C1A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C1A72">
        <w:rPr>
          <w:rFonts w:ascii="宋体" w:eastAsia="宋体" w:hAnsi="宋体" w:cs="Arial" w:hint="eastAsia"/>
          <w:sz w:val="24"/>
          <w:szCs w:val="21"/>
        </w:rPr>
        <w:t>2024年上半年公司实现营业收入13.52亿元，同比增长27.65%。分品牌看，丸美品牌实现营收9.3亿元，同比增长25.87%，主营占比68.65%，其中丸美天猫旗舰店同比增长34.29%、丸美抖快同比增长30.05%；第二品牌PL恋火实现营收4.17亿元，同比增长35.83%，主营占比30.86%。</w:t>
      </w:r>
    </w:p>
    <w:p w14:paraId="4B1F0BFE" w14:textId="77777777" w:rsidR="005C1A72" w:rsidRPr="005C1A72" w:rsidRDefault="005C1A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C1A72">
        <w:rPr>
          <w:rFonts w:ascii="宋体" w:eastAsia="宋体" w:hAnsi="宋体" w:cs="Arial" w:hint="eastAsia"/>
          <w:sz w:val="24"/>
          <w:szCs w:val="21"/>
        </w:rPr>
        <w:t>公司整体毛利率74.68%，同比提升4.55个百分点。报告期内，公司进一步优化货品结构，并持续推进大单品策略，产品集中度明显提升，同时，公司秉持效能为先、精益管理原则，融合数字化技术，优化供应链各环节，实现降本增效，有效提升了毛利率水平。</w:t>
      </w:r>
    </w:p>
    <w:p w14:paraId="011BE85E" w14:textId="77777777" w:rsidR="005C1A72" w:rsidRPr="005C1A72" w:rsidRDefault="005C1A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C1A72">
        <w:rPr>
          <w:rFonts w:ascii="宋体" w:eastAsia="宋体" w:hAnsi="宋体" w:cs="Arial" w:hint="eastAsia"/>
          <w:sz w:val="24"/>
          <w:szCs w:val="21"/>
        </w:rPr>
        <w:t xml:space="preserve">2024年上半年归属于上市公司股东的净利润为1.77亿元，同比增长35.09% ；归属于上市公司股东扣除非经常性损益后的净利润为1.66亿元，同比增长40.21%，本期营收增长较好地带动了利润增长，毛利率提升也对净利润增长有一定助力。 </w:t>
      </w:r>
    </w:p>
    <w:p w14:paraId="26AE1081" w14:textId="0F7BE009" w:rsidR="005C1A72" w:rsidRPr="005C1A72" w:rsidRDefault="00D27841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公司</w:t>
      </w:r>
      <w:r w:rsidR="005C1A72" w:rsidRPr="005C1A72">
        <w:rPr>
          <w:rFonts w:ascii="宋体" w:eastAsia="宋体" w:hAnsi="宋体" w:cs="Arial" w:hint="eastAsia"/>
          <w:sz w:val="24"/>
          <w:szCs w:val="21"/>
        </w:rPr>
        <w:t>营运指标总体处于可控区间，运行良好。</w:t>
      </w:r>
    </w:p>
    <w:p w14:paraId="77BD2224" w14:textId="77777777" w:rsidR="005C1A72" w:rsidRDefault="005C1A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C1A72">
        <w:rPr>
          <w:rFonts w:ascii="宋体" w:eastAsia="宋体" w:hAnsi="宋体" w:cs="Arial" w:hint="eastAsia"/>
          <w:sz w:val="24"/>
          <w:szCs w:val="21"/>
        </w:rPr>
        <w:t>此外，公司就品牌建设情况进行了介绍。</w:t>
      </w:r>
    </w:p>
    <w:p w14:paraId="0C103358" w14:textId="65408863" w:rsidR="005C1A72" w:rsidRDefault="005C1A72" w:rsidP="00B44D8C">
      <w:pPr>
        <w:adjustRightInd w:val="0"/>
        <w:snapToGrid w:val="0"/>
        <w:spacing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C1A72">
        <w:rPr>
          <w:rFonts w:ascii="宋体" w:eastAsia="宋体" w:hAnsi="宋体" w:cs="Arial" w:hint="eastAsia"/>
          <w:sz w:val="24"/>
          <w:szCs w:val="21"/>
        </w:rPr>
        <w:t>上半年公司保持了高度的战略定力，坚守品牌核心，坚定回归用户原点与产品本质，坚决走自我发展之路，有效巩固了线上渠道转型的积极成果。</w:t>
      </w:r>
    </w:p>
    <w:p w14:paraId="096316AF" w14:textId="24F6E1EE" w:rsidR="00BF5C19" w:rsidRDefault="00BF5C19" w:rsidP="00B44D8C">
      <w:pPr>
        <w:adjustRightInd w:val="0"/>
        <w:snapToGrid w:val="0"/>
        <w:spacing w:beforeLines="100" w:before="240" w:afterLines="100" w:after="24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>
        <w:rPr>
          <w:rFonts w:ascii="宋体" w:eastAsia="宋体" w:hAnsi="宋体" w:cs="Arial" w:hint="eastAsia"/>
          <w:b/>
          <w:sz w:val="24"/>
          <w:szCs w:val="21"/>
        </w:rPr>
        <w:lastRenderedPageBreak/>
        <w:t>（二</w:t>
      </w:r>
      <w:r w:rsidRPr="002D7A35">
        <w:rPr>
          <w:rFonts w:ascii="宋体" w:eastAsia="宋体" w:hAnsi="宋体" w:cs="Arial" w:hint="eastAsia"/>
          <w:b/>
          <w:sz w:val="24"/>
          <w:szCs w:val="21"/>
        </w:rPr>
        <w:t>）管理层</w:t>
      </w:r>
      <w:r>
        <w:rPr>
          <w:rFonts w:ascii="宋体" w:eastAsia="宋体" w:hAnsi="宋体" w:cs="Arial" w:hint="eastAsia"/>
          <w:b/>
          <w:sz w:val="24"/>
          <w:szCs w:val="21"/>
        </w:rPr>
        <w:t>回答投资者的提问</w:t>
      </w:r>
    </w:p>
    <w:p w14:paraId="13A6A0C2" w14:textId="66303A52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</w:t>
      </w:r>
      <w:r w:rsidR="0051780D" w:rsidRPr="00521600">
        <w:rPr>
          <w:rFonts w:ascii="宋体" w:eastAsia="宋体" w:hAnsi="宋体" w:hint="eastAsia"/>
          <w:sz w:val="24"/>
          <w:szCs w:val="24"/>
        </w:rPr>
        <w:t>1</w:t>
      </w:r>
      <w:r w:rsidRPr="00521600">
        <w:rPr>
          <w:rFonts w:ascii="宋体" w:eastAsia="宋体" w:hAnsi="宋体" w:hint="eastAsia"/>
          <w:sz w:val="24"/>
          <w:szCs w:val="24"/>
        </w:rPr>
        <w:t xml:space="preserve">、营收、净利双高增，请问公司做对了哪些事情？ </w:t>
      </w:r>
    </w:p>
    <w:p w14:paraId="7A71E55A" w14:textId="7FABEEF3" w:rsidR="00026228" w:rsidRPr="00521600" w:rsidRDefault="0051780D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 xml:space="preserve">A: </w:t>
      </w:r>
      <w:r w:rsidR="00026228" w:rsidRPr="00521600">
        <w:rPr>
          <w:rFonts w:ascii="宋体" w:eastAsia="宋体" w:hAnsi="宋体" w:hint="eastAsia"/>
          <w:sz w:val="24"/>
          <w:szCs w:val="24"/>
        </w:rPr>
        <w:t>公司希望在销售增长的同时，也实现利润同步增长，可能不是每年的弄潮儿，但公司一直在小步快跑</w:t>
      </w:r>
      <w:r w:rsidR="001845AD">
        <w:rPr>
          <w:rFonts w:ascii="宋体" w:eastAsia="宋体" w:hAnsi="宋体" w:hint="eastAsia"/>
          <w:sz w:val="24"/>
          <w:szCs w:val="24"/>
        </w:rPr>
        <w:t>，</w:t>
      </w:r>
      <w:r w:rsidR="00026228" w:rsidRPr="00521600">
        <w:rPr>
          <w:rFonts w:ascii="宋体" w:eastAsia="宋体" w:hAnsi="宋体" w:hint="eastAsia"/>
          <w:sz w:val="24"/>
          <w:szCs w:val="24"/>
        </w:rPr>
        <w:t>相信最后的成功者是坚持长跑的品牌。所以公司在业务推进的过程中，第一，对产品的价格体系</w:t>
      </w:r>
      <w:r w:rsidR="00052C15">
        <w:rPr>
          <w:rFonts w:ascii="宋体" w:eastAsia="宋体" w:hAnsi="宋体" w:hint="eastAsia"/>
          <w:sz w:val="24"/>
          <w:szCs w:val="24"/>
        </w:rPr>
        <w:t>抱</w:t>
      </w:r>
      <w:r w:rsidR="00026228" w:rsidRPr="00521600">
        <w:rPr>
          <w:rFonts w:ascii="宋体" w:eastAsia="宋体" w:hAnsi="宋体" w:hint="eastAsia"/>
          <w:sz w:val="24"/>
          <w:szCs w:val="24"/>
        </w:rPr>
        <w:t>有强烈的坚守。第二，对每个渠道的盈利能力也抱有强烈的坚守。因为有原则，</w:t>
      </w:r>
      <w:r w:rsidR="00D27841">
        <w:rPr>
          <w:rFonts w:ascii="宋体" w:eastAsia="宋体" w:hAnsi="宋体" w:hint="eastAsia"/>
          <w:sz w:val="24"/>
          <w:szCs w:val="24"/>
        </w:rPr>
        <w:t>公司</w:t>
      </w:r>
      <w:r w:rsidR="00026228" w:rsidRPr="00521600">
        <w:rPr>
          <w:rFonts w:ascii="宋体" w:eastAsia="宋体" w:hAnsi="宋体" w:hint="eastAsia"/>
          <w:sz w:val="24"/>
          <w:szCs w:val="24"/>
        </w:rPr>
        <w:t>今年上半年在销售增长的同时，也实现了利润的同步增长。公司已经实现连续</w:t>
      </w:r>
      <w:r w:rsidR="00026228" w:rsidRPr="00521600">
        <w:rPr>
          <w:rFonts w:ascii="宋体" w:eastAsia="宋体" w:hAnsi="宋体"/>
          <w:sz w:val="24"/>
          <w:szCs w:val="24"/>
        </w:rPr>
        <w:t>6</w:t>
      </w:r>
      <w:r w:rsidR="00026228" w:rsidRPr="00521600">
        <w:rPr>
          <w:rFonts w:ascii="宋体" w:eastAsia="宋体" w:hAnsi="宋体" w:hint="eastAsia"/>
          <w:sz w:val="24"/>
          <w:szCs w:val="24"/>
        </w:rPr>
        <w:t>个季度的</w:t>
      </w:r>
      <w:r w:rsidR="00C85D0D">
        <w:rPr>
          <w:rFonts w:ascii="宋体" w:eastAsia="宋体" w:hAnsi="宋体" w:hint="eastAsia"/>
          <w:sz w:val="24"/>
          <w:szCs w:val="24"/>
        </w:rPr>
        <w:t>同比</w:t>
      </w:r>
      <w:r w:rsidR="00026228" w:rsidRPr="00521600">
        <w:rPr>
          <w:rFonts w:ascii="宋体" w:eastAsia="宋体" w:hAnsi="宋体" w:hint="eastAsia"/>
          <w:sz w:val="24"/>
          <w:szCs w:val="24"/>
        </w:rPr>
        <w:t>增长，我们走在正确的路上。</w:t>
      </w:r>
    </w:p>
    <w:p w14:paraId="4BEBD39C" w14:textId="77777777" w:rsidR="0051780D" w:rsidRPr="00521600" w:rsidRDefault="0051780D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7E789458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 xml:space="preserve">Q2、毛利率提升的原因，未来是否还有增长空间？ </w:t>
      </w:r>
    </w:p>
    <w:p w14:paraId="72DFEE79" w14:textId="031B01CD" w:rsidR="00026228" w:rsidRPr="00521600" w:rsidRDefault="0051780D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 xml:space="preserve">A: </w:t>
      </w:r>
      <w:r w:rsidR="00026228" w:rsidRPr="00521600">
        <w:rPr>
          <w:rFonts w:ascii="宋体" w:eastAsia="宋体" w:hAnsi="宋体" w:hint="eastAsia"/>
          <w:sz w:val="24"/>
          <w:szCs w:val="24"/>
        </w:rPr>
        <w:t>上半年，胶原小金针精华</w:t>
      </w:r>
      <w:r w:rsidR="00026228" w:rsidRPr="00521600">
        <w:rPr>
          <w:rFonts w:ascii="宋体" w:eastAsia="宋体" w:hAnsi="宋体"/>
          <w:sz w:val="24"/>
          <w:szCs w:val="24"/>
        </w:rPr>
        <w:t>GMV</w:t>
      </w:r>
      <w:r w:rsidR="00026228" w:rsidRPr="00521600">
        <w:rPr>
          <w:rFonts w:ascii="宋体" w:eastAsia="宋体" w:hAnsi="宋体" w:hint="eastAsia"/>
          <w:sz w:val="24"/>
          <w:szCs w:val="24"/>
        </w:rPr>
        <w:t>销售同比增长</w:t>
      </w:r>
      <w:r w:rsidR="00026228" w:rsidRPr="00521600">
        <w:rPr>
          <w:rFonts w:ascii="宋体" w:eastAsia="宋体" w:hAnsi="宋体"/>
          <w:sz w:val="24"/>
          <w:szCs w:val="24"/>
        </w:rPr>
        <w:t>105.97%</w:t>
      </w:r>
      <w:r w:rsidR="00026228" w:rsidRPr="00521600">
        <w:rPr>
          <w:rFonts w:ascii="宋体" w:eastAsia="宋体" w:hAnsi="宋体" w:hint="eastAsia"/>
          <w:sz w:val="24"/>
          <w:szCs w:val="24"/>
        </w:rPr>
        <w:t>，丸美天猫旗舰店</w:t>
      </w:r>
      <w:r w:rsidR="00026228" w:rsidRPr="00521600">
        <w:rPr>
          <w:rFonts w:ascii="宋体" w:eastAsia="宋体" w:hAnsi="宋体"/>
          <w:sz w:val="24"/>
          <w:szCs w:val="24"/>
        </w:rPr>
        <w:t>TOP5</w:t>
      </w:r>
      <w:r w:rsidR="00026228" w:rsidRPr="00521600">
        <w:rPr>
          <w:rFonts w:ascii="宋体" w:eastAsia="宋体" w:hAnsi="宋体" w:hint="eastAsia"/>
          <w:sz w:val="24"/>
          <w:szCs w:val="24"/>
        </w:rPr>
        <w:t>核心单品销售占比</w:t>
      </w:r>
      <w:r w:rsidR="00026228" w:rsidRPr="00521600">
        <w:rPr>
          <w:rFonts w:ascii="宋体" w:eastAsia="宋体" w:hAnsi="宋体"/>
          <w:sz w:val="24"/>
          <w:szCs w:val="24"/>
        </w:rPr>
        <w:t>69%</w:t>
      </w:r>
      <w:r w:rsidR="00026228" w:rsidRPr="00521600">
        <w:rPr>
          <w:rFonts w:ascii="宋体" w:eastAsia="宋体" w:hAnsi="宋体" w:hint="eastAsia"/>
          <w:sz w:val="24"/>
          <w:szCs w:val="24"/>
        </w:rPr>
        <w:t>，产品集中度进一步提升。公司通过大力发展胜肽小红笔、胶原小金针大单品及双胶原、四抗等大套组，供应链规模优势较好提升，毛利率也得以提升。</w:t>
      </w:r>
    </w:p>
    <w:p w14:paraId="13CC9790" w14:textId="0828F28B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产品功效好必须</w:t>
      </w:r>
      <w:r w:rsidR="00D27841">
        <w:rPr>
          <w:rFonts w:ascii="宋体" w:eastAsia="宋体" w:hAnsi="宋体" w:hint="eastAsia"/>
          <w:sz w:val="24"/>
          <w:szCs w:val="24"/>
        </w:rPr>
        <w:t>有好的</w:t>
      </w:r>
      <w:r w:rsidRPr="00521600">
        <w:rPr>
          <w:rFonts w:ascii="宋体" w:eastAsia="宋体" w:hAnsi="宋体" w:hint="eastAsia"/>
          <w:sz w:val="24"/>
          <w:szCs w:val="24"/>
        </w:rPr>
        <w:t>配方好</w:t>
      </w:r>
      <w:r w:rsidR="00D27841">
        <w:rPr>
          <w:rFonts w:ascii="宋体" w:eastAsia="宋体" w:hAnsi="宋体" w:hint="eastAsia"/>
          <w:sz w:val="24"/>
          <w:szCs w:val="24"/>
        </w:rPr>
        <w:t>的</w:t>
      </w:r>
      <w:r w:rsidRPr="00521600">
        <w:rPr>
          <w:rFonts w:ascii="宋体" w:eastAsia="宋体" w:hAnsi="宋体" w:hint="eastAsia"/>
          <w:sz w:val="24"/>
          <w:szCs w:val="24"/>
        </w:rPr>
        <w:t>原料，要确保产品</w:t>
      </w:r>
      <w:r w:rsidR="00AE75B8">
        <w:rPr>
          <w:rFonts w:ascii="宋体" w:eastAsia="宋体" w:hAnsi="宋体" w:hint="eastAsia"/>
          <w:sz w:val="24"/>
          <w:szCs w:val="24"/>
        </w:rPr>
        <w:t>成本的</w:t>
      </w:r>
      <w:r w:rsidRPr="00521600">
        <w:rPr>
          <w:rFonts w:ascii="宋体" w:eastAsia="宋体" w:hAnsi="宋体" w:hint="eastAsia"/>
          <w:sz w:val="24"/>
          <w:szCs w:val="24"/>
        </w:rPr>
        <w:t>充足。我们认为</w:t>
      </w:r>
      <w:r w:rsidRPr="00521600">
        <w:rPr>
          <w:rFonts w:ascii="宋体" w:eastAsia="宋体" w:hAnsi="宋体"/>
          <w:sz w:val="24"/>
          <w:szCs w:val="24"/>
        </w:rPr>
        <w:t>75%</w:t>
      </w:r>
      <w:r w:rsidRPr="00521600">
        <w:rPr>
          <w:rFonts w:ascii="宋体" w:eastAsia="宋体" w:hAnsi="宋体" w:hint="eastAsia"/>
          <w:sz w:val="24"/>
          <w:szCs w:val="24"/>
        </w:rPr>
        <w:t>的毛利率是一个合理天花板，公司上半年整体毛利率为</w:t>
      </w:r>
      <w:r w:rsidRPr="00521600">
        <w:rPr>
          <w:rFonts w:ascii="宋体" w:eastAsia="宋体" w:hAnsi="宋体"/>
          <w:sz w:val="24"/>
          <w:szCs w:val="24"/>
        </w:rPr>
        <w:t>74.68%</w:t>
      </w:r>
      <w:r w:rsidRPr="00521600">
        <w:rPr>
          <w:rFonts w:ascii="宋体" w:eastAsia="宋体" w:hAnsi="宋体" w:hint="eastAsia"/>
          <w:sz w:val="24"/>
          <w:szCs w:val="24"/>
        </w:rPr>
        <w:t>，基本触达，预估未来将保持在稳定区间。</w:t>
      </w:r>
    </w:p>
    <w:p w14:paraId="313E54D2" w14:textId="77777777" w:rsidR="00E00F54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2ADF2FAD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Q3、丸美下半年产品规划？</w:t>
      </w:r>
    </w:p>
    <w:p w14:paraId="4F34DACF" w14:textId="7FFD7FA9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 xml:space="preserve">A: </w:t>
      </w:r>
      <w:r w:rsidR="00026228" w:rsidRPr="00521600">
        <w:rPr>
          <w:rFonts w:ascii="宋体" w:eastAsia="宋体" w:hAnsi="宋体" w:hint="eastAsia"/>
          <w:sz w:val="24"/>
          <w:szCs w:val="24"/>
        </w:rPr>
        <w:t>今年</w:t>
      </w:r>
      <w:r w:rsidR="00026228" w:rsidRPr="00521600">
        <w:rPr>
          <w:rFonts w:ascii="宋体" w:eastAsia="宋体" w:hAnsi="宋体"/>
          <w:sz w:val="24"/>
          <w:szCs w:val="24"/>
        </w:rPr>
        <w:t>4</w:t>
      </w:r>
      <w:r w:rsidR="00026228" w:rsidRPr="00521600">
        <w:rPr>
          <w:rFonts w:ascii="宋体" w:eastAsia="宋体" w:hAnsi="宋体" w:hint="eastAsia"/>
          <w:sz w:val="24"/>
          <w:szCs w:val="24"/>
        </w:rPr>
        <w:t>月公司推出了胶原小金针</w:t>
      </w:r>
      <w:r w:rsidR="00026228" w:rsidRPr="00521600">
        <w:rPr>
          <w:rFonts w:ascii="宋体" w:eastAsia="宋体" w:hAnsi="宋体"/>
          <w:sz w:val="24"/>
          <w:szCs w:val="24"/>
        </w:rPr>
        <w:t>2.0</w:t>
      </w:r>
      <w:r w:rsidR="00026228" w:rsidRPr="00521600">
        <w:rPr>
          <w:rFonts w:ascii="宋体" w:eastAsia="宋体" w:hAnsi="宋体" w:hint="eastAsia"/>
          <w:sz w:val="24"/>
          <w:szCs w:val="24"/>
        </w:rPr>
        <w:t>，在保持小金针</w:t>
      </w:r>
      <w:r w:rsidR="00026228" w:rsidRPr="00521600">
        <w:rPr>
          <w:rFonts w:ascii="宋体" w:eastAsia="宋体" w:hAnsi="宋体"/>
          <w:sz w:val="24"/>
          <w:szCs w:val="24"/>
        </w:rPr>
        <w:t>1.0</w:t>
      </w:r>
      <w:r w:rsidR="00026228" w:rsidRPr="00521600">
        <w:rPr>
          <w:rFonts w:ascii="宋体" w:eastAsia="宋体" w:hAnsi="宋体" w:hint="eastAsia"/>
          <w:sz w:val="24"/>
          <w:szCs w:val="24"/>
        </w:rPr>
        <w:t>的</w:t>
      </w:r>
      <w:r w:rsidR="00026228" w:rsidRPr="00521600">
        <w:rPr>
          <w:rFonts w:ascii="宋体" w:eastAsia="宋体" w:hAnsi="宋体"/>
          <w:sz w:val="24"/>
          <w:szCs w:val="24"/>
        </w:rPr>
        <w:t>DNA</w:t>
      </w:r>
      <w:r w:rsidR="00026228" w:rsidRPr="00521600">
        <w:rPr>
          <w:rFonts w:ascii="宋体" w:eastAsia="宋体" w:hAnsi="宋体" w:hint="eastAsia"/>
          <w:sz w:val="24"/>
          <w:szCs w:val="24"/>
        </w:rPr>
        <w:t>序列一致、三螺旋结构一致、活性一致基础上，实现了纤维结构的相同和羧基化程度的相同，继续保持了在技术上的领先。上半年胶原小金针实现了</w:t>
      </w:r>
      <w:r w:rsidR="00026228" w:rsidRPr="00521600">
        <w:rPr>
          <w:rFonts w:ascii="宋体" w:eastAsia="宋体" w:hAnsi="宋体"/>
          <w:sz w:val="24"/>
          <w:szCs w:val="24"/>
        </w:rPr>
        <w:t>100%</w:t>
      </w:r>
      <w:r w:rsidR="00026228" w:rsidRPr="00521600">
        <w:rPr>
          <w:rFonts w:ascii="宋体" w:eastAsia="宋体" w:hAnsi="宋体" w:hint="eastAsia"/>
          <w:sz w:val="24"/>
          <w:szCs w:val="24"/>
        </w:rPr>
        <w:t>的增长。</w:t>
      </w:r>
    </w:p>
    <w:p w14:paraId="39BB24AC" w14:textId="7F595F15" w:rsidR="00026228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/>
          <w:sz w:val="24"/>
          <w:szCs w:val="24"/>
        </w:rPr>
        <w:t>8</w:t>
      </w:r>
      <w:r w:rsidRPr="00521600">
        <w:rPr>
          <w:rFonts w:ascii="宋体" w:eastAsia="宋体" w:hAnsi="宋体" w:hint="eastAsia"/>
          <w:sz w:val="24"/>
          <w:szCs w:val="24"/>
        </w:rPr>
        <w:t>月七夕节，公司推出了胜肽系列小红笔眼霜</w:t>
      </w:r>
      <w:r w:rsidRPr="00521600">
        <w:rPr>
          <w:rFonts w:ascii="宋体" w:eastAsia="宋体" w:hAnsi="宋体"/>
          <w:sz w:val="24"/>
          <w:szCs w:val="24"/>
        </w:rPr>
        <w:t>3.0</w:t>
      </w:r>
      <w:r w:rsidRPr="00521600">
        <w:rPr>
          <w:rFonts w:ascii="宋体" w:eastAsia="宋体" w:hAnsi="宋体" w:hint="eastAsia"/>
          <w:sz w:val="24"/>
          <w:szCs w:val="24"/>
        </w:rPr>
        <w:t>；</w:t>
      </w:r>
      <w:r w:rsidRPr="00521600">
        <w:rPr>
          <w:rFonts w:ascii="宋体" w:eastAsia="宋体" w:hAnsi="宋体"/>
          <w:sz w:val="24"/>
          <w:szCs w:val="24"/>
        </w:rPr>
        <w:t>9</w:t>
      </w:r>
      <w:r w:rsidRPr="00521600">
        <w:rPr>
          <w:rFonts w:ascii="宋体" w:eastAsia="宋体" w:hAnsi="宋体" w:hint="eastAsia"/>
          <w:sz w:val="24"/>
          <w:szCs w:val="24"/>
        </w:rPr>
        <w:t>月计划上新胶原小金针面霜，做大做深重组胶原蛋白</w:t>
      </w:r>
      <w:r w:rsidR="00106E84">
        <w:rPr>
          <w:rFonts w:ascii="宋体" w:eastAsia="宋体" w:hAnsi="宋体" w:hint="eastAsia"/>
          <w:sz w:val="24"/>
          <w:szCs w:val="24"/>
        </w:rPr>
        <w:t>产品线</w:t>
      </w:r>
      <w:r w:rsidRPr="00521600">
        <w:rPr>
          <w:rFonts w:ascii="宋体" w:eastAsia="宋体" w:hAnsi="宋体" w:hint="eastAsia"/>
          <w:sz w:val="24"/>
          <w:szCs w:val="24"/>
        </w:rPr>
        <w:t>的贡献，四抗套组也会在</w:t>
      </w:r>
      <w:r w:rsidRPr="00521600">
        <w:rPr>
          <w:rFonts w:ascii="宋体" w:eastAsia="宋体" w:hAnsi="宋体"/>
          <w:sz w:val="24"/>
          <w:szCs w:val="24"/>
        </w:rPr>
        <w:t>9</w:t>
      </w:r>
      <w:r w:rsidRPr="00521600">
        <w:rPr>
          <w:rFonts w:ascii="宋体" w:eastAsia="宋体" w:hAnsi="宋体" w:hint="eastAsia"/>
          <w:sz w:val="24"/>
          <w:szCs w:val="24"/>
        </w:rPr>
        <w:t>月底推出</w:t>
      </w:r>
      <w:r w:rsidRPr="00521600">
        <w:rPr>
          <w:rFonts w:ascii="宋体" w:eastAsia="宋体" w:hAnsi="宋体"/>
          <w:sz w:val="24"/>
          <w:szCs w:val="24"/>
        </w:rPr>
        <w:t>3.0</w:t>
      </w:r>
      <w:r w:rsidRPr="00521600">
        <w:rPr>
          <w:rFonts w:ascii="宋体" w:eastAsia="宋体" w:hAnsi="宋体" w:hint="eastAsia"/>
          <w:sz w:val="24"/>
          <w:szCs w:val="24"/>
        </w:rPr>
        <w:t>升级版。</w:t>
      </w:r>
    </w:p>
    <w:p w14:paraId="787C4BEA" w14:textId="77777777" w:rsidR="00B44D8C" w:rsidRPr="00521600" w:rsidRDefault="00B44D8C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5B7A9C6C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Q4、PL恋火下半年产品规划及后续增长点？</w:t>
      </w:r>
    </w:p>
    <w:p w14:paraId="09CFAF15" w14:textId="24B1E727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A:</w:t>
      </w:r>
      <w:r w:rsidR="00026228" w:rsidRPr="00521600">
        <w:rPr>
          <w:rFonts w:ascii="宋体" w:eastAsia="宋体" w:hAnsi="宋体"/>
          <w:sz w:val="24"/>
          <w:szCs w:val="24"/>
        </w:rPr>
        <w:tab/>
      </w:r>
      <w:r w:rsidRPr="00521600">
        <w:rPr>
          <w:rFonts w:ascii="宋体" w:eastAsia="宋体" w:hAnsi="宋体" w:hint="eastAsia"/>
          <w:sz w:val="24"/>
          <w:szCs w:val="24"/>
        </w:rPr>
        <w:t xml:space="preserve"> </w:t>
      </w:r>
      <w:r w:rsidR="00026228" w:rsidRPr="00521600">
        <w:rPr>
          <w:rFonts w:ascii="宋体" w:eastAsia="宋体" w:hAnsi="宋体"/>
          <w:sz w:val="24"/>
          <w:szCs w:val="24"/>
        </w:rPr>
        <w:t>PL</w:t>
      </w:r>
      <w:r w:rsidR="00026228" w:rsidRPr="00521600">
        <w:rPr>
          <w:rFonts w:ascii="宋体" w:eastAsia="宋体" w:hAnsi="宋体" w:hint="eastAsia"/>
          <w:sz w:val="24"/>
          <w:szCs w:val="24"/>
        </w:rPr>
        <w:t>恋火上半年同比增长</w:t>
      </w:r>
      <w:r w:rsidR="00026228" w:rsidRPr="00521600">
        <w:rPr>
          <w:rFonts w:ascii="宋体" w:eastAsia="宋体" w:hAnsi="宋体"/>
          <w:sz w:val="24"/>
          <w:szCs w:val="24"/>
        </w:rPr>
        <w:t>35.83%</w:t>
      </w:r>
      <w:r w:rsidR="00026228" w:rsidRPr="00521600">
        <w:rPr>
          <w:rFonts w:ascii="宋体" w:eastAsia="宋体" w:hAnsi="宋体" w:hint="eastAsia"/>
          <w:sz w:val="24"/>
          <w:szCs w:val="24"/>
        </w:rPr>
        <w:t>，延续了过往的增长势能，且仍然保持了较好的盈利能力，在当下竞争激烈的市场力争上游。除核心品类外，</w:t>
      </w:r>
      <w:r w:rsidR="00026228" w:rsidRPr="00521600">
        <w:rPr>
          <w:rFonts w:ascii="宋体" w:eastAsia="宋体" w:hAnsi="宋体"/>
          <w:sz w:val="24"/>
          <w:szCs w:val="24"/>
        </w:rPr>
        <w:t>PL</w:t>
      </w:r>
      <w:r w:rsidR="00026228" w:rsidRPr="00521600">
        <w:rPr>
          <w:rFonts w:ascii="宋体" w:eastAsia="宋体" w:hAnsi="宋体" w:hint="eastAsia"/>
          <w:sz w:val="24"/>
          <w:szCs w:val="24"/>
        </w:rPr>
        <w:t>亦积极完善底妆全品类布局。上月，</w:t>
      </w:r>
      <w:r w:rsidR="00026228" w:rsidRPr="00521600">
        <w:rPr>
          <w:rFonts w:ascii="宋体" w:eastAsia="宋体" w:hAnsi="宋体"/>
          <w:sz w:val="24"/>
          <w:szCs w:val="24"/>
        </w:rPr>
        <w:t>PL</w:t>
      </w:r>
      <w:r w:rsidR="00026228" w:rsidRPr="00521600">
        <w:rPr>
          <w:rFonts w:ascii="宋体" w:eastAsia="宋体" w:hAnsi="宋体" w:hint="eastAsia"/>
          <w:sz w:val="24"/>
          <w:szCs w:val="24"/>
        </w:rPr>
        <w:t>恋火推出“蹭不掉粉霜”，</w:t>
      </w:r>
      <w:r w:rsidR="00026228" w:rsidRPr="00521600">
        <w:rPr>
          <w:rFonts w:ascii="宋体" w:eastAsia="宋体" w:hAnsi="宋体"/>
          <w:sz w:val="24"/>
          <w:szCs w:val="24"/>
        </w:rPr>
        <w:t>GMV</w:t>
      </w:r>
      <w:r w:rsidR="00026228" w:rsidRPr="00521600">
        <w:rPr>
          <w:rFonts w:ascii="宋体" w:eastAsia="宋体" w:hAnsi="宋体" w:hint="eastAsia"/>
          <w:sz w:val="24"/>
          <w:szCs w:val="24"/>
        </w:rPr>
        <w:t>已位列各平台品类前列，刚刚新推出“点点戳戳面部盘”，产品以底妆和彩妆的中间地带为切入点，广受消费者好评。目前</w:t>
      </w:r>
      <w:r w:rsidR="00026228" w:rsidRPr="00521600">
        <w:rPr>
          <w:rFonts w:ascii="宋体" w:eastAsia="宋体" w:hAnsi="宋体"/>
          <w:sz w:val="24"/>
          <w:szCs w:val="24"/>
        </w:rPr>
        <w:t>PL</w:t>
      </w:r>
      <w:r w:rsidR="00026228" w:rsidRPr="00521600">
        <w:rPr>
          <w:rFonts w:ascii="宋体" w:eastAsia="宋体" w:hAnsi="宋体" w:hint="eastAsia"/>
          <w:sz w:val="24"/>
          <w:szCs w:val="24"/>
        </w:rPr>
        <w:t>在产品、渠道、人群、下沉市场上仍有较大发展空间，公司对</w:t>
      </w:r>
      <w:r w:rsidR="00026228" w:rsidRPr="00521600">
        <w:rPr>
          <w:rFonts w:ascii="宋体" w:eastAsia="宋体" w:hAnsi="宋体"/>
          <w:sz w:val="24"/>
          <w:szCs w:val="24"/>
        </w:rPr>
        <w:t>PL</w:t>
      </w:r>
      <w:r w:rsidR="00026228" w:rsidRPr="00521600">
        <w:rPr>
          <w:rFonts w:ascii="宋体" w:eastAsia="宋体" w:hAnsi="宋体" w:hint="eastAsia"/>
          <w:sz w:val="24"/>
          <w:szCs w:val="24"/>
        </w:rPr>
        <w:t>恋火的发展充满信心。</w:t>
      </w:r>
    </w:p>
    <w:p w14:paraId="21B5F976" w14:textId="77777777" w:rsidR="00E00F54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7F7C75EB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lastRenderedPageBreak/>
        <w:t>Q5、公司如何看待线下渠道？</w:t>
      </w:r>
    </w:p>
    <w:p w14:paraId="64C4A889" w14:textId="36E8C116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A:</w:t>
      </w:r>
      <w:r w:rsidRPr="00521600">
        <w:rPr>
          <w:rFonts w:ascii="宋体" w:eastAsia="宋体" w:hAnsi="宋体"/>
          <w:sz w:val="24"/>
          <w:szCs w:val="24"/>
        </w:rPr>
        <w:tab/>
      </w:r>
      <w:r w:rsidRPr="00521600">
        <w:rPr>
          <w:rFonts w:ascii="宋体" w:eastAsia="宋体" w:hAnsi="宋体" w:hint="eastAsia"/>
          <w:sz w:val="24"/>
          <w:szCs w:val="24"/>
        </w:rPr>
        <w:t xml:space="preserve"> </w:t>
      </w:r>
      <w:r w:rsidR="00026228" w:rsidRPr="00521600">
        <w:rPr>
          <w:rFonts w:ascii="宋体" w:eastAsia="宋体" w:hAnsi="宋体" w:hint="eastAsia"/>
          <w:sz w:val="24"/>
          <w:szCs w:val="24"/>
        </w:rPr>
        <w:t>公司特别重视线下的复苏及市占率的提升，在新品推出、团队建设、政策推动等方面持续努力，上半年线下整体表现优于行业大盘。公司坚定推行分渠分品政策，丰富各类主题沙龙与路演活动，加大频次加强线下体验。公司认为线下是不可失去的渠道。</w:t>
      </w:r>
    </w:p>
    <w:p w14:paraId="5D34C9F7" w14:textId="77777777" w:rsidR="00E00F54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67828CD3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Q6、公司营销投放情况及下半年安排？</w:t>
      </w:r>
    </w:p>
    <w:p w14:paraId="16615A90" w14:textId="20FA4991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A:</w:t>
      </w:r>
      <w:r w:rsidRPr="00521600">
        <w:rPr>
          <w:rFonts w:ascii="宋体" w:eastAsia="宋体" w:hAnsi="宋体"/>
          <w:sz w:val="24"/>
          <w:szCs w:val="24"/>
        </w:rPr>
        <w:tab/>
      </w:r>
      <w:r w:rsidRPr="00521600">
        <w:rPr>
          <w:rFonts w:ascii="宋体" w:eastAsia="宋体" w:hAnsi="宋体" w:hint="eastAsia"/>
          <w:sz w:val="24"/>
          <w:szCs w:val="24"/>
        </w:rPr>
        <w:t xml:space="preserve"> </w:t>
      </w:r>
      <w:r w:rsidR="00026228" w:rsidRPr="00521600">
        <w:rPr>
          <w:rFonts w:ascii="宋体" w:eastAsia="宋体" w:hAnsi="宋体" w:hint="eastAsia"/>
          <w:sz w:val="24"/>
          <w:szCs w:val="24"/>
        </w:rPr>
        <w:t>公司结合重要营销节点铺排各项营销活动。内容丰富节奏清晰。</w:t>
      </w:r>
      <w:r w:rsidR="00026228" w:rsidRPr="00521600">
        <w:rPr>
          <w:rFonts w:ascii="宋体" w:eastAsia="宋体" w:hAnsi="宋体"/>
          <w:sz w:val="24"/>
          <w:szCs w:val="24"/>
        </w:rPr>
        <w:t>3</w:t>
      </w:r>
      <w:r w:rsidR="00026228" w:rsidRPr="00521600">
        <w:rPr>
          <w:rFonts w:ascii="宋体" w:eastAsia="宋体" w:hAnsi="宋体" w:hint="eastAsia"/>
          <w:sz w:val="24"/>
          <w:szCs w:val="24"/>
        </w:rPr>
        <w:t>月围绕胜肽小红笔眼霜，策划“何必看眼色”，联合</w:t>
      </w:r>
      <w:r w:rsidR="00026228" w:rsidRPr="00521600">
        <w:rPr>
          <w:rFonts w:ascii="宋体" w:eastAsia="宋体" w:hAnsi="宋体"/>
          <w:sz w:val="24"/>
          <w:szCs w:val="24"/>
        </w:rPr>
        <w:t>papi</w:t>
      </w:r>
      <w:r w:rsidR="00026228" w:rsidRPr="00521600">
        <w:rPr>
          <w:rFonts w:ascii="宋体" w:eastAsia="宋体" w:hAnsi="宋体" w:hint="eastAsia"/>
          <w:sz w:val="24"/>
          <w:szCs w:val="24"/>
        </w:rPr>
        <w:t>酱及高海宁为职场女性发声，</w:t>
      </w:r>
      <w:r w:rsidR="00026228" w:rsidRPr="00521600">
        <w:rPr>
          <w:rFonts w:ascii="宋体" w:eastAsia="宋体" w:hAnsi="宋体"/>
          <w:sz w:val="24"/>
          <w:szCs w:val="24"/>
        </w:rPr>
        <w:t>8</w:t>
      </w:r>
      <w:r w:rsidR="00026228" w:rsidRPr="00521600">
        <w:rPr>
          <w:rFonts w:ascii="宋体" w:eastAsia="宋体" w:hAnsi="宋体" w:hint="eastAsia"/>
          <w:sz w:val="24"/>
          <w:szCs w:val="24"/>
        </w:rPr>
        <w:t>月</w:t>
      </w:r>
      <w:r w:rsidR="00026228" w:rsidRPr="00521600">
        <w:rPr>
          <w:rFonts w:ascii="宋体" w:eastAsia="宋体" w:hAnsi="宋体"/>
          <w:sz w:val="24"/>
          <w:szCs w:val="24"/>
        </w:rPr>
        <w:t>2</w:t>
      </w:r>
      <w:r w:rsidR="00026228" w:rsidRPr="00521600">
        <w:rPr>
          <w:rFonts w:ascii="宋体" w:eastAsia="宋体" w:hAnsi="宋体" w:hint="eastAsia"/>
          <w:sz w:val="24"/>
          <w:szCs w:val="24"/>
        </w:rPr>
        <w:t>日，公司官宣代言人“范丞丞”，策划情感营销主题活动“站出来，更显眼”，守护普通人的每一份独特和热爱。</w:t>
      </w:r>
      <w:r w:rsidR="005A54E5">
        <w:rPr>
          <w:rFonts w:ascii="宋体" w:eastAsia="宋体" w:hAnsi="宋体" w:hint="eastAsia"/>
          <w:sz w:val="24"/>
          <w:szCs w:val="24"/>
        </w:rPr>
        <w:t>上半年下半年各一次</w:t>
      </w:r>
      <w:r w:rsidR="00026228" w:rsidRPr="00521600">
        <w:rPr>
          <w:rFonts w:ascii="宋体" w:eastAsia="宋体" w:hAnsi="宋体" w:hint="eastAsia"/>
          <w:sz w:val="24"/>
          <w:szCs w:val="24"/>
        </w:rPr>
        <w:t>情感传播，以眼霜为主推。</w:t>
      </w:r>
      <w:r w:rsidR="00026228" w:rsidRPr="00521600">
        <w:rPr>
          <w:rFonts w:ascii="宋体" w:eastAsia="宋体" w:hAnsi="宋体"/>
          <w:sz w:val="24"/>
          <w:szCs w:val="24"/>
        </w:rPr>
        <w:t>5</w:t>
      </w:r>
      <w:r w:rsidR="00026228" w:rsidRPr="00521600">
        <w:rPr>
          <w:rFonts w:ascii="宋体" w:eastAsia="宋体" w:hAnsi="宋体" w:hint="eastAsia"/>
          <w:sz w:val="24"/>
          <w:szCs w:val="24"/>
        </w:rPr>
        <w:t>月，公司通过筹办科学论坛，推出主题活动《胶原求真》，讲解“胶原内幕”，权威官媒央视溯源，这是科学传播，马上</w:t>
      </w:r>
      <w:r w:rsidR="00026228" w:rsidRPr="00521600">
        <w:rPr>
          <w:rFonts w:ascii="宋体" w:eastAsia="宋体" w:hAnsi="宋体"/>
          <w:sz w:val="24"/>
          <w:szCs w:val="24"/>
        </w:rPr>
        <w:t>9</w:t>
      </w:r>
      <w:r w:rsidR="00026228" w:rsidRPr="00521600">
        <w:rPr>
          <w:rFonts w:ascii="宋体" w:eastAsia="宋体" w:hAnsi="宋体" w:hint="eastAsia"/>
          <w:sz w:val="24"/>
          <w:szCs w:val="24"/>
        </w:rPr>
        <w:t>月有新一轮科学传播，也是以重组胶原蛋白为核心。</w:t>
      </w:r>
      <w:r w:rsidR="00026228" w:rsidRPr="00521600">
        <w:rPr>
          <w:rFonts w:ascii="宋体" w:eastAsia="宋体" w:hAnsi="宋体"/>
          <w:sz w:val="24"/>
          <w:szCs w:val="24"/>
        </w:rPr>
        <w:t>3</w:t>
      </w:r>
      <w:r w:rsidR="00026228" w:rsidRPr="00521600">
        <w:rPr>
          <w:rFonts w:ascii="宋体" w:eastAsia="宋体" w:hAnsi="宋体" w:hint="eastAsia"/>
          <w:sz w:val="24"/>
          <w:szCs w:val="24"/>
        </w:rPr>
        <w:t>月是助力</w:t>
      </w:r>
      <w:r w:rsidR="00026228" w:rsidRPr="00521600">
        <w:rPr>
          <w:rFonts w:ascii="宋体" w:eastAsia="宋体" w:hAnsi="宋体"/>
          <w:sz w:val="24"/>
          <w:szCs w:val="24"/>
        </w:rPr>
        <w:t>38</w:t>
      </w:r>
      <w:r w:rsidR="00026228" w:rsidRPr="00521600">
        <w:rPr>
          <w:rFonts w:ascii="宋体" w:eastAsia="宋体" w:hAnsi="宋体" w:hint="eastAsia"/>
          <w:sz w:val="24"/>
          <w:szCs w:val="24"/>
        </w:rPr>
        <w:t>，</w:t>
      </w:r>
      <w:r w:rsidR="00026228" w:rsidRPr="00521600">
        <w:rPr>
          <w:rFonts w:ascii="宋体" w:eastAsia="宋体" w:hAnsi="宋体"/>
          <w:sz w:val="24"/>
          <w:szCs w:val="24"/>
        </w:rPr>
        <w:t>5</w:t>
      </w:r>
      <w:r w:rsidR="00026228" w:rsidRPr="00521600">
        <w:rPr>
          <w:rFonts w:ascii="宋体" w:eastAsia="宋体" w:hAnsi="宋体" w:hint="eastAsia"/>
          <w:sz w:val="24"/>
          <w:szCs w:val="24"/>
        </w:rPr>
        <w:t>月助力</w:t>
      </w:r>
      <w:r w:rsidR="00026228" w:rsidRPr="00521600">
        <w:rPr>
          <w:rFonts w:ascii="宋体" w:eastAsia="宋体" w:hAnsi="宋体"/>
          <w:sz w:val="24"/>
          <w:szCs w:val="24"/>
        </w:rPr>
        <w:t>618</w:t>
      </w:r>
      <w:r w:rsidR="00026228" w:rsidRPr="00521600">
        <w:rPr>
          <w:rFonts w:ascii="宋体" w:eastAsia="宋体" w:hAnsi="宋体" w:hint="eastAsia"/>
          <w:sz w:val="24"/>
          <w:szCs w:val="24"/>
        </w:rPr>
        <w:t>、</w:t>
      </w:r>
      <w:r w:rsidR="00026228" w:rsidRPr="00521600">
        <w:rPr>
          <w:rFonts w:ascii="宋体" w:eastAsia="宋体" w:hAnsi="宋体"/>
          <w:sz w:val="24"/>
          <w:szCs w:val="24"/>
        </w:rPr>
        <w:t>8</w:t>
      </w:r>
      <w:r w:rsidR="00026228" w:rsidRPr="00521600">
        <w:rPr>
          <w:rFonts w:ascii="宋体" w:eastAsia="宋体" w:hAnsi="宋体" w:hint="eastAsia"/>
          <w:sz w:val="24"/>
          <w:szCs w:val="24"/>
        </w:rPr>
        <w:t>、</w:t>
      </w:r>
      <w:r w:rsidR="00026228" w:rsidRPr="00521600">
        <w:rPr>
          <w:rFonts w:ascii="宋体" w:eastAsia="宋体" w:hAnsi="宋体"/>
          <w:sz w:val="24"/>
          <w:szCs w:val="24"/>
        </w:rPr>
        <w:t>9</w:t>
      </w:r>
      <w:r w:rsidR="00026228" w:rsidRPr="00521600">
        <w:rPr>
          <w:rFonts w:ascii="宋体" w:eastAsia="宋体" w:hAnsi="宋体" w:hint="eastAsia"/>
          <w:sz w:val="24"/>
          <w:szCs w:val="24"/>
        </w:rPr>
        <w:t>月助力双十一。</w:t>
      </w:r>
    </w:p>
    <w:p w14:paraId="6540C4B0" w14:textId="77777777" w:rsidR="00E00F54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2FDC0CF9" w14:textId="681F865E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Q7、</w:t>
      </w:r>
      <w:r w:rsidR="00A757E9">
        <w:rPr>
          <w:rFonts w:ascii="宋体" w:eastAsia="宋体" w:hAnsi="宋体" w:hint="eastAsia"/>
          <w:sz w:val="24"/>
          <w:szCs w:val="24"/>
        </w:rPr>
        <w:t>公司在</w:t>
      </w:r>
      <w:r w:rsidRPr="00521600">
        <w:rPr>
          <w:rFonts w:ascii="宋体" w:eastAsia="宋体" w:hAnsi="宋体" w:hint="eastAsia"/>
          <w:sz w:val="24"/>
          <w:szCs w:val="24"/>
        </w:rPr>
        <w:t>重组胶原蛋白等自研原料研发进展</w:t>
      </w:r>
      <w:r w:rsidR="00A757E9">
        <w:rPr>
          <w:rFonts w:ascii="宋体" w:eastAsia="宋体" w:hAnsi="宋体" w:hint="eastAsia"/>
          <w:sz w:val="24"/>
          <w:szCs w:val="24"/>
        </w:rPr>
        <w:t>与应用</w:t>
      </w:r>
      <w:r w:rsidRPr="00521600">
        <w:rPr>
          <w:rFonts w:ascii="宋体" w:eastAsia="宋体" w:hAnsi="宋体" w:hint="eastAsia"/>
          <w:sz w:val="24"/>
          <w:szCs w:val="24"/>
        </w:rPr>
        <w:t>？</w:t>
      </w:r>
    </w:p>
    <w:p w14:paraId="27EA6AF3" w14:textId="4EA9969B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A:</w:t>
      </w:r>
      <w:r w:rsidRPr="00521600">
        <w:rPr>
          <w:rFonts w:ascii="宋体" w:eastAsia="宋体" w:hAnsi="宋体"/>
          <w:sz w:val="24"/>
          <w:szCs w:val="24"/>
        </w:rPr>
        <w:tab/>
      </w:r>
      <w:r w:rsidRPr="00521600">
        <w:rPr>
          <w:rFonts w:ascii="宋体" w:eastAsia="宋体" w:hAnsi="宋体" w:hint="eastAsia"/>
          <w:sz w:val="24"/>
          <w:szCs w:val="24"/>
        </w:rPr>
        <w:t xml:space="preserve"> </w:t>
      </w:r>
      <w:r w:rsidR="00A757E9">
        <w:rPr>
          <w:rFonts w:ascii="宋体" w:eastAsia="宋体" w:hAnsi="宋体" w:hint="eastAsia"/>
          <w:sz w:val="24"/>
          <w:szCs w:val="24"/>
        </w:rPr>
        <w:t>公司</w:t>
      </w:r>
      <w:r w:rsidR="00026228" w:rsidRPr="00521600">
        <w:rPr>
          <w:rFonts w:ascii="宋体" w:eastAsia="宋体" w:hAnsi="宋体" w:hint="eastAsia"/>
          <w:sz w:val="24"/>
          <w:szCs w:val="24"/>
        </w:rPr>
        <w:t>是国家重组胶原蛋白美妆行业标准的主导制定者，这也是对</w:t>
      </w:r>
      <w:r w:rsidR="00A757E9">
        <w:rPr>
          <w:rFonts w:ascii="宋体" w:eastAsia="宋体" w:hAnsi="宋体" w:hint="eastAsia"/>
          <w:sz w:val="24"/>
          <w:szCs w:val="24"/>
        </w:rPr>
        <w:t>公司</w:t>
      </w:r>
      <w:r w:rsidR="00026228" w:rsidRPr="00521600">
        <w:rPr>
          <w:rFonts w:ascii="宋体" w:eastAsia="宋体" w:hAnsi="宋体" w:hint="eastAsia"/>
          <w:sz w:val="24"/>
          <w:szCs w:val="24"/>
        </w:rPr>
        <w:t>重组胶原蛋白成绩的肯定。除了重组胶原蛋白，公司还拥有其他重磅的自研原料，举例：刚刚新上市的小红笔眼霜</w:t>
      </w:r>
      <w:r w:rsidR="00026228" w:rsidRPr="00521600">
        <w:rPr>
          <w:rFonts w:ascii="宋体" w:eastAsia="宋体" w:hAnsi="宋体"/>
          <w:sz w:val="24"/>
          <w:szCs w:val="24"/>
        </w:rPr>
        <w:t>3.0</w:t>
      </w:r>
      <w:r w:rsidR="00026228" w:rsidRPr="00521600">
        <w:rPr>
          <w:rFonts w:ascii="宋体" w:eastAsia="宋体" w:hAnsi="宋体" w:hint="eastAsia"/>
          <w:sz w:val="24"/>
          <w:szCs w:val="24"/>
        </w:rPr>
        <w:t>在配方上也有重大突破，添加了舒缓成分</w:t>
      </w:r>
      <w:r w:rsidR="00026228" w:rsidRPr="00521600">
        <w:rPr>
          <w:rFonts w:ascii="宋体" w:eastAsia="宋体" w:hAnsi="宋体"/>
          <w:sz w:val="24"/>
          <w:szCs w:val="24"/>
        </w:rPr>
        <w:t>SPG</w:t>
      </w:r>
      <w:r w:rsidR="00026228" w:rsidRPr="00521600">
        <w:rPr>
          <w:rFonts w:ascii="宋体" w:eastAsia="宋体" w:hAnsi="宋体" w:hint="eastAsia"/>
          <w:sz w:val="24"/>
          <w:szCs w:val="24"/>
        </w:rPr>
        <w:t>裂褶多糖，以</w:t>
      </w:r>
      <w:r w:rsidR="00A757E9">
        <w:rPr>
          <w:rFonts w:ascii="宋体" w:eastAsia="宋体" w:hAnsi="宋体" w:hint="eastAsia"/>
          <w:sz w:val="24"/>
          <w:szCs w:val="24"/>
        </w:rPr>
        <w:t>及专门</w:t>
      </w:r>
      <w:r w:rsidR="00026228" w:rsidRPr="00521600">
        <w:rPr>
          <w:rFonts w:ascii="宋体" w:eastAsia="宋体" w:hAnsi="宋体" w:hint="eastAsia"/>
          <w:sz w:val="24"/>
          <w:szCs w:val="24"/>
        </w:rPr>
        <w:t>针对黑眼圈的超分子藏灵菇提取物，</w:t>
      </w:r>
      <w:r w:rsidR="00A757E9">
        <w:rPr>
          <w:rFonts w:ascii="宋体" w:eastAsia="宋体" w:hAnsi="宋体" w:hint="eastAsia"/>
          <w:sz w:val="24"/>
          <w:szCs w:val="24"/>
        </w:rPr>
        <w:t>更天然</w:t>
      </w:r>
      <w:r w:rsidR="00026228" w:rsidRPr="00521600">
        <w:rPr>
          <w:rFonts w:ascii="宋体" w:eastAsia="宋体" w:hAnsi="宋体" w:hint="eastAsia"/>
          <w:sz w:val="24"/>
          <w:szCs w:val="24"/>
        </w:rPr>
        <w:t>更安全更有效，这些都是公司自研的核心成分。公司自研</w:t>
      </w:r>
      <w:r w:rsidR="001470EE">
        <w:rPr>
          <w:rFonts w:ascii="宋体" w:eastAsia="宋体" w:hAnsi="宋体" w:hint="eastAsia"/>
          <w:sz w:val="24"/>
          <w:szCs w:val="24"/>
        </w:rPr>
        <w:t>并</w:t>
      </w:r>
      <w:r w:rsidR="008D68AF">
        <w:rPr>
          <w:rFonts w:ascii="宋体" w:eastAsia="宋体" w:hAnsi="宋体" w:hint="eastAsia"/>
          <w:sz w:val="24"/>
          <w:szCs w:val="24"/>
        </w:rPr>
        <w:t>已实现量产</w:t>
      </w:r>
      <w:r w:rsidR="001470EE">
        <w:rPr>
          <w:rFonts w:ascii="宋体" w:eastAsia="宋体" w:hAnsi="宋体" w:hint="eastAsia"/>
          <w:sz w:val="24"/>
          <w:szCs w:val="24"/>
        </w:rPr>
        <w:t>的原料</w:t>
      </w:r>
      <w:r w:rsidR="00026228" w:rsidRPr="00521600">
        <w:rPr>
          <w:rFonts w:ascii="宋体" w:eastAsia="宋体" w:hAnsi="宋体" w:hint="eastAsia"/>
          <w:sz w:val="24"/>
          <w:szCs w:val="24"/>
        </w:rPr>
        <w:t>超过</w:t>
      </w:r>
      <w:r w:rsidR="008D68AF">
        <w:rPr>
          <w:rFonts w:ascii="宋体" w:eastAsia="宋体" w:hAnsi="宋体" w:hint="eastAsia"/>
          <w:sz w:val="24"/>
          <w:szCs w:val="24"/>
        </w:rPr>
        <w:t>40</w:t>
      </w:r>
      <w:r w:rsidR="00026228" w:rsidRPr="00521600">
        <w:rPr>
          <w:rFonts w:ascii="宋体" w:eastAsia="宋体" w:hAnsi="宋体" w:hint="eastAsia"/>
          <w:sz w:val="24"/>
          <w:szCs w:val="24"/>
        </w:rPr>
        <w:t>款。</w:t>
      </w:r>
    </w:p>
    <w:p w14:paraId="6715B27C" w14:textId="02988546" w:rsidR="00026228" w:rsidRPr="00521600" w:rsidRDefault="00DF4AE3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截止2024年上半年，</w:t>
      </w:r>
      <w:r w:rsidR="00026228" w:rsidRPr="00521600">
        <w:rPr>
          <w:rFonts w:ascii="宋体" w:eastAsia="宋体" w:hAnsi="宋体" w:hint="eastAsia"/>
          <w:sz w:val="24"/>
          <w:szCs w:val="24"/>
        </w:rPr>
        <w:t>公司累计申请专利</w:t>
      </w:r>
      <w:r w:rsidR="00026228" w:rsidRPr="00521600">
        <w:rPr>
          <w:rFonts w:ascii="宋体" w:eastAsia="宋体" w:hAnsi="宋体"/>
          <w:sz w:val="24"/>
          <w:szCs w:val="24"/>
        </w:rPr>
        <w:t>531</w:t>
      </w:r>
      <w:r w:rsidR="00026228" w:rsidRPr="00521600">
        <w:rPr>
          <w:rFonts w:ascii="宋体" w:eastAsia="宋体" w:hAnsi="宋体" w:hint="eastAsia"/>
          <w:sz w:val="24"/>
          <w:szCs w:val="24"/>
        </w:rPr>
        <w:t>项，累计获得授权专利</w:t>
      </w:r>
      <w:r w:rsidR="00026228" w:rsidRPr="00521600">
        <w:rPr>
          <w:rFonts w:ascii="宋体" w:eastAsia="宋体" w:hAnsi="宋体"/>
          <w:sz w:val="24"/>
          <w:szCs w:val="24"/>
        </w:rPr>
        <w:t>318</w:t>
      </w:r>
      <w:r w:rsidR="00026228" w:rsidRPr="00521600">
        <w:rPr>
          <w:rFonts w:ascii="宋体" w:eastAsia="宋体" w:hAnsi="宋体" w:hint="eastAsia"/>
          <w:sz w:val="24"/>
          <w:szCs w:val="24"/>
        </w:rPr>
        <w:t>项，其中获得授权发明专利</w:t>
      </w:r>
      <w:r w:rsidR="00026228" w:rsidRPr="00521600">
        <w:rPr>
          <w:rFonts w:ascii="宋体" w:eastAsia="宋体" w:hAnsi="宋体"/>
          <w:sz w:val="24"/>
          <w:szCs w:val="24"/>
        </w:rPr>
        <w:t>210</w:t>
      </w:r>
      <w:r w:rsidR="00026228" w:rsidRPr="00521600">
        <w:rPr>
          <w:rFonts w:ascii="宋体" w:eastAsia="宋体" w:hAnsi="宋体" w:hint="eastAsia"/>
          <w:sz w:val="24"/>
          <w:szCs w:val="24"/>
        </w:rPr>
        <w:t>项；</w:t>
      </w:r>
      <w:r w:rsidR="00822024" w:rsidRPr="00822024">
        <w:rPr>
          <w:rFonts w:ascii="宋体" w:eastAsia="宋体" w:hAnsi="宋体" w:hint="eastAsia"/>
          <w:sz w:val="24"/>
          <w:szCs w:val="24"/>
        </w:rPr>
        <w:t>公司累计发表论文30余篇，累计参与制/修订团体标准50余项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E430685" w14:textId="77777777" w:rsidR="00E00F54" w:rsidRPr="00DF4AE3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</w:p>
    <w:p w14:paraId="466D2074" w14:textId="77777777" w:rsidR="00026228" w:rsidRPr="00521600" w:rsidRDefault="00026228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Q8、公司未来在科技、产业方面的布局？是否考虑并购吗？</w:t>
      </w:r>
    </w:p>
    <w:p w14:paraId="6382E113" w14:textId="7E84CC48" w:rsidR="00026228" w:rsidRPr="00521600" w:rsidRDefault="00E00F54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21600">
        <w:rPr>
          <w:rFonts w:ascii="宋体" w:eastAsia="宋体" w:hAnsi="宋体" w:hint="eastAsia"/>
          <w:sz w:val="24"/>
          <w:szCs w:val="24"/>
        </w:rPr>
        <w:t>A:</w:t>
      </w:r>
      <w:r w:rsidRPr="00521600">
        <w:rPr>
          <w:rFonts w:ascii="宋体" w:eastAsia="宋体" w:hAnsi="宋体"/>
          <w:sz w:val="24"/>
          <w:szCs w:val="24"/>
        </w:rPr>
        <w:tab/>
      </w:r>
      <w:r w:rsidRPr="00521600">
        <w:rPr>
          <w:rFonts w:ascii="宋体" w:eastAsia="宋体" w:hAnsi="宋体" w:hint="eastAsia"/>
          <w:sz w:val="24"/>
          <w:szCs w:val="24"/>
        </w:rPr>
        <w:t xml:space="preserve"> </w:t>
      </w:r>
      <w:r w:rsidR="00026228" w:rsidRPr="00521600">
        <w:rPr>
          <w:rFonts w:ascii="宋体" w:eastAsia="宋体" w:hAnsi="宋体" w:hint="eastAsia"/>
          <w:sz w:val="24"/>
          <w:szCs w:val="24"/>
        </w:rPr>
        <w:t>公司认为未来美妆的发展趋势是“生活美容</w:t>
      </w:r>
      <w:r w:rsidR="00026228" w:rsidRPr="00521600">
        <w:rPr>
          <w:rFonts w:ascii="宋体" w:eastAsia="宋体" w:hAnsi="宋体"/>
          <w:sz w:val="24"/>
          <w:szCs w:val="24"/>
        </w:rPr>
        <w:t>+</w:t>
      </w:r>
      <w:r w:rsidR="00026228" w:rsidRPr="00521600">
        <w:rPr>
          <w:rFonts w:ascii="宋体" w:eastAsia="宋体" w:hAnsi="宋体" w:hint="eastAsia"/>
          <w:sz w:val="24"/>
          <w:szCs w:val="24"/>
        </w:rPr>
        <w:t>医疗美容”双美融合，公司会</w:t>
      </w:r>
      <w:r w:rsidR="00461896">
        <w:rPr>
          <w:rFonts w:ascii="宋体" w:eastAsia="宋体" w:hAnsi="宋体" w:hint="eastAsia"/>
          <w:sz w:val="24"/>
          <w:szCs w:val="24"/>
        </w:rPr>
        <w:t>围绕</w:t>
      </w:r>
      <w:r w:rsidR="00026228" w:rsidRPr="00521600">
        <w:rPr>
          <w:rFonts w:ascii="宋体" w:eastAsia="宋体" w:hAnsi="宋体" w:hint="eastAsia"/>
          <w:sz w:val="24"/>
          <w:szCs w:val="24"/>
        </w:rPr>
        <w:t>双美融合路径去布局研发和发展道路，成为多品类、多品牌的美妆领先企业。</w:t>
      </w:r>
    </w:p>
    <w:p w14:paraId="750714B8" w14:textId="332E81A5" w:rsidR="00026228" w:rsidRPr="00521600" w:rsidRDefault="00461896" w:rsidP="00B44D8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新品类、</w:t>
      </w:r>
      <w:r w:rsidR="00026228" w:rsidRPr="00521600">
        <w:rPr>
          <w:rFonts w:ascii="宋体" w:eastAsia="宋体" w:hAnsi="宋体" w:hint="eastAsia"/>
          <w:sz w:val="24"/>
          <w:szCs w:val="24"/>
        </w:rPr>
        <w:t>新品牌可通过自我孵化或行业并购开展。公司对并购持积极</w:t>
      </w:r>
      <w:r>
        <w:rPr>
          <w:rFonts w:ascii="宋体" w:eastAsia="宋体" w:hAnsi="宋体" w:hint="eastAsia"/>
          <w:sz w:val="24"/>
          <w:szCs w:val="24"/>
        </w:rPr>
        <w:t>同时</w:t>
      </w:r>
      <w:r w:rsidR="00026228" w:rsidRPr="00521600">
        <w:rPr>
          <w:rFonts w:ascii="宋体" w:eastAsia="宋体" w:hAnsi="宋体" w:hint="eastAsia"/>
          <w:sz w:val="24"/>
          <w:szCs w:val="24"/>
        </w:rPr>
        <w:t>谨慎态度，但从未停止对并购可能性的研究和争取。</w:t>
      </w:r>
    </w:p>
    <w:p w14:paraId="4C8E79F3" w14:textId="77777777" w:rsidR="001F7D76" w:rsidRDefault="001F7D7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E94AE1" w14:textId="77777777" w:rsidR="006A6506" w:rsidRDefault="00880867" w:rsidP="00821B71">
      <w:pPr>
        <w:spacing w:line="360" w:lineRule="auto"/>
        <w:ind w:firstLineChars="200" w:firstLine="480"/>
        <w:rPr>
          <w:sz w:val="24"/>
          <w:szCs w:val="24"/>
        </w:rPr>
      </w:pPr>
      <w:r w:rsidRPr="00821B71">
        <w:rPr>
          <w:rFonts w:hint="eastAsia"/>
          <w:sz w:val="24"/>
          <w:szCs w:val="24"/>
        </w:rPr>
        <w:lastRenderedPageBreak/>
        <w:t>附件：参会机构清单（按拼音字母排序，排名不分先后）</w:t>
      </w:r>
    </w:p>
    <w:tbl>
      <w:tblPr>
        <w:tblW w:w="95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425"/>
        <w:gridCol w:w="2439"/>
        <w:gridCol w:w="2551"/>
      </w:tblGrid>
      <w:tr w:rsidR="00EB14DB" w:rsidRPr="00EB14DB" w14:paraId="102E1CE4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3EB7644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Acuity Capital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C8E52E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光大证券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1B10403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兰馨亚洲投资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7C49F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深圳双诚资管</w:t>
            </w:r>
          </w:p>
        </w:tc>
      </w:tr>
      <w:tr w:rsidR="00EB14DB" w:rsidRPr="00EB14DB" w14:paraId="766D5F40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41704F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Acuity Knowledge 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2270D3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广东佳润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F31DBE0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磊亚投资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CD20B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太平洋证券</w:t>
            </w:r>
          </w:p>
        </w:tc>
      </w:tr>
      <w:tr w:rsidR="00EB14DB" w:rsidRPr="00EB14DB" w14:paraId="4BC739EA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CEC18B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BARNHILL CAPITAL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87D88C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广东天贝合资管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2F5727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麦格理资本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352B3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天风证券</w:t>
            </w:r>
          </w:p>
        </w:tc>
      </w:tr>
      <w:tr w:rsidR="00EB14DB" w:rsidRPr="00EB14DB" w14:paraId="5258C062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35059F8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JARISLOWSKY, FRASER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3C69A0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广发证券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650F9BB0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民生证券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D4A20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西安景弘基金</w:t>
            </w:r>
          </w:p>
        </w:tc>
      </w:tr>
      <w:tr w:rsidR="00EB14DB" w:rsidRPr="00EB14DB" w14:paraId="6B6A07CE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31D9414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Sherwood Asset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6A9F3D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广州佛朗斯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0FB8D8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摩根大通证券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70CCB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西安清善企业管理咨询</w:t>
            </w:r>
          </w:p>
        </w:tc>
      </w:tr>
      <w:tr w:rsidR="00EB14DB" w:rsidRPr="00EB14DB" w14:paraId="7C2AA382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DBA51C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邦德资管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DF7D4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广州玄甲基金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BD60C0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摩根士丹利投资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9805F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西部利得基金</w:t>
            </w:r>
          </w:p>
        </w:tc>
      </w:tr>
      <w:tr w:rsidR="00EB14DB" w:rsidRPr="00EB14DB" w14:paraId="2A827787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0ACFA1F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保银资管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A84942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国都证券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2B34BB2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摩根士丹利亚洲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FD250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西部证券</w:t>
            </w:r>
          </w:p>
        </w:tc>
      </w:tr>
      <w:tr w:rsidR="00EB14DB" w:rsidRPr="00EB14DB" w14:paraId="0A2CF199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6A3044C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北京彼立弗投资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CBF5E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国海证券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23A5E78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磐厚动量(上海)资管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AEFD0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新疆前海联合基金</w:t>
            </w:r>
          </w:p>
        </w:tc>
      </w:tr>
      <w:tr w:rsidR="00EB14DB" w:rsidRPr="00EB14DB" w14:paraId="148DB98F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793D331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北京泓澄投资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DD5E7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国金证券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67D806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平安证券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B3B75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信达证券</w:t>
            </w:r>
          </w:p>
        </w:tc>
      </w:tr>
      <w:tr w:rsidR="00EB14DB" w:rsidRPr="00EB14DB" w14:paraId="3ED1EAC7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C146FD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北京金百镕投资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712D96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国联证券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092C1A6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青岛双木投资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FD487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星泰投资</w:t>
            </w:r>
          </w:p>
        </w:tc>
      </w:tr>
      <w:tr w:rsidR="00EB14DB" w:rsidRPr="00EB14DB" w14:paraId="4E1DB3CD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6289D5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北京诺昌投资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293CF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国盛证券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5C15B80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瑞银证券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4304D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兴业证券</w:t>
            </w:r>
          </w:p>
        </w:tc>
      </w:tr>
      <w:tr w:rsidR="00EB14DB" w:rsidRPr="00EB14DB" w14:paraId="6E02A0C8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64879770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北京禧悦基金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0C986F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国泰基金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0E4BA56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润晖投资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15E51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兴银基金</w:t>
            </w:r>
          </w:p>
        </w:tc>
      </w:tr>
      <w:tr w:rsidR="00EB14DB" w:rsidRPr="00EB14DB" w14:paraId="1AE772F3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75DF1B6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北京中泽集团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2B3D4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国泰君安证券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14DA6DD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上海高山基金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B4888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循远资管(上海)</w:t>
            </w:r>
          </w:p>
        </w:tc>
      </w:tr>
      <w:tr w:rsidR="00EB14DB" w:rsidRPr="00EB14DB" w14:paraId="0BE1D2FC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3C31931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北京遵道资管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4E3D54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国投证券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37915E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上海贵源投资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49F8F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业如金融</w:t>
            </w:r>
          </w:p>
        </w:tc>
      </w:tr>
      <w:tr w:rsidR="00EB14DB" w:rsidRPr="00EB14DB" w14:paraId="4098D1B4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7167D58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才华资管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778716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国元证券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22A3DEA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上海嘉世基金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A0884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易唯思商务咨询(上海)</w:t>
            </w:r>
          </w:p>
        </w:tc>
      </w:tr>
      <w:tr w:rsidR="00EB14DB" w:rsidRPr="00EB14DB" w14:paraId="6F65FEF1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41B1ABE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财通证券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1D6C2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海南君阳基金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BCAF1D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上海君翼博星创业投资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AC2DC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盈峰资管</w:t>
            </w:r>
          </w:p>
        </w:tc>
      </w:tr>
      <w:tr w:rsidR="00EB14DB" w:rsidRPr="00EB14DB" w14:paraId="308E078E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36F24BD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财信证券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54BE0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海南善择基金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60B694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上海理成资管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D305A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优势资本</w:t>
            </w:r>
          </w:p>
        </w:tc>
      </w:tr>
      <w:tr w:rsidR="00EB14DB" w:rsidRPr="00EB14DB" w14:paraId="51DAD642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3C4AB8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成吉思汗基金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F524D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海南羊角基金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699270C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上海名禹资管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FCFF4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粤佛基金</w:t>
            </w:r>
          </w:p>
        </w:tc>
      </w:tr>
      <w:tr w:rsidR="00EB14DB" w:rsidRPr="00EB14DB" w14:paraId="2CA8A832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35A7F0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创金合信基金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1C86D0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海通国际（上海）基金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110BDA4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上海申银万国证券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C1676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长城证券</w:t>
            </w:r>
          </w:p>
        </w:tc>
      </w:tr>
      <w:tr w:rsidR="00EB14DB" w:rsidRPr="00EB14DB" w14:paraId="58773A2B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D494E7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德邦证券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054364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海通证券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19B3E03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上海胜帮基金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AE942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长江证券</w:t>
            </w:r>
          </w:p>
        </w:tc>
      </w:tr>
      <w:tr w:rsidR="00EB14DB" w:rsidRPr="00EB14DB" w14:paraId="4D1B4FCF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70FF69D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第一上海创业投资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18B943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杭州附加值投资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2C14C8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上海世诚投资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A2D03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长信基金</w:t>
            </w:r>
          </w:p>
        </w:tc>
      </w:tr>
      <w:tr w:rsidR="00EB14DB" w:rsidRPr="00EB14DB" w14:paraId="44997EA9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2BD1930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201B9A0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杭州高元基金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73AF94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上海思晔投资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7AF86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招商证券</w:t>
            </w:r>
          </w:p>
        </w:tc>
      </w:tr>
      <w:tr w:rsidR="00EB14DB" w:rsidRPr="00EB14DB" w14:paraId="5C3FF5BD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4F9CE60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东方财富证券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1322D3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杭州长谋投资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0CFE063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上海天驷资管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41B81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招银国际证券</w:t>
            </w:r>
          </w:p>
        </w:tc>
      </w:tr>
      <w:tr w:rsidR="00EB14DB" w:rsidRPr="00EB14DB" w14:paraId="53A42560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CC3340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AF6DE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合肥市微明恒远基金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018C2D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上海耀之基金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F860B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浙江旌安投资</w:t>
            </w:r>
          </w:p>
        </w:tc>
      </w:tr>
      <w:tr w:rsidR="00EB14DB" w:rsidRPr="00EB14DB" w14:paraId="21A71B57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B3AB13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东海证券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5AE3C8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恒泰证券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85549A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上海耶诺资管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F69B0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浙江致宸基金</w:t>
            </w:r>
          </w:p>
        </w:tc>
      </w:tr>
      <w:tr w:rsidR="00EB14DB" w:rsidRPr="00EB14DB" w14:paraId="2FFB7099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22D09560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东吴证券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6FF434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鸿运基金(海南)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9C454C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上海原点资管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F6392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浙商国际金融</w:t>
            </w:r>
          </w:p>
        </w:tc>
      </w:tr>
      <w:tr w:rsidR="00EB14DB" w:rsidRPr="00EB14DB" w14:paraId="27DE1540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5C1B78E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东信投资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4FAB95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花旗国际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1A4527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上海展向资管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FD34C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浙商证券</w:t>
            </w:r>
          </w:p>
        </w:tc>
      </w:tr>
      <w:tr w:rsidR="00EB14DB" w:rsidRPr="00EB14DB" w14:paraId="023FBDEC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0DE20E1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东兴证券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44474E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华福证券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144CFB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深圳怀新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E1F34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中国国际金融</w:t>
            </w:r>
          </w:p>
        </w:tc>
      </w:tr>
      <w:tr w:rsidR="00EB14DB" w:rsidRPr="00EB14DB" w14:paraId="797138F5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6265BE4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东亚前海证券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440B44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华富基金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1520C5E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深圳慧利资管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B1720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中国银河国际金融</w:t>
            </w:r>
          </w:p>
        </w:tc>
      </w:tr>
      <w:tr w:rsidR="00EB14DB" w:rsidRPr="00EB14DB" w14:paraId="2BD2BCE6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07A2FFE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敦和资管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340D06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华泰证券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8871CA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深圳金泊投资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63702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中泰证券</w:t>
            </w:r>
          </w:p>
        </w:tc>
      </w:tr>
      <w:tr w:rsidR="00EB14DB" w:rsidRPr="00EB14DB" w14:paraId="1B012E5F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4EA57B8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方瀛资本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D80B7D2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汇百川基金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0E18BB9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深圳坤酉基金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E19AE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中信建投证券</w:t>
            </w:r>
          </w:p>
        </w:tc>
      </w:tr>
      <w:tr w:rsidR="00EB14DB" w:rsidRPr="00EB14DB" w14:paraId="6672201B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75CB5C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方正证券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AB7314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汇丰前海证券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0EAF073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深圳前海中金资管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173C5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中信证券</w:t>
            </w:r>
          </w:p>
        </w:tc>
      </w:tr>
      <w:tr w:rsidR="00EB14DB" w:rsidRPr="00EB14DB" w14:paraId="1BB22186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4346917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富国基管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5482E8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3D2E64E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深圳市碧桂园创新投资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E307E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中银国际</w:t>
            </w:r>
          </w:p>
        </w:tc>
      </w:tr>
      <w:tr w:rsidR="00EB14DB" w:rsidRPr="00EB14DB" w14:paraId="793259D8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BBCE2E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高盛(亚洲)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8598DDD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嘉兴鑫扬基金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5EA417D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深圳市千榕资管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34B5E1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中邮证券</w:t>
            </w:r>
          </w:p>
        </w:tc>
      </w:tr>
      <w:tr w:rsidR="00EB14DB" w:rsidRPr="00EB14DB" w14:paraId="2C4081E4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1BAD9CE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耕霁(上海)投资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E68C68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江海证券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4495BC08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深圳市兴海荣投资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5B4A5C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朱雀基金</w:t>
            </w:r>
          </w:p>
        </w:tc>
      </w:tr>
      <w:tr w:rsidR="00EB14DB" w:rsidRPr="00EB14DB" w14:paraId="1384C53F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41C3D2D5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工银瑞信基金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07C0867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晋江市元诚基金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015B14CA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深圳市兴亿投资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3933CB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紫金矿业投资(上海)</w:t>
            </w:r>
          </w:p>
        </w:tc>
      </w:tr>
      <w:tr w:rsidR="00EB14DB" w:rsidRPr="00EB14DB" w14:paraId="12EE3F34" w14:textId="77777777" w:rsidTr="00EB14DB">
        <w:trPr>
          <w:trHeight w:val="340"/>
          <w:jc w:val="center"/>
        </w:trPr>
        <w:tc>
          <w:tcPr>
            <w:tcW w:w="2112" w:type="dxa"/>
            <w:shd w:val="clear" w:color="auto" w:fill="auto"/>
            <w:noWrap/>
            <w:vAlign w:val="center"/>
            <w:hideMark/>
          </w:tcPr>
          <w:p w14:paraId="678FC056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共青城紫欣基金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0D29F84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开源证券</w:t>
            </w:r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14:paraId="7B3E34E9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14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深圳市长青藤资管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80C40F" w14:textId="77777777" w:rsidR="00EB14DB" w:rsidRPr="00EB14DB" w:rsidRDefault="00EB14DB" w:rsidP="008C6A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24A0F552" w14:textId="77777777" w:rsidR="00EB14DB" w:rsidRDefault="00EB14DB" w:rsidP="00822BED">
      <w:pPr>
        <w:spacing w:line="360" w:lineRule="auto"/>
        <w:rPr>
          <w:sz w:val="24"/>
          <w:szCs w:val="24"/>
        </w:rPr>
      </w:pPr>
    </w:p>
    <w:sectPr w:rsidR="00EB14DB" w:rsidSect="00E968F6">
      <w:headerReference w:type="default" r:id="rId8"/>
      <w:pgSz w:w="11907" w:h="16840" w:code="9"/>
      <w:pgMar w:top="1701" w:right="1525" w:bottom="1134" w:left="1684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BD21C" w14:textId="77777777" w:rsidR="00551A9D" w:rsidRDefault="00551A9D" w:rsidP="00940708">
      <w:r>
        <w:separator/>
      </w:r>
    </w:p>
  </w:endnote>
  <w:endnote w:type="continuationSeparator" w:id="0">
    <w:p w14:paraId="0CA0467A" w14:textId="77777777" w:rsidR="00551A9D" w:rsidRDefault="00551A9D" w:rsidP="009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6942C" w14:textId="77777777" w:rsidR="00551A9D" w:rsidRDefault="00551A9D" w:rsidP="00940708">
      <w:r>
        <w:separator/>
      </w:r>
    </w:p>
  </w:footnote>
  <w:footnote w:type="continuationSeparator" w:id="0">
    <w:p w14:paraId="3D6EA4DA" w14:textId="77777777" w:rsidR="00551A9D" w:rsidRDefault="00551A9D" w:rsidP="009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64CD" w14:textId="77777777" w:rsidR="00E06D5E" w:rsidRDefault="00E06D5E">
    <w:pPr>
      <w:pStyle w:val="a3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7C1CD1" wp14:editId="016A4DBB">
          <wp:simplePos x="0" y="0"/>
          <wp:positionH relativeFrom="column">
            <wp:posOffset>4274185</wp:posOffset>
          </wp:positionH>
          <wp:positionV relativeFrom="paragraph">
            <wp:posOffset>-257810</wp:posOffset>
          </wp:positionV>
          <wp:extent cx="1257300" cy="466725"/>
          <wp:effectExtent l="0" t="0" r="0" b="0"/>
          <wp:wrapNone/>
          <wp:docPr id="270388273" name="图片 270388273" descr="丸美新logo 2015(1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丸美新logo 2015(1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03" cy="46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B2975"/>
    <w:multiLevelType w:val="hybridMultilevel"/>
    <w:tmpl w:val="62666FB0"/>
    <w:lvl w:ilvl="0" w:tplc="70C0E81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725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708"/>
    <w:rsid w:val="00004B1B"/>
    <w:rsid w:val="000158A2"/>
    <w:rsid w:val="0002121E"/>
    <w:rsid w:val="0002156A"/>
    <w:rsid w:val="00026228"/>
    <w:rsid w:val="0002655B"/>
    <w:rsid w:val="00031E83"/>
    <w:rsid w:val="00034539"/>
    <w:rsid w:val="000372EF"/>
    <w:rsid w:val="00040B44"/>
    <w:rsid w:val="00052482"/>
    <w:rsid w:val="00052C15"/>
    <w:rsid w:val="00057099"/>
    <w:rsid w:val="00057C18"/>
    <w:rsid w:val="00060BFD"/>
    <w:rsid w:val="00075752"/>
    <w:rsid w:val="000909BF"/>
    <w:rsid w:val="00090DBE"/>
    <w:rsid w:val="0009159F"/>
    <w:rsid w:val="000923AF"/>
    <w:rsid w:val="00093E29"/>
    <w:rsid w:val="000A24EC"/>
    <w:rsid w:val="000B1E0F"/>
    <w:rsid w:val="000B7F01"/>
    <w:rsid w:val="000C46F3"/>
    <w:rsid w:val="000D2B14"/>
    <w:rsid w:val="000E03DC"/>
    <w:rsid w:val="000E1AE8"/>
    <w:rsid w:val="000E66BC"/>
    <w:rsid w:val="000F03CD"/>
    <w:rsid w:val="0010339A"/>
    <w:rsid w:val="00106747"/>
    <w:rsid w:val="00106C8D"/>
    <w:rsid w:val="00106E84"/>
    <w:rsid w:val="00110FB6"/>
    <w:rsid w:val="00111935"/>
    <w:rsid w:val="001140F7"/>
    <w:rsid w:val="00125226"/>
    <w:rsid w:val="00142FF1"/>
    <w:rsid w:val="001470EE"/>
    <w:rsid w:val="00147409"/>
    <w:rsid w:val="00152239"/>
    <w:rsid w:val="00155BE3"/>
    <w:rsid w:val="00171019"/>
    <w:rsid w:val="00175562"/>
    <w:rsid w:val="001845AD"/>
    <w:rsid w:val="001867B2"/>
    <w:rsid w:val="00186E8A"/>
    <w:rsid w:val="00191B10"/>
    <w:rsid w:val="001A189F"/>
    <w:rsid w:val="001B1196"/>
    <w:rsid w:val="001C1730"/>
    <w:rsid w:val="001C1A35"/>
    <w:rsid w:val="001C2721"/>
    <w:rsid w:val="001C3619"/>
    <w:rsid w:val="001C78D4"/>
    <w:rsid w:val="001C7ACD"/>
    <w:rsid w:val="001D22C8"/>
    <w:rsid w:val="001E120C"/>
    <w:rsid w:val="001E2533"/>
    <w:rsid w:val="001F70E3"/>
    <w:rsid w:val="001F7D76"/>
    <w:rsid w:val="00200276"/>
    <w:rsid w:val="002025A5"/>
    <w:rsid w:val="002110BC"/>
    <w:rsid w:val="0022606C"/>
    <w:rsid w:val="002332E2"/>
    <w:rsid w:val="00241A12"/>
    <w:rsid w:val="00241F0D"/>
    <w:rsid w:val="0024528C"/>
    <w:rsid w:val="002536BF"/>
    <w:rsid w:val="00256D21"/>
    <w:rsid w:val="00266B70"/>
    <w:rsid w:val="0027123C"/>
    <w:rsid w:val="002725F6"/>
    <w:rsid w:val="00274749"/>
    <w:rsid w:val="00277803"/>
    <w:rsid w:val="00277AD7"/>
    <w:rsid w:val="00280303"/>
    <w:rsid w:val="00284866"/>
    <w:rsid w:val="002921BA"/>
    <w:rsid w:val="002A272A"/>
    <w:rsid w:val="002A3272"/>
    <w:rsid w:val="002B59E1"/>
    <w:rsid w:val="002E0A68"/>
    <w:rsid w:val="002E382E"/>
    <w:rsid w:val="002F1705"/>
    <w:rsid w:val="00300F32"/>
    <w:rsid w:val="00301FC5"/>
    <w:rsid w:val="00305802"/>
    <w:rsid w:val="0031341E"/>
    <w:rsid w:val="0031487E"/>
    <w:rsid w:val="00317E5A"/>
    <w:rsid w:val="003208F8"/>
    <w:rsid w:val="0032155B"/>
    <w:rsid w:val="00327015"/>
    <w:rsid w:val="003303CF"/>
    <w:rsid w:val="00330664"/>
    <w:rsid w:val="00330931"/>
    <w:rsid w:val="0033260C"/>
    <w:rsid w:val="003361CC"/>
    <w:rsid w:val="00337076"/>
    <w:rsid w:val="00340C2E"/>
    <w:rsid w:val="003437D4"/>
    <w:rsid w:val="00344872"/>
    <w:rsid w:val="00345EA2"/>
    <w:rsid w:val="00347323"/>
    <w:rsid w:val="00351CB4"/>
    <w:rsid w:val="003566D9"/>
    <w:rsid w:val="00375558"/>
    <w:rsid w:val="00376342"/>
    <w:rsid w:val="00376B1C"/>
    <w:rsid w:val="0038213B"/>
    <w:rsid w:val="0038356F"/>
    <w:rsid w:val="00391D06"/>
    <w:rsid w:val="003A007C"/>
    <w:rsid w:val="003A16B5"/>
    <w:rsid w:val="003A370A"/>
    <w:rsid w:val="003A3F96"/>
    <w:rsid w:val="003B4060"/>
    <w:rsid w:val="003C7C52"/>
    <w:rsid w:val="003D1AD5"/>
    <w:rsid w:val="003D44E1"/>
    <w:rsid w:val="003D5C9D"/>
    <w:rsid w:val="003D66A7"/>
    <w:rsid w:val="003D733E"/>
    <w:rsid w:val="003D7477"/>
    <w:rsid w:val="003E204C"/>
    <w:rsid w:val="003F0F68"/>
    <w:rsid w:val="003F6ED5"/>
    <w:rsid w:val="003F7B2B"/>
    <w:rsid w:val="004037C8"/>
    <w:rsid w:val="0040451E"/>
    <w:rsid w:val="00411051"/>
    <w:rsid w:val="00430CAC"/>
    <w:rsid w:val="004327B5"/>
    <w:rsid w:val="00437312"/>
    <w:rsid w:val="00451F27"/>
    <w:rsid w:val="00452030"/>
    <w:rsid w:val="00461896"/>
    <w:rsid w:val="00466C15"/>
    <w:rsid w:val="004743C2"/>
    <w:rsid w:val="0047525C"/>
    <w:rsid w:val="00476924"/>
    <w:rsid w:val="00476E3D"/>
    <w:rsid w:val="00491CF1"/>
    <w:rsid w:val="0049697C"/>
    <w:rsid w:val="004A1C9B"/>
    <w:rsid w:val="004B35B0"/>
    <w:rsid w:val="004B7704"/>
    <w:rsid w:val="004C0DD9"/>
    <w:rsid w:val="004C3C86"/>
    <w:rsid w:val="004D1287"/>
    <w:rsid w:val="004D2761"/>
    <w:rsid w:val="004E3AD2"/>
    <w:rsid w:val="004E5225"/>
    <w:rsid w:val="004F3F21"/>
    <w:rsid w:val="004F6002"/>
    <w:rsid w:val="005131C4"/>
    <w:rsid w:val="00513993"/>
    <w:rsid w:val="00516DB0"/>
    <w:rsid w:val="005171E4"/>
    <w:rsid w:val="0051780D"/>
    <w:rsid w:val="00521600"/>
    <w:rsid w:val="005263F1"/>
    <w:rsid w:val="00530175"/>
    <w:rsid w:val="00531DB4"/>
    <w:rsid w:val="00547741"/>
    <w:rsid w:val="00551A9D"/>
    <w:rsid w:val="00551FD9"/>
    <w:rsid w:val="005576DD"/>
    <w:rsid w:val="00561568"/>
    <w:rsid w:val="00562FE0"/>
    <w:rsid w:val="00584AD4"/>
    <w:rsid w:val="0058535E"/>
    <w:rsid w:val="005858A2"/>
    <w:rsid w:val="005916E2"/>
    <w:rsid w:val="0059467D"/>
    <w:rsid w:val="005975E1"/>
    <w:rsid w:val="005A54E5"/>
    <w:rsid w:val="005B2C8F"/>
    <w:rsid w:val="005B4680"/>
    <w:rsid w:val="005C13BB"/>
    <w:rsid w:val="005C1A72"/>
    <w:rsid w:val="005C262E"/>
    <w:rsid w:val="005E32BC"/>
    <w:rsid w:val="005E3CA4"/>
    <w:rsid w:val="005E67F0"/>
    <w:rsid w:val="005F4FE4"/>
    <w:rsid w:val="005F630E"/>
    <w:rsid w:val="006007F9"/>
    <w:rsid w:val="00601CBB"/>
    <w:rsid w:val="00603036"/>
    <w:rsid w:val="00603FAA"/>
    <w:rsid w:val="00604836"/>
    <w:rsid w:val="00610B76"/>
    <w:rsid w:val="0061215A"/>
    <w:rsid w:val="00620901"/>
    <w:rsid w:val="00620D72"/>
    <w:rsid w:val="00620E6E"/>
    <w:rsid w:val="00635C2E"/>
    <w:rsid w:val="00637616"/>
    <w:rsid w:val="00655E02"/>
    <w:rsid w:val="00655E22"/>
    <w:rsid w:val="00661075"/>
    <w:rsid w:val="006659B2"/>
    <w:rsid w:val="006720B3"/>
    <w:rsid w:val="006725A7"/>
    <w:rsid w:val="00675E27"/>
    <w:rsid w:val="00677515"/>
    <w:rsid w:val="00684BC7"/>
    <w:rsid w:val="00686830"/>
    <w:rsid w:val="00687077"/>
    <w:rsid w:val="006874C9"/>
    <w:rsid w:val="00694886"/>
    <w:rsid w:val="00696CD8"/>
    <w:rsid w:val="006A1AF6"/>
    <w:rsid w:val="006A49BE"/>
    <w:rsid w:val="006A6506"/>
    <w:rsid w:val="006A6675"/>
    <w:rsid w:val="006B25A2"/>
    <w:rsid w:val="006B7C33"/>
    <w:rsid w:val="006C1C17"/>
    <w:rsid w:val="006C4F77"/>
    <w:rsid w:val="006C52A1"/>
    <w:rsid w:val="006C7778"/>
    <w:rsid w:val="006D39BA"/>
    <w:rsid w:val="006D59AE"/>
    <w:rsid w:val="006E1E69"/>
    <w:rsid w:val="006E2AFC"/>
    <w:rsid w:val="006E312A"/>
    <w:rsid w:val="006E3F92"/>
    <w:rsid w:val="006E7EAB"/>
    <w:rsid w:val="006F4297"/>
    <w:rsid w:val="00705665"/>
    <w:rsid w:val="0071173A"/>
    <w:rsid w:val="00717114"/>
    <w:rsid w:val="00722740"/>
    <w:rsid w:val="007346A8"/>
    <w:rsid w:val="00744AF0"/>
    <w:rsid w:val="00745F6B"/>
    <w:rsid w:val="00747E6D"/>
    <w:rsid w:val="00762FBA"/>
    <w:rsid w:val="00765300"/>
    <w:rsid w:val="007657A7"/>
    <w:rsid w:val="00770CED"/>
    <w:rsid w:val="0077799B"/>
    <w:rsid w:val="007814A9"/>
    <w:rsid w:val="007814B2"/>
    <w:rsid w:val="007A2D5F"/>
    <w:rsid w:val="007A762E"/>
    <w:rsid w:val="007B0D7B"/>
    <w:rsid w:val="007B116D"/>
    <w:rsid w:val="007B36B6"/>
    <w:rsid w:val="007C16CB"/>
    <w:rsid w:val="007C2F40"/>
    <w:rsid w:val="007D19FD"/>
    <w:rsid w:val="007D5194"/>
    <w:rsid w:val="007D631E"/>
    <w:rsid w:val="007E0FB8"/>
    <w:rsid w:val="007E5FC4"/>
    <w:rsid w:val="007F5660"/>
    <w:rsid w:val="007F5B06"/>
    <w:rsid w:val="00802391"/>
    <w:rsid w:val="00810075"/>
    <w:rsid w:val="008158A8"/>
    <w:rsid w:val="00821B71"/>
    <w:rsid w:val="00822024"/>
    <w:rsid w:val="00822BED"/>
    <w:rsid w:val="00830443"/>
    <w:rsid w:val="00831C0D"/>
    <w:rsid w:val="00834855"/>
    <w:rsid w:val="00837E90"/>
    <w:rsid w:val="0084223F"/>
    <w:rsid w:val="008475E1"/>
    <w:rsid w:val="00854EDA"/>
    <w:rsid w:val="00855443"/>
    <w:rsid w:val="00855A38"/>
    <w:rsid w:val="00861656"/>
    <w:rsid w:val="008628CD"/>
    <w:rsid w:val="008674A3"/>
    <w:rsid w:val="00880867"/>
    <w:rsid w:val="00880E30"/>
    <w:rsid w:val="0088543F"/>
    <w:rsid w:val="00885D8B"/>
    <w:rsid w:val="008A246C"/>
    <w:rsid w:val="008A597B"/>
    <w:rsid w:val="008A6644"/>
    <w:rsid w:val="008A6C9D"/>
    <w:rsid w:val="008A7934"/>
    <w:rsid w:val="008B1A37"/>
    <w:rsid w:val="008C167F"/>
    <w:rsid w:val="008C43D8"/>
    <w:rsid w:val="008C5515"/>
    <w:rsid w:val="008D1259"/>
    <w:rsid w:val="008D26F8"/>
    <w:rsid w:val="008D68AF"/>
    <w:rsid w:val="008D751C"/>
    <w:rsid w:val="008E6E5C"/>
    <w:rsid w:val="008F0ED2"/>
    <w:rsid w:val="008F285A"/>
    <w:rsid w:val="008F4439"/>
    <w:rsid w:val="008F5AFB"/>
    <w:rsid w:val="009012F0"/>
    <w:rsid w:val="009038B9"/>
    <w:rsid w:val="009056F7"/>
    <w:rsid w:val="00905913"/>
    <w:rsid w:val="009070A1"/>
    <w:rsid w:val="00914776"/>
    <w:rsid w:val="00925CCD"/>
    <w:rsid w:val="00926EF4"/>
    <w:rsid w:val="00930179"/>
    <w:rsid w:val="00932E87"/>
    <w:rsid w:val="00940708"/>
    <w:rsid w:val="00941D9D"/>
    <w:rsid w:val="00947B8A"/>
    <w:rsid w:val="009516E4"/>
    <w:rsid w:val="00953ACB"/>
    <w:rsid w:val="00955783"/>
    <w:rsid w:val="00977556"/>
    <w:rsid w:val="00996FC3"/>
    <w:rsid w:val="009A41FB"/>
    <w:rsid w:val="009A57B8"/>
    <w:rsid w:val="009A6677"/>
    <w:rsid w:val="009B13B4"/>
    <w:rsid w:val="009C0D4A"/>
    <w:rsid w:val="009C1547"/>
    <w:rsid w:val="009C2088"/>
    <w:rsid w:val="009C6167"/>
    <w:rsid w:val="009C7EBB"/>
    <w:rsid w:val="009D62E3"/>
    <w:rsid w:val="009E0503"/>
    <w:rsid w:val="009E1653"/>
    <w:rsid w:val="009E1CDE"/>
    <w:rsid w:val="009E1DD6"/>
    <w:rsid w:val="009E1FD9"/>
    <w:rsid w:val="009F5780"/>
    <w:rsid w:val="009F73E6"/>
    <w:rsid w:val="00A011D4"/>
    <w:rsid w:val="00A01BF5"/>
    <w:rsid w:val="00A1416C"/>
    <w:rsid w:val="00A16003"/>
    <w:rsid w:val="00A23176"/>
    <w:rsid w:val="00A3375F"/>
    <w:rsid w:val="00A33C2E"/>
    <w:rsid w:val="00A354B3"/>
    <w:rsid w:val="00A36928"/>
    <w:rsid w:val="00A4203C"/>
    <w:rsid w:val="00A43A47"/>
    <w:rsid w:val="00A56E1A"/>
    <w:rsid w:val="00A64253"/>
    <w:rsid w:val="00A64936"/>
    <w:rsid w:val="00A65970"/>
    <w:rsid w:val="00A65F29"/>
    <w:rsid w:val="00A71F43"/>
    <w:rsid w:val="00A757E9"/>
    <w:rsid w:val="00A85B7C"/>
    <w:rsid w:val="00AA1529"/>
    <w:rsid w:val="00AA1E9E"/>
    <w:rsid w:val="00AA54BB"/>
    <w:rsid w:val="00AA6E78"/>
    <w:rsid w:val="00AB33E1"/>
    <w:rsid w:val="00AB6950"/>
    <w:rsid w:val="00AC00E3"/>
    <w:rsid w:val="00AC2E7A"/>
    <w:rsid w:val="00AC5D30"/>
    <w:rsid w:val="00AD1469"/>
    <w:rsid w:val="00AD266D"/>
    <w:rsid w:val="00AE2E06"/>
    <w:rsid w:val="00AE589F"/>
    <w:rsid w:val="00AE653B"/>
    <w:rsid w:val="00AE75B8"/>
    <w:rsid w:val="00AE7A84"/>
    <w:rsid w:val="00AE7CE0"/>
    <w:rsid w:val="00B03769"/>
    <w:rsid w:val="00B06210"/>
    <w:rsid w:val="00B116E3"/>
    <w:rsid w:val="00B16F9C"/>
    <w:rsid w:val="00B2226C"/>
    <w:rsid w:val="00B24395"/>
    <w:rsid w:val="00B25628"/>
    <w:rsid w:val="00B3133B"/>
    <w:rsid w:val="00B33AB5"/>
    <w:rsid w:val="00B37847"/>
    <w:rsid w:val="00B4390C"/>
    <w:rsid w:val="00B443DE"/>
    <w:rsid w:val="00B44D8C"/>
    <w:rsid w:val="00B60527"/>
    <w:rsid w:val="00B61205"/>
    <w:rsid w:val="00B65F38"/>
    <w:rsid w:val="00B66FD4"/>
    <w:rsid w:val="00B66FE6"/>
    <w:rsid w:val="00B70190"/>
    <w:rsid w:val="00B74527"/>
    <w:rsid w:val="00B752CB"/>
    <w:rsid w:val="00B82181"/>
    <w:rsid w:val="00B87F6D"/>
    <w:rsid w:val="00BA09EE"/>
    <w:rsid w:val="00BA4229"/>
    <w:rsid w:val="00BB1351"/>
    <w:rsid w:val="00BB1EAF"/>
    <w:rsid w:val="00BC03D0"/>
    <w:rsid w:val="00BC0453"/>
    <w:rsid w:val="00BC176B"/>
    <w:rsid w:val="00BC3A4F"/>
    <w:rsid w:val="00BC6690"/>
    <w:rsid w:val="00BC7C83"/>
    <w:rsid w:val="00BD1C97"/>
    <w:rsid w:val="00BE11AF"/>
    <w:rsid w:val="00BE40E9"/>
    <w:rsid w:val="00BF471E"/>
    <w:rsid w:val="00BF5C19"/>
    <w:rsid w:val="00C017F5"/>
    <w:rsid w:val="00C0507D"/>
    <w:rsid w:val="00C10ACA"/>
    <w:rsid w:val="00C13DB3"/>
    <w:rsid w:val="00C21738"/>
    <w:rsid w:val="00C21882"/>
    <w:rsid w:val="00C22B23"/>
    <w:rsid w:val="00C242C4"/>
    <w:rsid w:val="00C4472B"/>
    <w:rsid w:val="00C476BD"/>
    <w:rsid w:val="00C50759"/>
    <w:rsid w:val="00C56FC0"/>
    <w:rsid w:val="00C571B2"/>
    <w:rsid w:val="00C6132B"/>
    <w:rsid w:val="00C63AFC"/>
    <w:rsid w:val="00C66525"/>
    <w:rsid w:val="00C70B08"/>
    <w:rsid w:val="00C76D06"/>
    <w:rsid w:val="00C77812"/>
    <w:rsid w:val="00C83260"/>
    <w:rsid w:val="00C85D0D"/>
    <w:rsid w:val="00C90CF2"/>
    <w:rsid w:val="00C96230"/>
    <w:rsid w:val="00C96CF5"/>
    <w:rsid w:val="00CA1EC3"/>
    <w:rsid w:val="00CB1230"/>
    <w:rsid w:val="00CB19C0"/>
    <w:rsid w:val="00CC4FBC"/>
    <w:rsid w:val="00CD6801"/>
    <w:rsid w:val="00CD794A"/>
    <w:rsid w:val="00D132BF"/>
    <w:rsid w:val="00D13643"/>
    <w:rsid w:val="00D150D8"/>
    <w:rsid w:val="00D222A8"/>
    <w:rsid w:val="00D24341"/>
    <w:rsid w:val="00D26510"/>
    <w:rsid w:val="00D27841"/>
    <w:rsid w:val="00D521CE"/>
    <w:rsid w:val="00D527EA"/>
    <w:rsid w:val="00D57351"/>
    <w:rsid w:val="00D6016C"/>
    <w:rsid w:val="00D70E8A"/>
    <w:rsid w:val="00D7241E"/>
    <w:rsid w:val="00D86A4E"/>
    <w:rsid w:val="00D90E8B"/>
    <w:rsid w:val="00D91985"/>
    <w:rsid w:val="00D94AD7"/>
    <w:rsid w:val="00DA50C9"/>
    <w:rsid w:val="00DB0998"/>
    <w:rsid w:val="00DC073E"/>
    <w:rsid w:val="00DC709D"/>
    <w:rsid w:val="00DD6094"/>
    <w:rsid w:val="00DD779D"/>
    <w:rsid w:val="00DE080B"/>
    <w:rsid w:val="00DE1184"/>
    <w:rsid w:val="00DE2C58"/>
    <w:rsid w:val="00DE3D9F"/>
    <w:rsid w:val="00DF4115"/>
    <w:rsid w:val="00DF4733"/>
    <w:rsid w:val="00DF4AE3"/>
    <w:rsid w:val="00E00F54"/>
    <w:rsid w:val="00E034A9"/>
    <w:rsid w:val="00E0574C"/>
    <w:rsid w:val="00E06522"/>
    <w:rsid w:val="00E06D5E"/>
    <w:rsid w:val="00E15499"/>
    <w:rsid w:val="00E30358"/>
    <w:rsid w:val="00E308E2"/>
    <w:rsid w:val="00E40104"/>
    <w:rsid w:val="00E41167"/>
    <w:rsid w:val="00E45B70"/>
    <w:rsid w:val="00E53F9C"/>
    <w:rsid w:val="00E571FB"/>
    <w:rsid w:val="00E60E26"/>
    <w:rsid w:val="00E648D8"/>
    <w:rsid w:val="00E743A0"/>
    <w:rsid w:val="00E76F0F"/>
    <w:rsid w:val="00E77164"/>
    <w:rsid w:val="00E801A8"/>
    <w:rsid w:val="00E809C2"/>
    <w:rsid w:val="00E81050"/>
    <w:rsid w:val="00E83CCE"/>
    <w:rsid w:val="00E900E1"/>
    <w:rsid w:val="00E9688B"/>
    <w:rsid w:val="00E968F6"/>
    <w:rsid w:val="00E96F7C"/>
    <w:rsid w:val="00E975A2"/>
    <w:rsid w:val="00EA669A"/>
    <w:rsid w:val="00EB14DB"/>
    <w:rsid w:val="00EB486F"/>
    <w:rsid w:val="00EB7565"/>
    <w:rsid w:val="00EC4005"/>
    <w:rsid w:val="00EC6F08"/>
    <w:rsid w:val="00ED1EDF"/>
    <w:rsid w:val="00EE0E0E"/>
    <w:rsid w:val="00EF012B"/>
    <w:rsid w:val="00EF0C4F"/>
    <w:rsid w:val="00EF144A"/>
    <w:rsid w:val="00EF2008"/>
    <w:rsid w:val="00EF23D0"/>
    <w:rsid w:val="00EF2EEC"/>
    <w:rsid w:val="00EF76C6"/>
    <w:rsid w:val="00F042D7"/>
    <w:rsid w:val="00F10E7B"/>
    <w:rsid w:val="00F11831"/>
    <w:rsid w:val="00F133BA"/>
    <w:rsid w:val="00F144FF"/>
    <w:rsid w:val="00F14590"/>
    <w:rsid w:val="00F1521F"/>
    <w:rsid w:val="00F1753A"/>
    <w:rsid w:val="00F257D2"/>
    <w:rsid w:val="00F3039B"/>
    <w:rsid w:val="00F31121"/>
    <w:rsid w:val="00F32FF5"/>
    <w:rsid w:val="00F34D63"/>
    <w:rsid w:val="00F412EE"/>
    <w:rsid w:val="00F4166A"/>
    <w:rsid w:val="00F452D5"/>
    <w:rsid w:val="00F52308"/>
    <w:rsid w:val="00F61963"/>
    <w:rsid w:val="00F6475D"/>
    <w:rsid w:val="00F651FD"/>
    <w:rsid w:val="00F6717B"/>
    <w:rsid w:val="00F72C02"/>
    <w:rsid w:val="00F738C4"/>
    <w:rsid w:val="00F743E2"/>
    <w:rsid w:val="00F750F6"/>
    <w:rsid w:val="00F8678E"/>
    <w:rsid w:val="00F9101F"/>
    <w:rsid w:val="00F91F61"/>
    <w:rsid w:val="00F93207"/>
    <w:rsid w:val="00F96211"/>
    <w:rsid w:val="00FA10DB"/>
    <w:rsid w:val="00FA3591"/>
    <w:rsid w:val="00FA46A5"/>
    <w:rsid w:val="00FB1349"/>
    <w:rsid w:val="00FB1977"/>
    <w:rsid w:val="00FB7CBA"/>
    <w:rsid w:val="00FC1C66"/>
    <w:rsid w:val="00FC728E"/>
    <w:rsid w:val="00FD1397"/>
    <w:rsid w:val="00FD2153"/>
    <w:rsid w:val="00FD48EB"/>
    <w:rsid w:val="00FD678C"/>
    <w:rsid w:val="00FE36D0"/>
    <w:rsid w:val="00FE4080"/>
    <w:rsid w:val="00FF5EFF"/>
    <w:rsid w:val="00FF6D1B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234B8"/>
  <w14:defaultImageDpi w14:val="0"/>
  <w15:docId w15:val="{1D1C3872-1638-4163-A863-0A46364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4070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40708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57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757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75752"/>
    <w:rPr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7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75752"/>
    <w:rPr>
      <w:b/>
      <w:bCs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7575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75752"/>
    <w:rPr>
      <w:sz w:val="18"/>
      <w:szCs w:val="18"/>
    </w:rPr>
  </w:style>
  <w:style w:type="paragraph" w:styleId="ae">
    <w:name w:val="Revision"/>
    <w:hidden/>
    <w:uiPriority w:val="99"/>
    <w:semiHidden/>
    <w:rsid w:val="003C7C5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364-16F1-4507-934E-E5477BD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4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程迪</cp:lastModifiedBy>
  <cp:revision>615</cp:revision>
  <cp:lastPrinted>2024-08-27T04:18:00Z</cp:lastPrinted>
  <dcterms:created xsi:type="dcterms:W3CDTF">2021-08-31T02:35:00Z</dcterms:created>
  <dcterms:modified xsi:type="dcterms:W3CDTF">2024-08-27T09:47:00Z</dcterms:modified>
</cp:coreProperties>
</file>