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EE" w:rsidRPr="00086BE9" w:rsidRDefault="00B27FEE" w:rsidP="00B27FEE">
      <w:pPr>
        <w:widowControl/>
        <w:kinsoku w:val="0"/>
        <w:autoSpaceDE w:val="0"/>
        <w:autoSpaceDN w:val="0"/>
        <w:adjustRightInd w:val="0"/>
        <w:snapToGrid w:val="0"/>
        <w:spacing w:before="121" w:line="219" w:lineRule="auto"/>
        <w:ind w:left="23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086BE9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证券代码：60</w:t>
      </w:r>
      <w:r w:rsidRPr="00086BE9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0</w:t>
      </w:r>
      <w:r w:rsidRPr="00086BE9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089</w:t>
      </w:r>
      <w:r w:rsidR="002C08B1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 xml:space="preserve">                                   </w:t>
      </w:r>
      <w:r w:rsidRPr="00086BE9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证券简称：</w:t>
      </w:r>
      <w:r w:rsidRPr="00086BE9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特变电工</w:t>
      </w:r>
    </w:p>
    <w:p w:rsidR="005B6F26" w:rsidRPr="00086BE9" w:rsidRDefault="00B27FEE" w:rsidP="00B27FE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32"/>
        </w:rPr>
      </w:pPr>
      <w:r w:rsidRPr="00086BE9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32"/>
          <w:szCs w:val="32"/>
        </w:rPr>
        <w:t>特变电工</w:t>
      </w:r>
      <w:r w:rsidRPr="00086BE9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32"/>
        </w:rPr>
        <w:t>股份有限公司</w:t>
      </w:r>
    </w:p>
    <w:p w:rsidR="00B27FEE" w:rsidRPr="00086BE9" w:rsidRDefault="00B27FEE" w:rsidP="00B27FE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32"/>
          <w:szCs w:val="32"/>
        </w:rPr>
      </w:pPr>
      <w:bookmarkStart w:id="0" w:name="_GoBack"/>
      <w:bookmarkEnd w:id="0"/>
      <w:r w:rsidRPr="00086BE9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32"/>
          <w:szCs w:val="32"/>
        </w:rPr>
        <w:t>投资者关系活动记录表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847"/>
      </w:tblGrid>
      <w:tr w:rsidR="00B27FEE" w:rsidRPr="00086BE9" w:rsidTr="000A063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EE" w:rsidRPr="00086BE9" w:rsidRDefault="00B27FEE" w:rsidP="00773784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EE" w:rsidRPr="00086BE9" w:rsidRDefault="000A0632" w:rsidP="000A0632">
            <w:pPr>
              <w:tabs>
                <w:tab w:val="center" w:pos="3199"/>
              </w:tabs>
              <w:spacing w:line="42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业绩说明会</w:t>
            </w:r>
          </w:p>
        </w:tc>
      </w:tr>
      <w:tr w:rsidR="00773784" w:rsidRPr="00086BE9" w:rsidTr="000A063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773784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0A0632">
            <w:pPr>
              <w:spacing w:line="42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2024年</w:t>
            </w:r>
            <w:r w:rsidR="000A063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="000A06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月2日</w:t>
            </w:r>
          </w:p>
        </w:tc>
      </w:tr>
      <w:tr w:rsidR="00773784" w:rsidRPr="00086BE9" w:rsidTr="00AD3572">
        <w:trPr>
          <w:trHeight w:val="45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773784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AD3572" w:rsidP="000A0632">
            <w:pPr>
              <w:spacing w:line="42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电话交流</w:t>
            </w:r>
          </w:p>
        </w:tc>
      </w:tr>
      <w:tr w:rsidR="00773784" w:rsidRPr="00086BE9" w:rsidTr="000A063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773784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D" w:rsidRPr="00C90EAD" w:rsidRDefault="00C90EAD" w:rsidP="00C90EAD">
            <w:pPr>
              <w:spacing w:line="42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中信建投、广发基金、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国泰君安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中信建投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平安资产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嘉合基金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光大证券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、中金公司、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国联证券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中国人保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华泰证券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中信证券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浙商证券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富国基金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兴业证券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交银国际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招商基金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</w:p>
          <w:p w:rsidR="00773784" w:rsidRPr="00086BE9" w:rsidRDefault="00C90EAD" w:rsidP="00C90EAD">
            <w:pPr>
              <w:spacing w:line="42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</w:pP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天风证券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嘉实基金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东吴证券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民生证券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国信证券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申万宏源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招商证券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C90EA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东方财富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等5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家机构6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人。</w:t>
            </w:r>
          </w:p>
        </w:tc>
      </w:tr>
      <w:tr w:rsidR="00773784" w:rsidRPr="00086BE9" w:rsidTr="000A063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773784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086BE9" w:rsidRDefault="00773784" w:rsidP="000A0632">
            <w:pPr>
              <w:spacing w:line="4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sz w:val="24"/>
                <w:szCs w:val="24"/>
              </w:rPr>
              <w:t>1、</w:t>
            </w:r>
            <w:r w:rsidRPr="00086BE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董事、总经理</w:t>
            </w:r>
            <w:r w:rsidR="006F23A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黄汉杰</w:t>
            </w:r>
          </w:p>
          <w:p w:rsidR="00B10207" w:rsidRDefault="00773784" w:rsidP="000A0632">
            <w:pPr>
              <w:spacing w:line="4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</w:t>
            </w:r>
            <w:r w:rsidR="00B10207" w:rsidRPr="00086BE9">
              <w:rPr>
                <w:rFonts w:ascii="宋体" w:eastAsia="宋体" w:hAnsi="宋体" w:cs="Times New Roman"/>
                <w:bCs/>
                <w:sz w:val="24"/>
                <w:szCs w:val="24"/>
              </w:rPr>
              <w:t>董事郭俊香</w:t>
            </w:r>
          </w:p>
          <w:p w:rsidR="000A0632" w:rsidRDefault="000A0632" w:rsidP="000A0632">
            <w:pPr>
              <w:spacing w:line="4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3、总会计师白云罡</w:t>
            </w:r>
          </w:p>
          <w:p w:rsidR="00773784" w:rsidRPr="00086BE9" w:rsidRDefault="000A0632" w:rsidP="000A0632">
            <w:pPr>
              <w:spacing w:line="4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4</w:t>
            </w:r>
            <w:r w:rsidR="00773784" w:rsidRPr="00086BE9">
              <w:rPr>
                <w:rFonts w:ascii="宋体" w:eastAsia="宋体" w:hAnsi="宋体" w:cs="Times New Roman"/>
                <w:bCs/>
                <w:sz w:val="24"/>
                <w:szCs w:val="24"/>
              </w:rPr>
              <w:t>、</w:t>
            </w:r>
            <w:r w:rsidR="00B10207" w:rsidRPr="00086BE9">
              <w:rPr>
                <w:rFonts w:ascii="宋体" w:eastAsia="宋体" w:hAnsi="宋体" w:cs="Times New Roman"/>
                <w:bCs/>
                <w:sz w:val="24"/>
                <w:szCs w:val="24"/>
              </w:rPr>
              <w:t>董事会秘书焦海华</w:t>
            </w:r>
          </w:p>
        </w:tc>
      </w:tr>
      <w:tr w:rsidR="00773784" w:rsidRPr="00086BE9" w:rsidTr="00E03D4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84" w:rsidRPr="00652B38" w:rsidRDefault="00773784" w:rsidP="00652B38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086BE9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</w:t>
            </w:r>
            <w:r w:rsidRPr="00086BE9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交流内容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今年上半年输变电订单增长情况如何？上半年多晶硅产销量、库存情况如何？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年上半年公司输变电国内市场签约金额增长超过2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%，其中变压器签约金额同比增长近2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%，电线电缆签约金额同比增长近1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%。海外产品出口签约金额较去年同期增长超过9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上半年公司高纯多晶硅产量1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4.65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万吨，销量1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3.68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万吨，</w:t>
            </w:r>
            <w:r w:rsidRPr="00531358">
              <w:rPr>
                <w:rFonts w:ascii="宋体" w:eastAsia="宋体" w:hAnsi="宋体" w:hint="eastAsia"/>
                <w:sz w:val="24"/>
                <w:szCs w:val="24"/>
              </w:rPr>
              <w:t>分别较上年同期增长</w:t>
            </w:r>
            <w:r w:rsidRPr="00531358">
              <w:rPr>
                <w:rFonts w:ascii="宋体" w:eastAsia="宋体" w:hAnsi="宋体"/>
                <w:sz w:val="24"/>
                <w:szCs w:val="24"/>
              </w:rPr>
              <w:t>92.55%和58.86%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。目前多晶硅库存控制在5</w:t>
            </w:r>
            <w:r>
              <w:rPr>
                <w:rFonts w:ascii="宋体" w:eastAsia="宋体" w:hAnsi="宋体"/>
                <w:sz w:val="24"/>
                <w:szCs w:val="24"/>
              </w:rPr>
              <w:t>,000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吨以内。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请问一、二季度公司多晶硅销量分别为多少？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706A52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一、二季度多晶硅销量分别为6</w:t>
            </w:r>
            <w:r>
              <w:rPr>
                <w:rFonts w:ascii="宋体" w:eastAsia="宋体" w:hAnsi="宋体"/>
                <w:sz w:val="24"/>
                <w:szCs w:val="24"/>
              </w:rPr>
              <w:t>.59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万吨、7</w:t>
            </w:r>
            <w:r>
              <w:rPr>
                <w:rFonts w:ascii="宋体" w:eastAsia="宋体" w:hAnsi="宋体"/>
                <w:sz w:val="24"/>
                <w:szCs w:val="24"/>
              </w:rPr>
              <w:t>.09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3、</w:t>
            </w:r>
            <w:r w:rsidRPr="007B6292">
              <w:rPr>
                <w:rFonts w:ascii="宋体" w:eastAsia="宋体" w:hAnsi="宋体" w:hint="eastAsia"/>
                <w:sz w:val="24"/>
                <w:szCs w:val="24"/>
              </w:rPr>
              <w:t>请问公司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当前及下半年多晶硅生产基地的开工率情况？以及全年产量规划？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706A52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当前整个多晶硅市场的平均售价已跌破所有生产企业的现金成本，公司采取保现金流、减少亏损的经营策略。目前公司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仅有甘泉堡基地在生产，因为其拥有自备电厂，用电成本相对较低；内蒙与准东基地已处于全面检修状态，公司多晶硅整体开工率为2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%-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公司对准东、内蒙两个基地开展全面检修的同时，也在开展节能改造、提质降本、技术改造等相关工作，使重新开工后成本更低、质量更优。公司下半年的开工率高低将取决于多晶硅的销售价格，会在最经济的情况下进行生产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请问公司多晶硅生产基地的现金成本、完全成本分别是多少？检修、技改完成后成本是什么水平？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920F6D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上半年，公司高纯多晶硅现金成本约为4</w:t>
            </w:r>
            <w:r>
              <w:rPr>
                <w:rFonts w:ascii="宋体" w:eastAsia="宋体" w:hAnsi="宋体"/>
                <w:sz w:val="24"/>
                <w:szCs w:val="24"/>
              </w:rPr>
              <w:t>.2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/吨，对准东、内蒙基地实施降本提质的改造，改造完成并满产后现金成本可以控制在4万元/吨以内。后期成本跟开工率相关，开工率越高，规模效应越突显，成本也就越低，所以达产后的成本数据更具有可比性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甘泉堡基地的现金成本大概是多少？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：甘泉堡基地有部分老产能是2</w:t>
            </w:r>
            <w:r>
              <w:rPr>
                <w:rFonts w:ascii="宋体" w:eastAsia="宋体" w:hAnsi="宋体"/>
                <w:sz w:val="24"/>
                <w:szCs w:val="24"/>
              </w:rPr>
              <w:t>008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年开始建设的，后续陆续进行了扩产，目前这部分产能未完全开工，新线约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万吨/年产能处于满产状态，目前现金成本约4万元/吨。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准东、内蒙基地处于全面检修状态，如果市场回暖，重新爬坡开工需要多长时间？会额外产生多少成本？</w:t>
            </w:r>
          </w:p>
          <w:p w:rsidR="006F23AC" w:rsidRPr="00B605F5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：公司高纯多晶硅生产系统均处于备用状态，随时可以开机进料生产，进料循环到出料大约一周时间可以产出成品，不需要太多的额外成本。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部分企业是通过关停的方式减产的，再开启生产的难度大吗？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部分企业关停，再开启可能存在两个方面的难度：一是人员短缺。部分企业关停，其相应的生产人员也面临着重新就业，若重新开启生产，则短时间内很难招聘到技术熟练的人员。二是部分新建生产系统尚未全线打通。若前期未进行试生产，则重新开启可能需要更多时间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公司员工均是在岗状态，通过开展工艺改进和设备改造的培训，更好的为复产做准备；同时公司高纯多晶硅生产系统均处于备用状态，随时可以启用。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8、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公司是否有信心继续完成年初设定的营业收入与成本的目标？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：上半年公司实现营业收入4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亿元，较去年同期下降4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%。上半年公司多晶硅实现营业收入5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8.67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亿元，有所下降，但</w:t>
            </w:r>
            <w:r w:rsidRPr="00012E57">
              <w:rPr>
                <w:rFonts w:ascii="宋体" w:eastAsia="宋体" w:hAnsi="宋体" w:cs="Times New Roman" w:hint="eastAsia"/>
                <w:sz w:val="24"/>
                <w:szCs w:val="24"/>
              </w:rPr>
              <w:t>输变电产品、输变电成套工程、发电业务、黄金业务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均在</w:t>
            </w:r>
            <w:r w:rsidRPr="00012E57">
              <w:rPr>
                <w:rFonts w:ascii="宋体" w:eastAsia="宋体" w:hAnsi="宋体" w:cs="Times New Roman" w:hint="eastAsia"/>
                <w:sz w:val="24"/>
                <w:szCs w:val="24"/>
              </w:rPr>
              <w:t>稳步增长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公司营业收入1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亿元、营业成本8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亿元的目标没有改变，一是输变电产业方面，下半年是产品交付的高峰期，输变电产业实现增长是可以预见的。二是发电业务，公司新能源自营电站规模在稳步提升，同时新建的2*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350MW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、2*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660MW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厂均在下半年投产。三是新能源产业，尽管多晶硅价格的下降带来了一定压力，但电站工程总承包及逆变器业务量均在增长。四是能源产业，步入冬季，下半年煤炭销量将迎来高峰。总体来讲，公司将通过增量的培育，</w:t>
            </w:r>
            <w:r w:rsidRPr="00637410">
              <w:rPr>
                <w:rFonts w:ascii="宋体" w:eastAsia="宋体" w:hAnsi="宋体" w:cs="Times New Roman" w:hint="eastAsia"/>
                <w:sz w:val="24"/>
                <w:szCs w:val="24"/>
              </w:rPr>
              <w:t>全力以赴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努力推动目标的实现。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9、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煤炭上半年销量及价格情况以及疆外煤炭占比情况？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Pr="004E2E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上半年公司煤炭产销量约为4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,000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万吨，基本与去年持平。煤炭售价分为不同的结算模式，包括坑口价格、到场价格，今年上半年煤炭价格较上年同期略有下降。公司积极开拓疆外市场，已向疆外1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多个省市销售煤炭，疆外市场销量较去年同期增长近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新疆煤炭面临出疆运力受限，疆外销量提升需要依靠铁路运力的提升，中长期煤炭出疆运力应该有较明显的改善。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公司工业硅项目的进度，后期的规划如何？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：公司工业硅项目处于试生产状态，正在逐台进行调试，预计年底能全部投产。目前工业硅的市场供需也发生了巨大的变化，公司会进一步提高工业硅生产工艺、降低生产成本，提升产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品品质。后期公司将根据市场供需变化情况，决定后续建设情况。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公司黄金业务的后续规划如何？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 w:rsidRPr="006F23A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年上半年公司黄金业务</w:t>
            </w:r>
            <w:r w:rsidRPr="00D76AFA">
              <w:rPr>
                <w:rFonts w:ascii="宋体" w:eastAsia="宋体" w:hAnsi="宋体" w:cs="Times New Roman" w:hint="eastAsia"/>
                <w:sz w:val="24"/>
                <w:szCs w:val="24"/>
              </w:rPr>
              <w:t>较上年同期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大幅增长，主要得益于两方面原因：一是</w:t>
            </w:r>
            <w:r w:rsidRPr="00D76AFA">
              <w:rPr>
                <w:rFonts w:ascii="宋体" w:eastAsia="宋体" w:hAnsi="宋体" w:cs="Times New Roman" w:hint="eastAsia"/>
                <w:sz w:val="24"/>
                <w:szCs w:val="24"/>
              </w:rPr>
              <w:t>新增金精粉产品销售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；二是黄金产品销售均价上涨。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金矿项目共分三期建设：一是上库一期氧化矿项目，氧化矿的资源量不大，开采难度较低，生产成本也较低，基本已接近尾声。二期东杜奥巴原生矿项目，该项目已建成，正在投运。三是上库二期项目，该项目正在建设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年黄金（含金精粉金属量）预计产量为2-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2.5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公司黄金净利润的数据如何？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Pr="004E2E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公司黄金业务的净利润约为1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.76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公司输变电产业市场订单网内和网外分别是多少？哪类电压等级的毛利率高？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：公司特高压订单均是两网订单，从目前看下半年的中标量会高于上半年。近期公司中标了国网在巴西、沙特两个直流项目的变压器，金额约为2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亿元，随着新的特高压项目的陆续招标，今年特高压市场签约预计仍有增长。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今年以来除了特高压项目，超高压项目公司中标情况也相对较好，保持了2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%的增长率。除了电网领域，公司在水电、火电、核电、新能源等电源领域的中标金额也保持了较好的增长，电源领域的市场中标金额较去年同期增长超过5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%，铁路、工矿、数据中心等非电力行业的中标金额较去年同期增长近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 w:rsidRPr="004E2E30">
              <w:rPr>
                <w:rFonts w:ascii="宋体" w:eastAsia="宋体" w:hAnsi="宋体" w:cs="Times New Roman" w:hint="eastAsia"/>
                <w:sz w:val="24"/>
                <w:szCs w:val="24"/>
              </w:rPr>
              <w:t>公司输变电产品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  <w:r w:rsidRPr="004E2E30">
              <w:rPr>
                <w:rFonts w:ascii="宋体" w:eastAsia="宋体" w:hAnsi="宋体" w:cs="Times New Roman" w:hint="eastAsia"/>
                <w:sz w:val="24"/>
                <w:szCs w:val="24"/>
              </w:rPr>
              <w:t>出口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哪些国家或地区</w:t>
            </w:r>
            <w:r w:rsidRPr="004E2E30">
              <w:rPr>
                <w:rFonts w:ascii="宋体" w:eastAsia="宋体" w:hAnsi="宋体" w:cs="Times New Roman" w:hint="eastAsia"/>
                <w:sz w:val="24"/>
                <w:szCs w:val="24"/>
              </w:rPr>
              <w:t>？重点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区域</w:t>
            </w:r>
            <w:r w:rsidRPr="004E2E30">
              <w:rPr>
                <w:rFonts w:ascii="宋体" w:eastAsia="宋体" w:hAnsi="宋体" w:cs="Times New Roman" w:hint="eastAsia"/>
                <w:sz w:val="24"/>
                <w:szCs w:val="24"/>
              </w:rPr>
              <w:t>的增速如何？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：公司输变电产品出口地区广泛，</w:t>
            </w:r>
            <w:r w:rsidRPr="003502C2">
              <w:rPr>
                <w:rFonts w:ascii="宋体" w:eastAsia="宋体" w:hAnsi="宋体" w:cs="Times New Roman" w:hint="eastAsia"/>
                <w:sz w:val="24"/>
                <w:szCs w:val="24"/>
              </w:rPr>
              <w:t>主要包括欧洲、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亚洲、</w:t>
            </w:r>
            <w:r w:rsidRPr="003502C2">
              <w:rPr>
                <w:rFonts w:ascii="宋体" w:eastAsia="宋体" w:hAnsi="宋体" w:cs="Times New Roman" w:hint="eastAsia"/>
                <w:sz w:val="24"/>
                <w:szCs w:val="24"/>
              </w:rPr>
              <w:t>拉美、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大洋洲等国家和地区，亚洲、欧洲、中东区域占比较高，欧洲、中东、大洋洲等均实现超过1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%的增长</w:t>
            </w:r>
            <w:r w:rsidRPr="003502C2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公司输变电产业产能发挥率如何？是否都是满产？公司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是否有扩产计划？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：公司变压器、线缆产业近三年都在扩产，但即便在扩产、超负荷生产的状态下，公司中标的特高压、中高压变压器等产品交付仍有一定压力，公司未来仍会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根据市场需求变化，围绕生产瓶颈工序开展技术改造，提升生产能力。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公司上半年变压器毛利率增长的原因？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：变压器毛利率增长是多因素的结果。一是产品结构的调整，公司丰富了产品结构，除电网以外，公司还拓展了</w:t>
            </w:r>
            <w:r w:rsidRPr="00A221F0">
              <w:rPr>
                <w:rFonts w:ascii="宋体" w:eastAsia="宋体" w:hAnsi="宋体" w:cs="宋体"/>
                <w:kern w:val="0"/>
                <w:sz w:val="24"/>
                <w:szCs w:val="24"/>
              </w:rPr>
              <w:t>海上风电用变压器</w:t>
            </w:r>
            <w:r w:rsidRPr="00A221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、塔筒变、机舱变等新兴领域，综合竞争力有所提升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；同时随着特高压产品交付比重的增大、出口产品占比的提升，都将对变压器产品毛利率提升带来积极影响</w:t>
            </w:r>
            <w:r w:rsidRPr="00A221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。二是公司坚持套期保值，很好的控制了成本。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三是公司发挥规模效应，</w:t>
            </w:r>
            <w:r w:rsidRPr="003A21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随着数字化项目的陆续投产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3A21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生产自动化水平、产品质量一致性有效提升。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今年上半年是否履约去年中标的特高压项目产品？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：今年上半年交付了部分去年中标的特高压交流产品。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公司多晶硅N型料的占比？电耗水平如何？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随着公司多晶硅产品质量的提升以及下游客户技术进步，当前生产的高纯多晶硅全部销售给生产N型硅片的企业。下游企业为了降低成本，也会掺配使用菜花料等产品。公司电耗水平基本与行业企业处于同一水平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公司海外业务的营业收入增长较快，主要包含哪些业务？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：主要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包含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变压器、电缆、逆变器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等产品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，三种产品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收入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均较去年同期有较大增长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。上半年公司海外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出口产品</w:t>
            </w:r>
            <w:r w:rsidRPr="00C06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签约金额</w:t>
            </w:r>
            <w:r w:rsidRPr="00C0648E">
              <w:rPr>
                <w:rFonts w:ascii="宋体" w:eastAsia="宋体" w:hAnsi="宋体"/>
                <w:sz w:val="24"/>
                <w:szCs w:val="24"/>
              </w:rPr>
              <w:t>较上年同期增长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近9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Pr="00C0648E"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逆变器国内、国际签约增长均超过</w:t>
            </w:r>
            <w:r>
              <w:rPr>
                <w:rFonts w:ascii="宋体" w:eastAsia="宋体" w:hAnsi="宋体"/>
                <w:sz w:val="24"/>
                <w:szCs w:val="24"/>
              </w:rPr>
              <w:t>200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原材料价格上涨对公司输变电产品毛利率影响不大的原因？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：公司坚持开展套期保值业务，在签订订单时已经锁定原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材料价格。此外公司产品结构调整、生产规模增加、海外产品毛利率相对较高都有影响。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虽然公司变压器毛利率有所提升，但还未达到历史上较高的水平，如何展望未来毛利率的情况？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Pr="0049492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A221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毛利率情况从两个方面看。一方面是核算口径：过去将运输费用计入销售费用，现在将运输费用计入到主营业务成本。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另一方面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是产品结构的变化，目前公司产品基本能涵盖</w:t>
            </w:r>
            <w:r w:rsidRPr="004C7401">
              <w:rPr>
                <w:rFonts w:ascii="宋体" w:eastAsia="宋体" w:hAnsi="宋体" w:cs="宋体"/>
                <w:kern w:val="0"/>
                <w:sz w:val="24"/>
                <w:szCs w:val="24"/>
              </w:rPr>
              <w:t>各种应用场景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过去公司产品以主变压器为主，但是随着新型电力系统的建设，需要大量的中低压变压器（如箱变、配变、机舱变等）。公司也在近几年提升了中低压变压器的生产能力，目前中低压变压器产能与主变产能基本相当。</w:t>
            </w:r>
          </w:p>
          <w:p w:rsidR="006F23AC" w:rsidRPr="00A221F0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随着以新能源为主体的新型能源系统的推进，中低压产品的占比将持续提升，</w:t>
            </w:r>
            <w:r w:rsidRPr="004834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中低压变压器毛利率较低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，变压器产品毛利率继续提升将有一定压力。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周末有传言说玻璃企业会联合减产，多晶硅企业是否存在这样的可能性？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答：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多晶硅产能过剩，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跌破现金成本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，若企业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可能会亏损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更多，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加上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产品不一定可以全部销售，会形成库存积压，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大量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占用资金。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从对股东负责及理性决策角度来看，公司对部分基地产线进行检修并对工艺等进行优化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。我们了解到部分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行业内企业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也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在降负荷生产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当大家都回归理性时，逐步会形成产能平衡，价格就能回归到一个合理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水平</w:t>
            </w: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。从企业长远可持续发展角度出发，大家都会理性决策，价格回归合理是必然的。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1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因为本次周期是全产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链价格下跌，多晶硅供应远远超出实际需求，必须出清部分产能，价格逐步回归需要一定的时间，首先回归到行业优秀企业的现金成本，再到生产成本，最终到行业平均利润率水平。在价格逐步回归过程中，落后的产能将被淘汰出清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南露天煤矿的产能核增进度如何？今年产量计划？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Pr="007B629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南露天煤矿的核定产能为4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万吨/年，</w:t>
            </w:r>
            <w:r w:rsidRPr="008B7A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公司露天煤矿煤炭资源储量大，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赋存条件优，现在已被建成</w:t>
            </w:r>
            <w:r w:rsidRPr="008B7A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智慧矿山、绿色矿山、人文矿山，生产自动化、安全保障水平较高，若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 w:rsidRPr="008B7A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新增产能，公司具备快速扩产的条件。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新疆煤炭资源丰富，前期被作为国家煤炭储备基地，现在被列为能源保供基地。2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年国家下发了煤炭产能储备相关制度，</w:t>
            </w:r>
            <w:r w:rsidRPr="00D61A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南露天煤矿被评为国家级绿色矿山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D61A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国家首批智能化示范煤矿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，公司具备成为储备煤矿的优势条件。</w:t>
            </w:r>
          </w:p>
          <w:p w:rsidR="006F23AC" w:rsidRPr="007B6292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煤炭产量增加不是瓶颈，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但煤炭的消纳是瓶颈，新疆本地消纳能力有限，必须出疆销售，目前出疆运输能力是瓶颈。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疆煤外运的铁路线有哪些？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：煤炭出疆的线路有三条，一是兰新铁路，是最主要的运输铁路，不仅运输煤炭，还有</w:t>
            </w:r>
            <w:r w:rsidR="00A848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战略性资源出疆也是通过兰新铁路。二是哈密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内蒙古临河，可以辐射内蒙古鄂尔多斯、宁夏等区域，由于该铁路运力不足，国家计划将其改造成为重载铁路，改造完成后运力可以大幅提升。三是库尔勒</w:t>
            </w:r>
            <w:r w:rsidRPr="004949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青海格尔木，当前也在进行电气化改造，提升运力。上述三条铁路线承担着新疆重要资源的出疆运输任务，但总体运力不足。</w:t>
            </w:r>
          </w:p>
          <w:p w:rsidR="006F23AC" w:rsidRPr="006F7295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铁集团正在筹划现有运输线路的运力提升，需要一定的时间。此外自治区也在积极争取煤炭本地消纳，煤制油、煤制天然气、煤制烯烃等以煤为原料的化工项目会在今年核准，项目核准后也会增大新疆本地煤炭的使用量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 w:rsidRPr="0049492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主持人：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请简要总结公司情况。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：感谢中信建投、也感谢各位研究专家与投资者的提问交流。特变电工是一个非常稳健发展的企业，不愿意制造热点，我们认为企业的发展要靠扎实的工作，才能实现短中长期的可持续发展。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公司会持续坚定不移的聚焦能源电力领域。</w:t>
            </w:r>
          </w:p>
          <w:p w:rsidR="006F23AC" w:rsidRPr="00524A11" w:rsidRDefault="006F23AC" w:rsidP="006F23A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输变电高端装备制造领域，2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年公司变压器、电线电缆、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高压开关、中低压开关设备等产销将会有较大增长。未来在国内、国际市场需求旺盛情况下，公司将迎来更好的发展机会。当前公司输变电业务仍处于发展的主赛道，竞争力明显提升，产品产业链愈加完善齐全。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新能源领域，当前多晶硅正处于光伏产业链周期底部，下半年逐步改善，价格可能会有一定回归。公司也会勤练内功，</w:t>
            </w:r>
            <w:r w:rsidRPr="00845922">
              <w:rPr>
                <w:rFonts w:ascii="宋体" w:eastAsia="宋体" w:hAnsi="宋体" w:cs="Times New Roman" w:hint="eastAsia"/>
                <w:sz w:val="24"/>
                <w:szCs w:val="24"/>
              </w:rPr>
              <w:t>不断加大研发投入，持续优化工艺控制，降低能耗、物耗和生产成本，提升高纯多晶硅产品质量，提升产品竞争力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我们也期待明年会有明显的改善，冬天总是会过去，我们有信心成为穿越周期的企业之一。同时公司也将加大新能源电站的布局，积极获取风光资源，同时加大在光伏逆变器、柔性直流换流阀等电力电子相关产业的布局力度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煤炭领域，公司将提升销售能力、加快产能转换。目前公司拥有3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020MW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煤电机组，在建2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020MW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火电站将于下半年投运，在增加公司发电收入的同时也会加大公司内部煤炭的消纳。自治区在大力推动煤化工项目建设，公司也在积极布局产业链延伸项目，通过产业链适度延伸，找到新的利润增长点。</w:t>
            </w:r>
          </w:p>
          <w:p w:rsidR="006F23AC" w:rsidRDefault="006F23AC" w:rsidP="006F23AC">
            <w:pPr>
              <w:adjustRightInd w:val="0"/>
              <w:snapToGrid w:val="0"/>
              <w:spacing w:line="360" w:lineRule="auto"/>
              <w:ind w:firstLineChars="210" w:firstLine="504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在做好四个产业板块持续增长点布局的同时，也在加大存量产业竞争能力的提升，通过降本、提质、增效，进一步提升竞争力。公司加大海外市场开拓力度，更深入的布局国际市场，通过国内、国际双循环，实现更好的发展。我们对公司的产业和所处行业非常有信心，我们也可以预期今年是我们近几年业绩的低点，有信心在明年走出低点，实现稳步增长。</w:t>
            </w:r>
          </w:p>
          <w:p w:rsidR="00086BE9" w:rsidRPr="008F7D59" w:rsidRDefault="006F23AC" w:rsidP="006F23AC">
            <w:pPr>
              <w:pStyle w:val="HTML"/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cs="宋体" w:hint="default"/>
              </w:rPr>
            </w:pPr>
            <w:r>
              <w:t>请各位投资者也要对我们充满信心，支持我们发展，管理层也将一如既往的将工作做的更细致、更扎实，提高公司的效益来回报广大投资者，感谢各位投资者的聆听，谢谢。</w:t>
            </w:r>
          </w:p>
        </w:tc>
      </w:tr>
    </w:tbl>
    <w:p w:rsidR="00025D3B" w:rsidRPr="00086BE9" w:rsidRDefault="005B6F26" w:rsidP="005B6F2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086BE9">
        <w:rPr>
          <w:rFonts w:ascii="宋体" w:eastAsia="宋体" w:hAnsi="宋体" w:hint="eastAsia"/>
          <w:sz w:val="24"/>
          <w:szCs w:val="24"/>
        </w:rPr>
        <w:lastRenderedPageBreak/>
        <w:t>风险提示：以上如涉及对行业预测、公司发展战略和经营计划等相关内容</w:t>
      </w:r>
      <w:r w:rsidRPr="00086BE9">
        <w:rPr>
          <w:rFonts w:ascii="宋体" w:eastAsia="宋体" w:hAnsi="宋体"/>
          <w:sz w:val="24"/>
          <w:szCs w:val="24"/>
        </w:rPr>
        <w:t>,不能</w:t>
      </w:r>
      <w:r w:rsidRPr="00086BE9">
        <w:rPr>
          <w:rFonts w:ascii="宋体" w:eastAsia="宋体" w:hAnsi="宋体" w:hint="eastAsia"/>
          <w:sz w:val="24"/>
          <w:szCs w:val="24"/>
        </w:rPr>
        <w:t>视作公司或公司管理层对行业、公司发展或业绩的承诺和保证，敬请广大投资者注意投资风险。</w:t>
      </w:r>
    </w:p>
    <w:sectPr w:rsidR="00025D3B" w:rsidRPr="0008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DF" w:rsidRDefault="005019DF" w:rsidP="00773784">
      <w:r>
        <w:separator/>
      </w:r>
    </w:p>
  </w:endnote>
  <w:endnote w:type="continuationSeparator" w:id="0">
    <w:p w:rsidR="005019DF" w:rsidRDefault="005019DF" w:rsidP="007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DF" w:rsidRDefault="005019DF" w:rsidP="00773784">
      <w:r>
        <w:separator/>
      </w:r>
    </w:p>
  </w:footnote>
  <w:footnote w:type="continuationSeparator" w:id="0">
    <w:p w:rsidR="005019DF" w:rsidRDefault="005019DF" w:rsidP="0077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4541E"/>
    <w:multiLevelType w:val="singleLevel"/>
    <w:tmpl w:val="B184541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30EC01F0"/>
    <w:multiLevelType w:val="multilevel"/>
    <w:tmpl w:val="30EC01F0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16" w:hanging="440"/>
      </w:pPr>
    </w:lvl>
    <w:lvl w:ilvl="2">
      <w:start w:val="1"/>
      <w:numFmt w:val="lowerRoman"/>
      <w:lvlText w:val="%3."/>
      <w:lvlJc w:val="right"/>
      <w:pPr>
        <w:ind w:left="1456" w:hanging="440"/>
      </w:pPr>
    </w:lvl>
    <w:lvl w:ilvl="3">
      <w:start w:val="1"/>
      <w:numFmt w:val="decimal"/>
      <w:lvlText w:val="%4."/>
      <w:lvlJc w:val="left"/>
      <w:pPr>
        <w:ind w:left="1896" w:hanging="440"/>
      </w:pPr>
    </w:lvl>
    <w:lvl w:ilvl="4">
      <w:start w:val="1"/>
      <w:numFmt w:val="lowerLetter"/>
      <w:lvlText w:val="%5)"/>
      <w:lvlJc w:val="left"/>
      <w:pPr>
        <w:ind w:left="2336" w:hanging="440"/>
      </w:pPr>
    </w:lvl>
    <w:lvl w:ilvl="5">
      <w:start w:val="1"/>
      <w:numFmt w:val="lowerRoman"/>
      <w:lvlText w:val="%6."/>
      <w:lvlJc w:val="right"/>
      <w:pPr>
        <w:ind w:left="2776" w:hanging="440"/>
      </w:pPr>
    </w:lvl>
    <w:lvl w:ilvl="6">
      <w:start w:val="1"/>
      <w:numFmt w:val="decimal"/>
      <w:lvlText w:val="%7."/>
      <w:lvlJc w:val="left"/>
      <w:pPr>
        <w:ind w:left="3216" w:hanging="440"/>
      </w:pPr>
    </w:lvl>
    <w:lvl w:ilvl="7">
      <w:start w:val="1"/>
      <w:numFmt w:val="lowerLetter"/>
      <w:lvlText w:val="%8)"/>
      <w:lvlJc w:val="left"/>
      <w:pPr>
        <w:ind w:left="3656" w:hanging="440"/>
      </w:pPr>
    </w:lvl>
    <w:lvl w:ilvl="8">
      <w:start w:val="1"/>
      <w:numFmt w:val="lowerRoman"/>
      <w:lvlText w:val="%9."/>
      <w:lvlJc w:val="right"/>
      <w:pPr>
        <w:ind w:left="4096" w:hanging="440"/>
      </w:pPr>
    </w:lvl>
  </w:abstractNum>
  <w:abstractNum w:abstractNumId="2" w15:restartNumberingAfterBreak="0">
    <w:nsid w:val="64133245"/>
    <w:multiLevelType w:val="singleLevel"/>
    <w:tmpl w:val="64133245"/>
    <w:lvl w:ilvl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98"/>
    <w:rsid w:val="000023E5"/>
    <w:rsid w:val="00002931"/>
    <w:rsid w:val="00003A59"/>
    <w:rsid w:val="00004FBF"/>
    <w:rsid w:val="00011862"/>
    <w:rsid w:val="00013DF6"/>
    <w:rsid w:val="00014E0A"/>
    <w:rsid w:val="0001640D"/>
    <w:rsid w:val="00017522"/>
    <w:rsid w:val="00020D4F"/>
    <w:rsid w:val="000225EF"/>
    <w:rsid w:val="00024606"/>
    <w:rsid w:val="00024F3A"/>
    <w:rsid w:val="00025F73"/>
    <w:rsid w:val="00026D30"/>
    <w:rsid w:val="00026FE8"/>
    <w:rsid w:val="000412C1"/>
    <w:rsid w:val="00042CE8"/>
    <w:rsid w:val="00043547"/>
    <w:rsid w:val="000439EA"/>
    <w:rsid w:val="00043ED7"/>
    <w:rsid w:val="0004427D"/>
    <w:rsid w:val="000525BC"/>
    <w:rsid w:val="00054745"/>
    <w:rsid w:val="000608E6"/>
    <w:rsid w:val="0006190C"/>
    <w:rsid w:val="000652E9"/>
    <w:rsid w:val="00073A8A"/>
    <w:rsid w:val="0007624B"/>
    <w:rsid w:val="0007749F"/>
    <w:rsid w:val="00086BE9"/>
    <w:rsid w:val="0008759F"/>
    <w:rsid w:val="00091F03"/>
    <w:rsid w:val="00092B71"/>
    <w:rsid w:val="00093BC1"/>
    <w:rsid w:val="00094389"/>
    <w:rsid w:val="000A0632"/>
    <w:rsid w:val="000A19D4"/>
    <w:rsid w:val="000A32E2"/>
    <w:rsid w:val="000A5B9D"/>
    <w:rsid w:val="000B1AE6"/>
    <w:rsid w:val="000B1C99"/>
    <w:rsid w:val="000B3A5E"/>
    <w:rsid w:val="000B3D5B"/>
    <w:rsid w:val="000B7FEE"/>
    <w:rsid w:val="000C5B2D"/>
    <w:rsid w:val="000C73B6"/>
    <w:rsid w:val="000C7E27"/>
    <w:rsid w:val="000D24E4"/>
    <w:rsid w:val="000E356C"/>
    <w:rsid w:val="000E561C"/>
    <w:rsid w:val="000E62C8"/>
    <w:rsid w:val="000E674A"/>
    <w:rsid w:val="000F0759"/>
    <w:rsid w:val="000F2A94"/>
    <w:rsid w:val="000F429D"/>
    <w:rsid w:val="000F69DE"/>
    <w:rsid w:val="001004A7"/>
    <w:rsid w:val="00101108"/>
    <w:rsid w:val="0010179F"/>
    <w:rsid w:val="00102263"/>
    <w:rsid w:val="00104900"/>
    <w:rsid w:val="00104C23"/>
    <w:rsid w:val="00104FF1"/>
    <w:rsid w:val="0010558B"/>
    <w:rsid w:val="001063CB"/>
    <w:rsid w:val="00110239"/>
    <w:rsid w:val="0011506C"/>
    <w:rsid w:val="00127949"/>
    <w:rsid w:val="00132205"/>
    <w:rsid w:val="00132990"/>
    <w:rsid w:val="001371B0"/>
    <w:rsid w:val="00142759"/>
    <w:rsid w:val="00143371"/>
    <w:rsid w:val="00143386"/>
    <w:rsid w:val="00144479"/>
    <w:rsid w:val="00147438"/>
    <w:rsid w:val="0014760C"/>
    <w:rsid w:val="00151017"/>
    <w:rsid w:val="001520FD"/>
    <w:rsid w:val="00152E06"/>
    <w:rsid w:val="00156C22"/>
    <w:rsid w:val="00157F6D"/>
    <w:rsid w:val="00160570"/>
    <w:rsid w:val="001611CC"/>
    <w:rsid w:val="00165458"/>
    <w:rsid w:val="00167513"/>
    <w:rsid w:val="00171A1A"/>
    <w:rsid w:val="00172166"/>
    <w:rsid w:val="00172B60"/>
    <w:rsid w:val="00174905"/>
    <w:rsid w:val="00174DD4"/>
    <w:rsid w:val="001761E0"/>
    <w:rsid w:val="00181E64"/>
    <w:rsid w:val="001850A8"/>
    <w:rsid w:val="001853EA"/>
    <w:rsid w:val="00186398"/>
    <w:rsid w:val="001875F1"/>
    <w:rsid w:val="00187DA7"/>
    <w:rsid w:val="00187DBC"/>
    <w:rsid w:val="00194638"/>
    <w:rsid w:val="00194E83"/>
    <w:rsid w:val="00196BC5"/>
    <w:rsid w:val="001A15AF"/>
    <w:rsid w:val="001A213A"/>
    <w:rsid w:val="001A2531"/>
    <w:rsid w:val="001A3F9C"/>
    <w:rsid w:val="001A5B37"/>
    <w:rsid w:val="001B1523"/>
    <w:rsid w:val="001B3A37"/>
    <w:rsid w:val="001B5C18"/>
    <w:rsid w:val="001B6BDA"/>
    <w:rsid w:val="001C0856"/>
    <w:rsid w:val="001C2496"/>
    <w:rsid w:val="001C4168"/>
    <w:rsid w:val="001C51CC"/>
    <w:rsid w:val="001C53C0"/>
    <w:rsid w:val="001C5D14"/>
    <w:rsid w:val="001C72C8"/>
    <w:rsid w:val="001C7E8F"/>
    <w:rsid w:val="001C7F6C"/>
    <w:rsid w:val="001D174A"/>
    <w:rsid w:val="001D5B1E"/>
    <w:rsid w:val="001E272D"/>
    <w:rsid w:val="001E31EA"/>
    <w:rsid w:val="001F08D2"/>
    <w:rsid w:val="001F0A2E"/>
    <w:rsid w:val="001F3569"/>
    <w:rsid w:val="001F37AB"/>
    <w:rsid w:val="001F63F8"/>
    <w:rsid w:val="002001E3"/>
    <w:rsid w:val="00200AA4"/>
    <w:rsid w:val="002024C6"/>
    <w:rsid w:val="00206594"/>
    <w:rsid w:val="002106A1"/>
    <w:rsid w:val="00212C24"/>
    <w:rsid w:val="00213614"/>
    <w:rsid w:val="00217C2D"/>
    <w:rsid w:val="00222D43"/>
    <w:rsid w:val="0022304F"/>
    <w:rsid w:val="00226CF2"/>
    <w:rsid w:val="00232980"/>
    <w:rsid w:val="002346B1"/>
    <w:rsid w:val="00235D98"/>
    <w:rsid w:val="00235E72"/>
    <w:rsid w:val="00236E04"/>
    <w:rsid w:val="00240B41"/>
    <w:rsid w:val="00244500"/>
    <w:rsid w:val="002449B4"/>
    <w:rsid w:val="00247139"/>
    <w:rsid w:val="002473EE"/>
    <w:rsid w:val="00254EA1"/>
    <w:rsid w:val="002555DC"/>
    <w:rsid w:val="00255B63"/>
    <w:rsid w:val="00256B09"/>
    <w:rsid w:val="00264122"/>
    <w:rsid w:val="00265AC7"/>
    <w:rsid w:val="002703FC"/>
    <w:rsid w:val="002709E1"/>
    <w:rsid w:val="00275A8D"/>
    <w:rsid w:val="00280C1B"/>
    <w:rsid w:val="0028348A"/>
    <w:rsid w:val="0028357D"/>
    <w:rsid w:val="00286CE1"/>
    <w:rsid w:val="0028705E"/>
    <w:rsid w:val="0029012F"/>
    <w:rsid w:val="002915CE"/>
    <w:rsid w:val="00294301"/>
    <w:rsid w:val="00294552"/>
    <w:rsid w:val="00297B46"/>
    <w:rsid w:val="002A1311"/>
    <w:rsid w:val="002A5AA6"/>
    <w:rsid w:val="002A6CAC"/>
    <w:rsid w:val="002A6EB6"/>
    <w:rsid w:val="002B096F"/>
    <w:rsid w:val="002B1681"/>
    <w:rsid w:val="002B6188"/>
    <w:rsid w:val="002C08B1"/>
    <w:rsid w:val="002D02B7"/>
    <w:rsid w:val="002D2324"/>
    <w:rsid w:val="002D3AFC"/>
    <w:rsid w:val="002D773C"/>
    <w:rsid w:val="002E2ABD"/>
    <w:rsid w:val="002E45AE"/>
    <w:rsid w:val="002E65FE"/>
    <w:rsid w:val="002E6FAF"/>
    <w:rsid w:val="002E7F6E"/>
    <w:rsid w:val="002F271B"/>
    <w:rsid w:val="002F483C"/>
    <w:rsid w:val="002F4843"/>
    <w:rsid w:val="002F5A61"/>
    <w:rsid w:val="0030262C"/>
    <w:rsid w:val="00305748"/>
    <w:rsid w:val="00306F39"/>
    <w:rsid w:val="003076DF"/>
    <w:rsid w:val="0030778B"/>
    <w:rsid w:val="00312DD4"/>
    <w:rsid w:val="003130D7"/>
    <w:rsid w:val="003134BC"/>
    <w:rsid w:val="00313D95"/>
    <w:rsid w:val="003165BC"/>
    <w:rsid w:val="003172A7"/>
    <w:rsid w:val="00324579"/>
    <w:rsid w:val="00325A83"/>
    <w:rsid w:val="003269BD"/>
    <w:rsid w:val="003316ED"/>
    <w:rsid w:val="00333222"/>
    <w:rsid w:val="00336476"/>
    <w:rsid w:val="003371B0"/>
    <w:rsid w:val="003402FB"/>
    <w:rsid w:val="003442D6"/>
    <w:rsid w:val="00344460"/>
    <w:rsid w:val="00345F24"/>
    <w:rsid w:val="00346F7D"/>
    <w:rsid w:val="00351E84"/>
    <w:rsid w:val="00352F3B"/>
    <w:rsid w:val="0035591F"/>
    <w:rsid w:val="00356B02"/>
    <w:rsid w:val="00362545"/>
    <w:rsid w:val="003631B9"/>
    <w:rsid w:val="00367F3A"/>
    <w:rsid w:val="00370477"/>
    <w:rsid w:val="003715EF"/>
    <w:rsid w:val="0037623F"/>
    <w:rsid w:val="003771C0"/>
    <w:rsid w:val="00377EFD"/>
    <w:rsid w:val="003819EC"/>
    <w:rsid w:val="00382B6C"/>
    <w:rsid w:val="00382F83"/>
    <w:rsid w:val="00384667"/>
    <w:rsid w:val="00387595"/>
    <w:rsid w:val="00387D01"/>
    <w:rsid w:val="00393CC5"/>
    <w:rsid w:val="00395142"/>
    <w:rsid w:val="003A2512"/>
    <w:rsid w:val="003A6A0B"/>
    <w:rsid w:val="003A7594"/>
    <w:rsid w:val="003A7CAC"/>
    <w:rsid w:val="003B16B6"/>
    <w:rsid w:val="003B2D8E"/>
    <w:rsid w:val="003B752D"/>
    <w:rsid w:val="003C005C"/>
    <w:rsid w:val="003C494F"/>
    <w:rsid w:val="003C4C3A"/>
    <w:rsid w:val="003C50BF"/>
    <w:rsid w:val="003C56EA"/>
    <w:rsid w:val="003D1AED"/>
    <w:rsid w:val="003D7D91"/>
    <w:rsid w:val="003E0A74"/>
    <w:rsid w:val="003E1E67"/>
    <w:rsid w:val="003E4772"/>
    <w:rsid w:val="003E49CF"/>
    <w:rsid w:val="003E4AA5"/>
    <w:rsid w:val="003E7F0A"/>
    <w:rsid w:val="003F0432"/>
    <w:rsid w:val="003F0C66"/>
    <w:rsid w:val="003F1444"/>
    <w:rsid w:val="003F2DE3"/>
    <w:rsid w:val="003F3607"/>
    <w:rsid w:val="003F55AB"/>
    <w:rsid w:val="003F6F82"/>
    <w:rsid w:val="004038C4"/>
    <w:rsid w:val="00407599"/>
    <w:rsid w:val="00411B56"/>
    <w:rsid w:val="004178AF"/>
    <w:rsid w:val="004206B9"/>
    <w:rsid w:val="00422610"/>
    <w:rsid w:val="00423F54"/>
    <w:rsid w:val="00427D22"/>
    <w:rsid w:val="00430E7F"/>
    <w:rsid w:val="00431986"/>
    <w:rsid w:val="004365BF"/>
    <w:rsid w:val="00436C49"/>
    <w:rsid w:val="004378A8"/>
    <w:rsid w:val="0045144F"/>
    <w:rsid w:val="004536FB"/>
    <w:rsid w:val="0045595B"/>
    <w:rsid w:val="004559D5"/>
    <w:rsid w:val="00461F24"/>
    <w:rsid w:val="0046462B"/>
    <w:rsid w:val="00472D71"/>
    <w:rsid w:val="00473737"/>
    <w:rsid w:val="00476BFD"/>
    <w:rsid w:val="0048083D"/>
    <w:rsid w:val="004843B1"/>
    <w:rsid w:val="004844A8"/>
    <w:rsid w:val="0048474C"/>
    <w:rsid w:val="00486B2D"/>
    <w:rsid w:val="00497D13"/>
    <w:rsid w:val="004A377C"/>
    <w:rsid w:val="004B0533"/>
    <w:rsid w:val="004B1833"/>
    <w:rsid w:val="004C0EDF"/>
    <w:rsid w:val="004C1B7B"/>
    <w:rsid w:val="004C5197"/>
    <w:rsid w:val="004C69AC"/>
    <w:rsid w:val="004D105E"/>
    <w:rsid w:val="004D3F7F"/>
    <w:rsid w:val="004D522D"/>
    <w:rsid w:val="004E40B0"/>
    <w:rsid w:val="004E4424"/>
    <w:rsid w:val="004E453B"/>
    <w:rsid w:val="004F0666"/>
    <w:rsid w:val="004F10A9"/>
    <w:rsid w:val="004F141D"/>
    <w:rsid w:val="004F49E0"/>
    <w:rsid w:val="004F4D46"/>
    <w:rsid w:val="004F7DB8"/>
    <w:rsid w:val="005019DF"/>
    <w:rsid w:val="00501F78"/>
    <w:rsid w:val="00503BD3"/>
    <w:rsid w:val="00504A20"/>
    <w:rsid w:val="00507A67"/>
    <w:rsid w:val="00510730"/>
    <w:rsid w:val="00511BA1"/>
    <w:rsid w:val="00513777"/>
    <w:rsid w:val="00513A94"/>
    <w:rsid w:val="00515205"/>
    <w:rsid w:val="005209F7"/>
    <w:rsid w:val="005251FA"/>
    <w:rsid w:val="00527F64"/>
    <w:rsid w:val="00530E1F"/>
    <w:rsid w:val="00536BC4"/>
    <w:rsid w:val="00541A72"/>
    <w:rsid w:val="005442C3"/>
    <w:rsid w:val="00546015"/>
    <w:rsid w:val="005521BD"/>
    <w:rsid w:val="005540D2"/>
    <w:rsid w:val="00555385"/>
    <w:rsid w:val="00556EA0"/>
    <w:rsid w:val="00557EE5"/>
    <w:rsid w:val="00560974"/>
    <w:rsid w:val="00561E92"/>
    <w:rsid w:val="005631B3"/>
    <w:rsid w:val="005647C8"/>
    <w:rsid w:val="00567739"/>
    <w:rsid w:val="00570E17"/>
    <w:rsid w:val="0057360B"/>
    <w:rsid w:val="00573BD0"/>
    <w:rsid w:val="0057570B"/>
    <w:rsid w:val="0057767D"/>
    <w:rsid w:val="00582B15"/>
    <w:rsid w:val="005850A6"/>
    <w:rsid w:val="00585F40"/>
    <w:rsid w:val="00594678"/>
    <w:rsid w:val="00594E80"/>
    <w:rsid w:val="005954F4"/>
    <w:rsid w:val="00595579"/>
    <w:rsid w:val="00597C0E"/>
    <w:rsid w:val="005A16F9"/>
    <w:rsid w:val="005A71CD"/>
    <w:rsid w:val="005B1458"/>
    <w:rsid w:val="005B3649"/>
    <w:rsid w:val="005B3C9C"/>
    <w:rsid w:val="005B4656"/>
    <w:rsid w:val="005B4E09"/>
    <w:rsid w:val="005B5350"/>
    <w:rsid w:val="005B5A87"/>
    <w:rsid w:val="005B6F26"/>
    <w:rsid w:val="005C12C7"/>
    <w:rsid w:val="005C1703"/>
    <w:rsid w:val="005C4935"/>
    <w:rsid w:val="005C50BC"/>
    <w:rsid w:val="005C6663"/>
    <w:rsid w:val="005D0520"/>
    <w:rsid w:val="005D1CB5"/>
    <w:rsid w:val="005D2282"/>
    <w:rsid w:val="005D49C0"/>
    <w:rsid w:val="005D5ABA"/>
    <w:rsid w:val="005D5B0D"/>
    <w:rsid w:val="005D5C0B"/>
    <w:rsid w:val="005D611C"/>
    <w:rsid w:val="005D7016"/>
    <w:rsid w:val="005E205B"/>
    <w:rsid w:val="005F5EF1"/>
    <w:rsid w:val="006014AE"/>
    <w:rsid w:val="00601711"/>
    <w:rsid w:val="00604442"/>
    <w:rsid w:val="00605CAF"/>
    <w:rsid w:val="00611106"/>
    <w:rsid w:val="0062237F"/>
    <w:rsid w:val="00624CC6"/>
    <w:rsid w:val="00624D93"/>
    <w:rsid w:val="00626A78"/>
    <w:rsid w:val="00632197"/>
    <w:rsid w:val="006354BE"/>
    <w:rsid w:val="00640A56"/>
    <w:rsid w:val="00640AE6"/>
    <w:rsid w:val="006458E3"/>
    <w:rsid w:val="0065043A"/>
    <w:rsid w:val="00650EC2"/>
    <w:rsid w:val="00652B38"/>
    <w:rsid w:val="00655709"/>
    <w:rsid w:val="006611E3"/>
    <w:rsid w:val="0066413A"/>
    <w:rsid w:val="00665FF1"/>
    <w:rsid w:val="006707BF"/>
    <w:rsid w:val="00673284"/>
    <w:rsid w:val="006755AB"/>
    <w:rsid w:val="00680E90"/>
    <w:rsid w:val="00681474"/>
    <w:rsid w:val="00681A5F"/>
    <w:rsid w:val="00681BBA"/>
    <w:rsid w:val="006833BF"/>
    <w:rsid w:val="00683834"/>
    <w:rsid w:val="00686B98"/>
    <w:rsid w:val="00695CF0"/>
    <w:rsid w:val="0069637A"/>
    <w:rsid w:val="006A0B74"/>
    <w:rsid w:val="006A1279"/>
    <w:rsid w:val="006A14AB"/>
    <w:rsid w:val="006A2FB8"/>
    <w:rsid w:val="006A78B4"/>
    <w:rsid w:val="006B0829"/>
    <w:rsid w:val="006B1A35"/>
    <w:rsid w:val="006B1D69"/>
    <w:rsid w:val="006B288C"/>
    <w:rsid w:val="006B36B3"/>
    <w:rsid w:val="006B4D83"/>
    <w:rsid w:val="006B7DE5"/>
    <w:rsid w:val="006C3F69"/>
    <w:rsid w:val="006C7D23"/>
    <w:rsid w:val="006D1539"/>
    <w:rsid w:val="006D255A"/>
    <w:rsid w:val="006D291A"/>
    <w:rsid w:val="006D2A24"/>
    <w:rsid w:val="006D4673"/>
    <w:rsid w:val="006D7ACB"/>
    <w:rsid w:val="006E0AA1"/>
    <w:rsid w:val="006E4B59"/>
    <w:rsid w:val="006E60C7"/>
    <w:rsid w:val="006E7697"/>
    <w:rsid w:val="006E7F67"/>
    <w:rsid w:val="006F23AC"/>
    <w:rsid w:val="006F3A8E"/>
    <w:rsid w:val="006F45C7"/>
    <w:rsid w:val="006F5BA0"/>
    <w:rsid w:val="006F61B9"/>
    <w:rsid w:val="00701576"/>
    <w:rsid w:val="00705619"/>
    <w:rsid w:val="007119D5"/>
    <w:rsid w:val="00713350"/>
    <w:rsid w:val="00713EB0"/>
    <w:rsid w:val="007164CD"/>
    <w:rsid w:val="007207CC"/>
    <w:rsid w:val="00720BC3"/>
    <w:rsid w:val="00722EF9"/>
    <w:rsid w:val="00724A6F"/>
    <w:rsid w:val="00724CD2"/>
    <w:rsid w:val="007252DF"/>
    <w:rsid w:val="00734585"/>
    <w:rsid w:val="007351C8"/>
    <w:rsid w:val="00736E94"/>
    <w:rsid w:val="007400A7"/>
    <w:rsid w:val="007435F8"/>
    <w:rsid w:val="00744928"/>
    <w:rsid w:val="00744F5F"/>
    <w:rsid w:val="0074697C"/>
    <w:rsid w:val="00750191"/>
    <w:rsid w:val="007539DA"/>
    <w:rsid w:val="0075466E"/>
    <w:rsid w:val="00760147"/>
    <w:rsid w:val="00765754"/>
    <w:rsid w:val="007658E1"/>
    <w:rsid w:val="0076692A"/>
    <w:rsid w:val="007678DA"/>
    <w:rsid w:val="007724F1"/>
    <w:rsid w:val="00772A1B"/>
    <w:rsid w:val="00773784"/>
    <w:rsid w:val="00775B4E"/>
    <w:rsid w:val="00783618"/>
    <w:rsid w:val="007906EF"/>
    <w:rsid w:val="0079109F"/>
    <w:rsid w:val="0079250E"/>
    <w:rsid w:val="00792B32"/>
    <w:rsid w:val="00793D45"/>
    <w:rsid w:val="0079575C"/>
    <w:rsid w:val="007A0715"/>
    <w:rsid w:val="007A16F7"/>
    <w:rsid w:val="007A46A9"/>
    <w:rsid w:val="007A6303"/>
    <w:rsid w:val="007A7009"/>
    <w:rsid w:val="007A7FF8"/>
    <w:rsid w:val="007B0A41"/>
    <w:rsid w:val="007B1F5B"/>
    <w:rsid w:val="007B2A17"/>
    <w:rsid w:val="007B516D"/>
    <w:rsid w:val="007C791F"/>
    <w:rsid w:val="007E0DD3"/>
    <w:rsid w:val="007E3449"/>
    <w:rsid w:val="007E5850"/>
    <w:rsid w:val="007E67C0"/>
    <w:rsid w:val="007E6BBB"/>
    <w:rsid w:val="007F06C4"/>
    <w:rsid w:val="007F64B0"/>
    <w:rsid w:val="007F6DD5"/>
    <w:rsid w:val="007F7325"/>
    <w:rsid w:val="008027A2"/>
    <w:rsid w:val="008044D0"/>
    <w:rsid w:val="00815D91"/>
    <w:rsid w:val="00816503"/>
    <w:rsid w:val="0081713E"/>
    <w:rsid w:val="00820C45"/>
    <w:rsid w:val="00824E60"/>
    <w:rsid w:val="00827D43"/>
    <w:rsid w:val="00830C9B"/>
    <w:rsid w:val="0083280F"/>
    <w:rsid w:val="008336B8"/>
    <w:rsid w:val="00835A75"/>
    <w:rsid w:val="00840534"/>
    <w:rsid w:val="00840EBC"/>
    <w:rsid w:val="00847CB4"/>
    <w:rsid w:val="00850F22"/>
    <w:rsid w:val="008513F1"/>
    <w:rsid w:val="0085175D"/>
    <w:rsid w:val="00862C21"/>
    <w:rsid w:val="00864BE3"/>
    <w:rsid w:val="00866C36"/>
    <w:rsid w:val="0087444D"/>
    <w:rsid w:val="00880A9D"/>
    <w:rsid w:val="00883B49"/>
    <w:rsid w:val="00892166"/>
    <w:rsid w:val="0089235B"/>
    <w:rsid w:val="00895F40"/>
    <w:rsid w:val="00896292"/>
    <w:rsid w:val="008A00CC"/>
    <w:rsid w:val="008A1EA2"/>
    <w:rsid w:val="008A2E6E"/>
    <w:rsid w:val="008A4CEB"/>
    <w:rsid w:val="008A764B"/>
    <w:rsid w:val="008B05E2"/>
    <w:rsid w:val="008B328D"/>
    <w:rsid w:val="008C21FA"/>
    <w:rsid w:val="008C62AA"/>
    <w:rsid w:val="008C7817"/>
    <w:rsid w:val="008C78BB"/>
    <w:rsid w:val="008D075B"/>
    <w:rsid w:val="008D47E9"/>
    <w:rsid w:val="008D498D"/>
    <w:rsid w:val="008D52C8"/>
    <w:rsid w:val="008E2E83"/>
    <w:rsid w:val="008E32ED"/>
    <w:rsid w:val="008E75CC"/>
    <w:rsid w:val="008F22AF"/>
    <w:rsid w:val="008F2E53"/>
    <w:rsid w:val="008F7D59"/>
    <w:rsid w:val="009021C2"/>
    <w:rsid w:val="00907452"/>
    <w:rsid w:val="00907AE9"/>
    <w:rsid w:val="00913417"/>
    <w:rsid w:val="0091464E"/>
    <w:rsid w:val="009147AC"/>
    <w:rsid w:val="009160C8"/>
    <w:rsid w:val="00916E46"/>
    <w:rsid w:val="009171CE"/>
    <w:rsid w:val="0091768E"/>
    <w:rsid w:val="009200DB"/>
    <w:rsid w:val="00920F13"/>
    <w:rsid w:val="00922189"/>
    <w:rsid w:val="00922734"/>
    <w:rsid w:val="00922A9B"/>
    <w:rsid w:val="009232B2"/>
    <w:rsid w:val="00925DD0"/>
    <w:rsid w:val="00926986"/>
    <w:rsid w:val="00927235"/>
    <w:rsid w:val="009362AD"/>
    <w:rsid w:val="009371D4"/>
    <w:rsid w:val="009402E9"/>
    <w:rsid w:val="00940AF7"/>
    <w:rsid w:val="00941381"/>
    <w:rsid w:val="00944016"/>
    <w:rsid w:val="0095184C"/>
    <w:rsid w:val="009526FE"/>
    <w:rsid w:val="00960355"/>
    <w:rsid w:val="00961404"/>
    <w:rsid w:val="009632F5"/>
    <w:rsid w:val="00964F01"/>
    <w:rsid w:val="0096587D"/>
    <w:rsid w:val="009728E2"/>
    <w:rsid w:val="009731BE"/>
    <w:rsid w:val="009745ED"/>
    <w:rsid w:val="00976C9E"/>
    <w:rsid w:val="0097754A"/>
    <w:rsid w:val="0098145E"/>
    <w:rsid w:val="00981934"/>
    <w:rsid w:val="0098322D"/>
    <w:rsid w:val="0098345B"/>
    <w:rsid w:val="00997865"/>
    <w:rsid w:val="009A026E"/>
    <w:rsid w:val="009A0ECD"/>
    <w:rsid w:val="009A2DD7"/>
    <w:rsid w:val="009A47DE"/>
    <w:rsid w:val="009A6C60"/>
    <w:rsid w:val="009B1209"/>
    <w:rsid w:val="009B1453"/>
    <w:rsid w:val="009B1AED"/>
    <w:rsid w:val="009B5671"/>
    <w:rsid w:val="009B7590"/>
    <w:rsid w:val="009C1394"/>
    <w:rsid w:val="009C22E9"/>
    <w:rsid w:val="009C283D"/>
    <w:rsid w:val="009C5051"/>
    <w:rsid w:val="009C789C"/>
    <w:rsid w:val="009D23E0"/>
    <w:rsid w:val="009D3C6A"/>
    <w:rsid w:val="009D497A"/>
    <w:rsid w:val="009D6C98"/>
    <w:rsid w:val="009D711D"/>
    <w:rsid w:val="009D775A"/>
    <w:rsid w:val="009E0D63"/>
    <w:rsid w:val="009E2E09"/>
    <w:rsid w:val="009E2F0E"/>
    <w:rsid w:val="009E5EE8"/>
    <w:rsid w:val="009E6FD1"/>
    <w:rsid w:val="009F1C23"/>
    <w:rsid w:val="009F26EA"/>
    <w:rsid w:val="009F353C"/>
    <w:rsid w:val="009F37C8"/>
    <w:rsid w:val="009F6414"/>
    <w:rsid w:val="00A02C8B"/>
    <w:rsid w:val="00A047A2"/>
    <w:rsid w:val="00A11CC6"/>
    <w:rsid w:val="00A12377"/>
    <w:rsid w:val="00A137C9"/>
    <w:rsid w:val="00A13EFD"/>
    <w:rsid w:val="00A144F4"/>
    <w:rsid w:val="00A14A58"/>
    <w:rsid w:val="00A15F88"/>
    <w:rsid w:val="00A17D4D"/>
    <w:rsid w:val="00A218D9"/>
    <w:rsid w:val="00A22285"/>
    <w:rsid w:val="00A22739"/>
    <w:rsid w:val="00A227CB"/>
    <w:rsid w:val="00A27D98"/>
    <w:rsid w:val="00A31F62"/>
    <w:rsid w:val="00A371DB"/>
    <w:rsid w:val="00A37D83"/>
    <w:rsid w:val="00A40AC2"/>
    <w:rsid w:val="00A420F1"/>
    <w:rsid w:val="00A43A9D"/>
    <w:rsid w:val="00A44B9A"/>
    <w:rsid w:val="00A46E6B"/>
    <w:rsid w:val="00A51956"/>
    <w:rsid w:val="00A5531E"/>
    <w:rsid w:val="00A564D4"/>
    <w:rsid w:val="00A56CA9"/>
    <w:rsid w:val="00A6113F"/>
    <w:rsid w:val="00A6191E"/>
    <w:rsid w:val="00A65177"/>
    <w:rsid w:val="00A7127D"/>
    <w:rsid w:val="00A7454B"/>
    <w:rsid w:val="00A74D3E"/>
    <w:rsid w:val="00A7616E"/>
    <w:rsid w:val="00A8010D"/>
    <w:rsid w:val="00A81FCD"/>
    <w:rsid w:val="00A827F0"/>
    <w:rsid w:val="00A83848"/>
    <w:rsid w:val="00A83A06"/>
    <w:rsid w:val="00A84879"/>
    <w:rsid w:val="00A84FB1"/>
    <w:rsid w:val="00A856F8"/>
    <w:rsid w:val="00A91B18"/>
    <w:rsid w:val="00A92E53"/>
    <w:rsid w:val="00AA62D4"/>
    <w:rsid w:val="00AB0508"/>
    <w:rsid w:val="00AB4732"/>
    <w:rsid w:val="00AB4E17"/>
    <w:rsid w:val="00AB573A"/>
    <w:rsid w:val="00AC0264"/>
    <w:rsid w:val="00AC2402"/>
    <w:rsid w:val="00AC33E2"/>
    <w:rsid w:val="00AC48C9"/>
    <w:rsid w:val="00AC5373"/>
    <w:rsid w:val="00AC6DE0"/>
    <w:rsid w:val="00AD15B3"/>
    <w:rsid w:val="00AD3572"/>
    <w:rsid w:val="00AD3EA9"/>
    <w:rsid w:val="00AD5CB1"/>
    <w:rsid w:val="00AD7685"/>
    <w:rsid w:val="00AE1AEA"/>
    <w:rsid w:val="00AE2FDD"/>
    <w:rsid w:val="00AE3134"/>
    <w:rsid w:val="00AE799E"/>
    <w:rsid w:val="00AF5330"/>
    <w:rsid w:val="00B05B99"/>
    <w:rsid w:val="00B074BB"/>
    <w:rsid w:val="00B10207"/>
    <w:rsid w:val="00B11AF0"/>
    <w:rsid w:val="00B13268"/>
    <w:rsid w:val="00B165C6"/>
    <w:rsid w:val="00B17532"/>
    <w:rsid w:val="00B17713"/>
    <w:rsid w:val="00B21981"/>
    <w:rsid w:val="00B27FEE"/>
    <w:rsid w:val="00B30055"/>
    <w:rsid w:val="00B32F4E"/>
    <w:rsid w:val="00B34774"/>
    <w:rsid w:val="00B4191D"/>
    <w:rsid w:val="00B4347C"/>
    <w:rsid w:val="00B43482"/>
    <w:rsid w:val="00B43642"/>
    <w:rsid w:val="00B46A75"/>
    <w:rsid w:val="00B52652"/>
    <w:rsid w:val="00B52A00"/>
    <w:rsid w:val="00B53983"/>
    <w:rsid w:val="00B547B9"/>
    <w:rsid w:val="00B60A20"/>
    <w:rsid w:val="00B61B3F"/>
    <w:rsid w:val="00B62438"/>
    <w:rsid w:val="00B63707"/>
    <w:rsid w:val="00B671E8"/>
    <w:rsid w:val="00B7051F"/>
    <w:rsid w:val="00B71577"/>
    <w:rsid w:val="00B730C1"/>
    <w:rsid w:val="00B7784A"/>
    <w:rsid w:val="00B77FFA"/>
    <w:rsid w:val="00B8018D"/>
    <w:rsid w:val="00B80264"/>
    <w:rsid w:val="00B85362"/>
    <w:rsid w:val="00B864F3"/>
    <w:rsid w:val="00B91736"/>
    <w:rsid w:val="00B92C08"/>
    <w:rsid w:val="00B95149"/>
    <w:rsid w:val="00B9532F"/>
    <w:rsid w:val="00B95E3E"/>
    <w:rsid w:val="00BA37CF"/>
    <w:rsid w:val="00BA6BE1"/>
    <w:rsid w:val="00BA6CB7"/>
    <w:rsid w:val="00BA791C"/>
    <w:rsid w:val="00BB3385"/>
    <w:rsid w:val="00BB558E"/>
    <w:rsid w:val="00BB7891"/>
    <w:rsid w:val="00BC1F82"/>
    <w:rsid w:val="00BC2D2E"/>
    <w:rsid w:val="00BC53EF"/>
    <w:rsid w:val="00BD220C"/>
    <w:rsid w:val="00BD2213"/>
    <w:rsid w:val="00BD5598"/>
    <w:rsid w:val="00BD6D60"/>
    <w:rsid w:val="00BE1DE9"/>
    <w:rsid w:val="00C11D67"/>
    <w:rsid w:val="00C12BFC"/>
    <w:rsid w:val="00C12C2E"/>
    <w:rsid w:val="00C1639A"/>
    <w:rsid w:val="00C17039"/>
    <w:rsid w:val="00C172B2"/>
    <w:rsid w:val="00C1764A"/>
    <w:rsid w:val="00C20C28"/>
    <w:rsid w:val="00C230DC"/>
    <w:rsid w:val="00C23C1D"/>
    <w:rsid w:val="00C24B4B"/>
    <w:rsid w:val="00C35EB7"/>
    <w:rsid w:val="00C37C43"/>
    <w:rsid w:val="00C41859"/>
    <w:rsid w:val="00C430A8"/>
    <w:rsid w:val="00C47313"/>
    <w:rsid w:val="00C53806"/>
    <w:rsid w:val="00C551BF"/>
    <w:rsid w:val="00C55215"/>
    <w:rsid w:val="00C56343"/>
    <w:rsid w:val="00C5790D"/>
    <w:rsid w:val="00C60FBD"/>
    <w:rsid w:val="00C6347A"/>
    <w:rsid w:val="00C71C79"/>
    <w:rsid w:val="00C71CFF"/>
    <w:rsid w:val="00C73098"/>
    <w:rsid w:val="00C74A20"/>
    <w:rsid w:val="00C80C9A"/>
    <w:rsid w:val="00C84E72"/>
    <w:rsid w:val="00C90EAD"/>
    <w:rsid w:val="00C96262"/>
    <w:rsid w:val="00C97290"/>
    <w:rsid w:val="00CA3FA4"/>
    <w:rsid w:val="00CA5D17"/>
    <w:rsid w:val="00CA6955"/>
    <w:rsid w:val="00CA6E09"/>
    <w:rsid w:val="00CB0864"/>
    <w:rsid w:val="00CB17F9"/>
    <w:rsid w:val="00CB2F55"/>
    <w:rsid w:val="00CB72D7"/>
    <w:rsid w:val="00CC003C"/>
    <w:rsid w:val="00CC08F5"/>
    <w:rsid w:val="00CC0C6E"/>
    <w:rsid w:val="00CC583F"/>
    <w:rsid w:val="00CC7284"/>
    <w:rsid w:val="00CD4FFE"/>
    <w:rsid w:val="00CD595D"/>
    <w:rsid w:val="00CD6DD2"/>
    <w:rsid w:val="00CD6FE1"/>
    <w:rsid w:val="00CE6A79"/>
    <w:rsid w:val="00CF1072"/>
    <w:rsid w:val="00CF79F6"/>
    <w:rsid w:val="00CF7BF2"/>
    <w:rsid w:val="00D0050F"/>
    <w:rsid w:val="00D010A4"/>
    <w:rsid w:val="00D02B42"/>
    <w:rsid w:val="00D02FCB"/>
    <w:rsid w:val="00D04DD1"/>
    <w:rsid w:val="00D05AF8"/>
    <w:rsid w:val="00D066BD"/>
    <w:rsid w:val="00D06A9C"/>
    <w:rsid w:val="00D06BC1"/>
    <w:rsid w:val="00D10224"/>
    <w:rsid w:val="00D112EE"/>
    <w:rsid w:val="00D12D20"/>
    <w:rsid w:val="00D1482A"/>
    <w:rsid w:val="00D1567F"/>
    <w:rsid w:val="00D21B4C"/>
    <w:rsid w:val="00D23850"/>
    <w:rsid w:val="00D23BFD"/>
    <w:rsid w:val="00D25EDE"/>
    <w:rsid w:val="00D30C48"/>
    <w:rsid w:val="00D34FD3"/>
    <w:rsid w:val="00D35FB1"/>
    <w:rsid w:val="00D403AD"/>
    <w:rsid w:val="00D425E5"/>
    <w:rsid w:val="00D45DF3"/>
    <w:rsid w:val="00D46944"/>
    <w:rsid w:val="00D519EF"/>
    <w:rsid w:val="00D5270D"/>
    <w:rsid w:val="00D562EA"/>
    <w:rsid w:val="00D57131"/>
    <w:rsid w:val="00D60984"/>
    <w:rsid w:val="00D620CF"/>
    <w:rsid w:val="00D62AB8"/>
    <w:rsid w:val="00D64FD3"/>
    <w:rsid w:val="00D66FD2"/>
    <w:rsid w:val="00D72CF8"/>
    <w:rsid w:val="00D809A5"/>
    <w:rsid w:val="00D82285"/>
    <w:rsid w:val="00D83BF5"/>
    <w:rsid w:val="00D8500E"/>
    <w:rsid w:val="00D86454"/>
    <w:rsid w:val="00D865B6"/>
    <w:rsid w:val="00D8674D"/>
    <w:rsid w:val="00D90363"/>
    <w:rsid w:val="00D90BDD"/>
    <w:rsid w:val="00D91778"/>
    <w:rsid w:val="00DB1060"/>
    <w:rsid w:val="00DB3BC0"/>
    <w:rsid w:val="00DC3128"/>
    <w:rsid w:val="00DC544C"/>
    <w:rsid w:val="00DC59DD"/>
    <w:rsid w:val="00DD3084"/>
    <w:rsid w:val="00DE243B"/>
    <w:rsid w:val="00DE4CA7"/>
    <w:rsid w:val="00DE55F1"/>
    <w:rsid w:val="00DE7CE9"/>
    <w:rsid w:val="00DF1626"/>
    <w:rsid w:val="00DF3371"/>
    <w:rsid w:val="00DF3A7C"/>
    <w:rsid w:val="00DF43FE"/>
    <w:rsid w:val="00DF5ACF"/>
    <w:rsid w:val="00DF7101"/>
    <w:rsid w:val="00E03D44"/>
    <w:rsid w:val="00E04AF6"/>
    <w:rsid w:val="00E05BB9"/>
    <w:rsid w:val="00E1055F"/>
    <w:rsid w:val="00E1264D"/>
    <w:rsid w:val="00E14EF2"/>
    <w:rsid w:val="00E16B95"/>
    <w:rsid w:val="00E178DD"/>
    <w:rsid w:val="00E17C53"/>
    <w:rsid w:val="00E21D64"/>
    <w:rsid w:val="00E22945"/>
    <w:rsid w:val="00E2581B"/>
    <w:rsid w:val="00E25A16"/>
    <w:rsid w:val="00E262BB"/>
    <w:rsid w:val="00E27E78"/>
    <w:rsid w:val="00E31EA7"/>
    <w:rsid w:val="00E33967"/>
    <w:rsid w:val="00E34987"/>
    <w:rsid w:val="00E37B1B"/>
    <w:rsid w:val="00E4390D"/>
    <w:rsid w:val="00E4592E"/>
    <w:rsid w:val="00E4675C"/>
    <w:rsid w:val="00E531F7"/>
    <w:rsid w:val="00E620CE"/>
    <w:rsid w:val="00E62563"/>
    <w:rsid w:val="00E63278"/>
    <w:rsid w:val="00E635F9"/>
    <w:rsid w:val="00E6442A"/>
    <w:rsid w:val="00E6601B"/>
    <w:rsid w:val="00E70716"/>
    <w:rsid w:val="00E72470"/>
    <w:rsid w:val="00E81464"/>
    <w:rsid w:val="00E83528"/>
    <w:rsid w:val="00E8603D"/>
    <w:rsid w:val="00E92E16"/>
    <w:rsid w:val="00E93C76"/>
    <w:rsid w:val="00E93E55"/>
    <w:rsid w:val="00E93EAB"/>
    <w:rsid w:val="00EA017E"/>
    <w:rsid w:val="00EA03A4"/>
    <w:rsid w:val="00EA1628"/>
    <w:rsid w:val="00EA374D"/>
    <w:rsid w:val="00EA3A9B"/>
    <w:rsid w:val="00EA7A38"/>
    <w:rsid w:val="00EB3E9A"/>
    <w:rsid w:val="00EB3F40"/>
    <w:rsid w:val="00EB72F8"/>
    <w:rsid w:val="00EC1F89"/>
    <w:rsid w:val="00EC3788"/>
    <w:rsid w:val="00EC3F05"/>
    <w:rsid w:val="00EC4A9E"/>
    <w:rsid w:val="00EC625F"/>
    <w:rsid w:val="00ED061C"/>
    <w:rsid w:val="00ED28B9"/>
    <w:rsid w:val="00ED5F03"/>
    <w:rsid w:val="00ED6021"/>
    <w:rsid w:val="00ED6EB6"/>
    <w:rsid w:val="00ED7D95"/>
    <w:rsid w:val="00EE0543"/>
    <w:rsid w:val="00EE3058"/>
    <w:rsid w:val="00EE44A2"/>
    <w:rsid w:val="00EF08EC"/>
    <w:rsid w:val="00EF3663"/>
    <w:rsid w:val="00EF36D4"/>
    <w:rsid w:val="00EF4CFA"/>
    <w:rsid w:val="00EF55FE"/>
    <w:rsid w:val="00EF56E9"/>
    <w:rsid w:val="00EF5D45"/>
    <w:rsid w:val="00EF6479"/>
    <w:rsid w:val="00EF6C59"/>
    <w:rsid w:val="00F01798"/>
    <w:rsid w:val="00F052B7"/>
    <w:rsid w:val="00F115AD"/>
    <w:rsid w:val="00F13069"/>
    <w:rsid w:val="00F141BE"/>
    <w:rsid w:val="00F1577C"/>
    <w:rsid w:val="00F162A9"/>
    <w:rsid w:val="00F20989"/>
    <w:rsid w:val="00F209C5"/>
    <w:rsid w:val="00F22970"/>
    <w:rsid w:val="00F22DFC"/>
    <w:rsid w:val="00F23F4A"/>
    <w:rsid w:val="00F276C2"/>
    <w:rsid w:val="00F31B3F"/>
    <w:rsid w:val="00F3421E"/>
    <w:rsid w:val="00F345D8"/>
    <w:rsid w:val="00F34668"/>
    <w:rsid w:val="00F440B0"/>
    <w:rsid w:val="00F444E1"/>
    <w:rsid w:val="00F448DC"/>
    <w:rsid w:val="00F4547D"/>
    <w:rsid w:val="00F458D8"/>
    <w:rsid w:val="00F46546"/>
    <w:rsid w:val="00F506E4"/>
    <w:rsid w:val="00F52AA2"/>
    <w:rsid w:val="00F54117"/>
    <w:rsid w:val="00F5714D"/>
    <w:rsid w:val="00F5788E"/>
    <w:rsid w:val="00F60EAD"/>
    <w:rsid w:val="00F6115F"/>
    <w:rsid w:val="00F62BCB"/>
    <w:rsid w:val="00F63867"/>
    <w:rsid w:val="00F65556"/>
    <w:rsid w:val="00F67560"/>
    <w:rsid w:val="00F70005"/>
    <w:rsid w:val="00F71BEE"/>
    <w:rsid w:val="00F80974"/>
    <w:rsid w:val="00F83B4F"/>
    <w:rsid w:val="00F84B93"/>
    <w:rsid w:val="00F902C6"/>
    <w:rsid w:val="00F963AE"/>
    <w:rsid w:val="00FA568F"/>
    <w:rsid w:val="00FA5F0B"/>
    <w:rsid w:val="00FA6D4A"/>
    <w:rsid w:val="00FB29DC"/>
    <w:rsid w:val="00FB70FD"/>
    <w:rsid w:val="00FC1D0D"/>
    <w:rsid w:val="00FC62E4"/>
    <w:rsid w:val="00FC6AAE"/>
    <w:rsid w:val="00FD1E34"/>
    <w:rsid w:val="00FD3460"/>
    <w:rsid w:val="00FD5622"/>
    <w:rsid w:val="00FE29F5"/>
    <w:rsid w:val="00FE2CD0"/>
    <w:rsid w:val="00FE41D4"/>
    <w:rsid w:val="00FE4F67"/>
    <w:rsid w:val="00FF01D1"/>
    <w:rsid w:val="00FF29AB"/>
    <w:rsid w:val="00FF30E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AC3A9"/>
  <w15:chartTrackingRefBased/>
  <w15:docId w15:val="{C0C13E7D-EBA1-473E-81FC-4CAFE44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B27FE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1A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E1AE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78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784"/>
    <w:rPr>
      <w:sz w:val="18"/>
      <w:szCs w:val="18"/>
    </w:rPr>
  </w:style>
  <w:style w:type="paragraph" w:styleId="a9">
    <w:name w:val="Revision"/>
    <w:hidden/>
    <w:uiPriority w:val="99"/>
    <w:semiHidden/>
    <w:rsid w:val="00773784"/>
  </w:style>
  <w:style w:type="paragraph" w:styleId="HTML">
    <w:name w:val="HTML Preformatted"/>
    <w:basedOn w:val="a"/>
    <w:link w:val="HTML0"/>
    <w:qFormat/>
    <w:rsid w:val="0008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086BE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E5BB-6056-49F8-BCE7-B9953DBB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608774</dc:creator>
  <cp:keywords/>
  <dc:description/>
  <cp:lastModifiedBy>608774</cp:lastModifiedBy>
  <cp:revision>13</cp:revision>
  <cp:lastPrinted>2024-09-04T13:06:00Z</cp:lastPrinted>
  <dcterms:created xsi:type="dcterms:W3CDTF">2024-09-02T10:40:00Z</dcterms:created>
  <dcterms:modified xsi:type="dcterms:W3CDTF">2024-09-05T02:48:00Z</dcterms:modified>
</cp:coreProperties>
</file>