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178D7" w14:textId="4B4BB3F6" w:rsidR="00525A0E" w:rsidRPr="00860E7A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60E7A">
        <w:rPr>
          <w:rFonts w:ascii="宋体" w:hAnsi="宋体"/>
          <w:bCs/>
          <w:iCs/>
          <w:color w:val="000000"/>
          <w:sz w:val="24"/>
        </w:rPr>
        <w:t>证券代码：</w:t>
      </w:r>
      <w:r w:rsidRPr="00860E7A">
        <w:rPr>
          <w:rFonts w:ascii="宋体" w:hAnsi="宋体"/>
          <w:color w:val="000000"/>
          <w:sz w:val="24"/>
        </w:rPr>
        <w:t xml:space="preserve">603976                           </w:t>
      </w:r>
      <w:r w:rsidR="00F40E16">
        <w:rPr>
          <w:rFonts w:ascii="宋体" w:hAnsi="宋体" w:hint="eastAsia"/>
          <w:color w:val="000000"/>
          <w:sz w:val="24"/>
        </w:rPr>
        <w:t xml:space="preserve">     </w:t>
      </w:r>
      <w:r w:rsidR="00860E7A" w:rsidRPr="00860E7A">
        <w:rPr>
          <w:rFonts w:ascii="宋体" w:hAnsi="宋体"/>
          <w:color w:val="000000"/>
          <w:sz w:val="24"/>
        </w:rPr>
        <w:t xml:space="preserve"> </w:t>
      </w:r>
      <w:r w:rsidRPr="00860E7A">
        <w:rPr>
          <w:rFonts w:ascii="宋体" w:hAnsi="宋体"/>
          <w:color w:val="000000"/>
          <w:sz w:val="24"/>
        </w:rPr>
        <w:t xml:space="preserve">  </w:t>
      </w:r>
      <w:r w:rsidRPr="00860E7A">
        <w:rPr>
          <w:rFonts w:ascii="宋体" w:hAnsi="宋体"/>
          <w:bCs/>
          <w:iCs/>
          <w:color w:val="000000"/>
          <w:sz w:val="24"/>
        </w:rPr>
        <w:t>证券简称：</w:t>
      </w:r>
      <w:r w:rsidRPr="00860E7A">
        <w:rPr>
          <w:rFonts w:ascii="宋体" w:hAnsi="宋体"/>
          <w:color w:val="000000"/>
          <w:sz w:val="24"/>
        </w:rPr>
        <w:t>正川股份</w:t>
      </w:r>
    </w:p>
    <w:p w14:paraId="0125B2F1" w14:textId="77777777" w:rsidR="00525A0E" w:rsidRPr="00EA0F8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 w:rsidRPr="00EA0F83">
        <w:rPr>
          <w:rFonts w:ascii="宋体" w:hAnsi="宋体"/>
          <w:b/>
          <w:bCs/>
          <w:iCs/>
          <w:color w:val="000000"/>
          <w:sz w:val="30"/>
          <w:szCs w:val="30"/>
        </w:rPr>
        <w:t>重庆正川医药包装材料股份有限公司</w:t>
      </w:r>
      <w:r w:rsidRPr="00EA0F83"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</w:p>
    <w:p w14:paraId="1E4E6B12" w14:textId="06887FAD" w:rsidR="00525A0E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860E7A" w:rsidRPr="007C2672">
        <w:rPr>
          <w:rFonts w:ascii="宋体" w:hAnsi="宋体" w:hint="eastAsia"/>
          <w:b/>
          <w:bCs/>
          <w:iCs/>
          <w:sz w:val="24"/>
        </w:rPr>
        <w:t>编号：202</w:t>
      </w:r>
      <w:r w:rsidR="008F318F">
        <w:rPr>
          <w:rFonts w:ascii="宋体" w:hAnsi="宋体" w:hint="eastAsia"/>
          <w:b/>
          <w:bCs/>
          <w:iCs/>
          <w:sz w:val="24"/>
        </w:rPr>
        <w:t>4</w:t>
      </w:r>
      <w:r w:rsidR="00860E7A" w:rsidRPr="007C2672">
        <w:rPr>
          <w:rFonts w:ascii="宋体" w:hAnsi="宋体" w:hint="eastAsia"/>
          <w:b/>
          <w:bCs/>
          <w:iCs/>
          <w:sz w:val="24"/>
        </w:rPr>
        <w:t>-00</w:t>
      </w:r>
      <w:r w:rsidR="00C65183">
        <w:rPr>
          <w:rFonts w:ascii="宋体" w:hAnsi="宋体" w:hint="eastAsia"/>
          <w:b/>
          <w:bCs/>
          <w:iCs/>
          <w:sz w:val="24"/>
        </w:rPr>
        <w:t>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525A0E" w14:paraId="3715EF2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8C3" w14:textId="77777777" w:rsidR="00525A0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EEA4129" w14:textId="77777777" w:rsidR="00525A0E" w:rsidRDefault="00525A0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DA7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6F0724D3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001CA599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66098445" w14:textId="77777777" w:rsidR="00E2495F" w:rsidRDefault="00E2495F" w:rsidP="00E2495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</w:rPr>
              <w:tab/>
            </w:r>
          </w:p>
          <w:p w14:paraId="22CD3FD1" w14:textId="162432EC" w:rsidR="00525A0E" w:rsidRPr="001F61E6" w:rsidRDefault="00E2495F" w:rsidP="00E2495F">
            <w:pPr>
              <w:tabs>
                <w:tab w:val="center" w:pos="3199"/>
              </w:tabs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 （</w:t>
            </w:r>
            <w:r>
              <w:rPr>
                <w:rFonts w:ascii="宋体" w:hAnsi="宋体" w:hint="eastAsia"/>
                <w:sz w:val="24"/>
                <w:u w:val="single"/>
              </w:rPr>
              <w:t>请文字说明其他活动内容）</w:t>
            </w:r>
          </w:p>
        </w:tc>
      </w:tr>
      <w:tr w:rsidR="00E2495F" w14:paraId="10E46F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D73" w14:textId="35A94C4F" w:rsidR="00E2495F" w:rsidRDefault="00E2495F" w:rsidP="00E2495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E2495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AE7" w14:textId="4047D4EF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通过网络方式</w:t>
            </w:r>
            <w:r w:rsidRPr="00BF61DC">
              <w:rPr>
                <w:rFonts w:ascii="宋体" w:hAnsi="宋体" w:hint="eastAsia"/>
                <w:bCs/>
                <w:iCs/>
                <w:sz w:val="24"/>
              </w:rPr>
              <w:t>参与</w:t>
            </w:r>
            <w:r w:rsidR="001976E1">
              <w:rPr>
                <w:rFonts w:ascii="宋体" w:hAnsi="宋体" w:hint="eastAsia"/>
                <w:bCs/>
                <w:iCs/>
                <w:sz w:val="24"/>
              </w:rPr>
              <w:t>公司</w:t>
            </w:r>
            <w:r>
              <w:rPr>
                <w:rFonts w:ascii="宋体" w:hAnsi="宋体" w:hint="eastAsia"/>
                <w:bCs/>
                <w:iCs/>
                <w:sz w:val="24"/>
              </w:rPr>
              <w:t>2024年</w:t>
            </w:r>
            <w:r w:rsidR="00134303">
              <w:rPr>
                <w:rFonts w:ascii="宋体" w:hAnsi="宋体" w:hint="eastAsia"/>
                <w:bCs/>
                <w:iCs/>
                <w:sz w:val="24"/>
              </w:rPr>
              <w:t>半年度</w:t>
            </w:r>
            <w:r w:rsidRPr="00BF61DC">
              <w:rPr>
                <w:rFonts w:ascii="宋体" w:hAnsi="宋体" w:hint="eastAsia"/>
                <w:bCs/>
                <w:iCs/>
                <w:sz w:val="24"/>
              </w:rPr>
              <w:t>业绩说明会的投资者</w:t>
            </w:r>
          </w:p>
        </w:tc>
      </w:tr>
      <w:tr w:rsidR="00E2495F" w14:paraId="4D25CBF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326" w14:textId="11063A52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1F61E6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5AF" w14:textId="7CE9E1C3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2024年</w:t>
            </w:r>
            <w:r w:rsidR="00C65183">
              <w:rPr>
                <w:rFonts w:ascii="宋体" w:hAnsi="宋体" w:hint="eastAsia"/>
                <w:bCs/>
                <w:iCs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sz w:val="24"/>
              </w:rPr>
              <w:t>月</w:t>
            </w:r>
            <w:r w:rsidR="00C65183">
              <w:rPr>
                <w:rFonts w:ascii="宋体" w:hAnsi="宋体" w:hint="eastAsia"/>
                <w:bCs/>
                <w:iCs/>
                <w:sz w:val="24"/>
              </w:rPr>
              <w:t>13</w:t>
            </w:r>
            <w:r>
              <w:rPr>
                <w:rFonts w:ascii="宋体" w:hAnsi="宋体" w:hint="eastAsia"/>
                <w:bCs/>
                <w:iCs/>
                <w:sz w:val="24"/>
              </w:rPr>
              <w:t>日</w:t>
            </w:r>
            <w:r w:rsidR="00C65183">
              <w:rPr>
                <w:rFonts w:ascii="宋体" w:hAnsi="宋体" w:hint="eastAsia"/>
                <w:bCs/>
                <w:iCs/>
                <w:sz w:val="24"/>
              </w:rPr>
              <w:t>上午</w:t>
            </w:r>
            <w:r w:rsidRPr="00162D6D">
              <w:rPr>
                <w:rFonts w:ascii="宋体" w:hAnsi="宋体" w:hint="eastAsia"/>
                <w:color w:val="000000"/>
                <w:sz w:val="24"/>
              </w:rPr>
              <w:t>1</w:t>
            </w:r>
            <w:r w:rsidR="00C65183">
              <w:rPr>
                <w:rFonts w:ascii="宋体" w:hAnsi="宋体" w:hint="eastAsia"/>
                <w:color w:val="000000"/>
                <w:sz w:val="24"/>
              </w:rPr>
              <w:t>0</w:t>
            </w:r>
            <w:r w:rsidRPr="00162D6D">
              <w:rPr>
                <w:rFonts w:ascii="宋体" w:hAnsi="宋体" w:hint="eastAsia"/>
                <w:color w:val="000000"/>
                <w:sz w:val="24"/>
              </w:rPr>
              <w:t>:00-</w:t>
            </w:r>
            <w:r w:rsidR="00C65183">
              <w:rPr>
                <w:rFonts w:ascii="宋体" w:hAnsi="宋体" w:hint="eastAsia"/>
                <w:color w:val="000000"/>
                <w:sz w:val="24"/>
              </w:rPr>
              <w:t>11</w:t>
            </w:r>
            <w:r w:rsidRPr="00162D6D">
              <w:rPr>
                <w:rFonts w:ascii="宋体" w:hAnsi="宋体" w:hint="eastAsia"/>
                <w:color w:val="000000"/>
                <w:sz w:val="24"/>
              </w:rPr>
              <w:t>:</w:t>
            </w:r>
            <w:r w:rsidR="00C65183">
              <w:rPr>
                <w:rFonts w:ascii="宋体" w:hAnsi="宋体" w:hint="eastAsia"/>
                <w:color w:val="000000"/>
                <w:sz w:val="24"/>
              </w:rPr>
              <w:t>00</w:t>
            </w:r>
          </w:p>
        </w:tc>
      </w:tr>
      <w:tr w:rsidR="00E2495F" w14:paraId="7A8D5F9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257" w14:textId="3AA32387" w:rsidR="00E2495F" w:rsidRPr="00E2495F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E2495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78B" w14:textId="77777777" w:rsidR="00E2495F" w:rsidRDefault="00E2495F" w:rsidP="00E2495F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 w:rsidRPr="00A021F2">
              <w:rPr>
                <w:rFonts w:asciiTheme="minorEastAsia" w:eastAsiaTheme="minorEastAsia" w:hAnsiTheme="minorEastAsia"/>
                <w:bCs/>
                <w:iCs/>
                <w:sz w:val="24"/>
              </w:rPr>
              <w:t>上海证券交易所上证路演中心</w:t>
            </w:r>
          </w:p>
          <w:p w14:paraId="71A24DBE" w14:textId="07C05C7C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A021F2">
              <w:rPr>
                <w:rFonts w:asciiTheme="minorEastAsia" w:eastAsiaTheme="minorEastAsia" w:hAnsiTheme="minorEastAsia"/>
                <w:bCs/>
                <w:iCs/>
                <w:sz w:val="24"/>
              </w:rPr>
              <w:t>（网址：https://roadshow.sseinfo.com/）</w:t>
            </w:r>
          </w:p>
        </w:tc>
      </w:tr>
      <w:tr w:rsidR="00E2495F" w14:paraId="415177E5" w14:textId="77777777" w:rsidTr="002E59B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D19" w14:textId="2D054154" w:rsidR="00E2495F" w:rsidRPr="00E2495F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E2495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F75" w14:textId="37A8F38D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BF61DC">
              <w:rPr>
                <w:rFonts w:ascii="宋体" w:hAnsi="宋体" w:hint="eastAsia"/>
                <w:bCs/>
                <w:iCs/>
                <w:sz w:val="24"/>
              </w:rPr>
              <w:t>公司</w:t>
            </w:r>
            <w:r>
              <w:rPr>
                <w:rFonts w:ascii="宋体" w:hAnsi="宋体" w:hint="eastAsia"/>
                <w:bCs/>
                <w:iCs/>
                <w:sz w:val="24"/>
              </w:rPr>
              <w:t>总经理邓秋晗先生</w:t>
            </w:r>
            <w:r w:rsidRPr="00BF61DC">
              <w:rPr>
                <w:rFonts w:ascii="宋体" w:hAnsi="宋体" w:hint="eastAsia"/>
                <w:bCs/>
                <w:iCs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sz w:val="24"/>
              </w:rPr>
              <w:t>独立董事</w:t>
            </w:r>
            <w:r>
              <w:rPr>
                <w:rFonts w:ascii="宋体" w:hAnsi="宋体" w:hint="eastAsia"/>
                <w:sz w:val="24"/>
              </w:rPr>
              <w:t>盘莉红女士、</w:t>
            </w:r>
            <w:r>
              <w:rPr>
                <w:rFonts w:ascii="宋体" w:hAnsi="宋体" w:hint="eastAsia"/>
                <w:bCs/>
                <w:iCs/>
                <w:sz w:val="24"/>
              </w:rPr>
              <w:t>独立董事徐细雄先生、</w:t>
            </w:r>
            <w:r w:rsidRPr="00BF61DC">
              <w:rPr>
                <w:rFonts w:ascii="宋体" w:hAnsi="宋体" w:hint="eastAsia"/>
                <w:bCs/>
                <w:iCs/>
                <w:sz w:val="24"/>
              </w:rPr>
              <w:t>财务总监</w:t>
            </w:r>
            <w:r>
              <w:rPr>
                <w:rFonts w:ascii="宋体" w:hAnsi="宋体" w:hint="eastAsia"/>
                <w:bCs/>
                <w:iCs/>
                <w:sz w:val="24"/>
              </w:rPr>
              <w:t>肖汉容女士</w:t>
            </w:r>
            <w:r w:rsidRPr="00BF61DC">
              <w:rPr>
                <w:rFonts w:ascii="宋体" w:hAnsi="宋体" w:hint="eastAsia"/>
                <w:bCs/>
                <w:iCs/>
                <w:sz w:val="24"/>
              </w:rPr>
              <w:t>、董事会秘书</w:t>
            </w:r>
            <w:r>
              <w:rPr>
                <w:rFonts w:ascii="宋体" w:hAnsi="宋体" w:hint="eastAsia"/>
                <w:bCs/>
                <w:iCs/>
                <w:sz w:val="24"/>
              </w:rPr>
              <w:t>费世平先生</w:t>
            </w:r>
          </w:p>
        </w:tc>
      </w:tr>
      <w:tr w:rsidR="00525A0E" w14:paraId="336FECF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577" w14:textId="77777777" w:rsidR="00525A0E" w:rsidRPr="00865DBD" w:rsidRDefault="00000000">
            <w:pPr>
              <w:spacing w:line="420" w:lineRule="exact"/>
              <w:rPr>
                <w:rFonts w:ascii="宋体" w:hAnsi="宋体" w:hint="eastAsia"/>
                <w:sz w:val="24"/>
              </w:rPr>
            </w:pPr>
            <w:r w:rsidRPr="00865DBD">
              <w:rPr>
                <w:rFonts w:ascii="宋体" w:hAnsi="宋体"/>
                <w:sz w:val="24"/>
              </w:rPr>
              <w:t>投资者关系活动主要内容介绍</w:t>
            </w:r>
          </w:p>
          <w:p w14:paraId="34B437F0" w14:textId="77777777" w:rsidR="00525A0E" w:rsidRPr="00865DBD" w:rsidRDefault="00525A0E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34" w14:textId="2D08E6A6" w:rsidR="00E2495F" w:rsidRDefault="00E2495F" w:rsidP="001A70A6">
            <w:pPr>
              <w:pStyle w:val="a7"/>
              <w:spacing w:beforeLines="50" w:before="156"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1498C">
              <w:rPr>
                <w:rFonts w:asciiTheme="minorEastAsia" w:eastAsiaTheme="minorEastAsia" w:hAnsiTheme="minorEastAsia" w:hint="eastAsia"/>
                <w:sz w:val="24"/>
              </w:rPr>
              <w:t>公司于202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C65183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C65183">
              <w:rPr>
                <w:rFonts w:asciiTheme="minorEastAsia" w:eastAsiaTheme="minorEastAsia" w:hAnsiTheme="minorEastAsia" w:hint="eastAsia"/>
                <w:sz w:val="24"/>
              </w:rPr>
              <w:t>13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C65183">
              <w:rPr>
                <w:rFonts w:ascii="宋体" w:hAnsi="宋体" w:hint="eastAsia"/>
                <w:bCs/>
                <w:iCs/>
                <w:sz w:val="24"/>
              </w:rPr>
              <w:t>上午</w:t>
            </w:r>
            <w:r w:rsidR="00C65183" w:rsidRPr="00162D6D">
              <w:rPr>
                <w:rFonts w:ascii="宋体" w:hAnsi="宋体" w:hint="eastAsia"/>
                <w:color w:val="000000"/>
                <w:sz w:val="24"/>
              </w:rPr>
              <w:t>1</w:t>
            </w:r>
            <w:r w:rsidR="00C65183">
              <w:rPr>
                <w:rFonts w:ascii="宋体" w:hAnsi="宋体" w:hint="eastAsia"/>
                <w:color w:val="000000"/>
                <w:sz w:val="24"/>
              </w:rPr>
              <w:t>0</w:t>
            </w:r>
            <w:r w:rsidR="00C65183" w:rsidRPr="00162D6D">
              <w:rPr>
                <w:rFonts w:ascii="宋体" w:hAnsi="宋体" w:hint="eastAsia"/>
                <w:color w:val="000000"/>
                <w:sz w:val="24"/>
              </w:rPr>
              <w:t>:00-</w:t>
            </w:r>
            <w:r w:rsidR="00C65183">
              <w:rPr>
                <w:rFonts w:ascii="宋体" w:hAnsi="宋体" w:hint="eastAsia"/>
                <w:color w:val="000000"/>
                <w:sz w:val="24"/>
              </w:rPr>
              <w:t>11</w:t>
            </w:r>
            <w:r w:rsidR="00C65183" w:rsidRPr="00162D6D">
              <w:rPr>
                <w:rFonts w:ascii="宋体" w:hAnsi="宋体" w:hint="eastAsia"/>
                <w:color w:val="000000"/>
                <w:sz w:val="24"/>
              </w:rPr>
              <w:t>:</w:t>
            </w:r>
            <w:r w:rsidR="00C65183">
              <w:rPr>
                <w:rFonts w:ascii="宋体" w:hAnsi="宋体" w:hint="eastAsia"/>
                <w:color w:val="000000"/>
                <w:sz w:val="24"/>
              </w:rPr>
              <w:t>00</w:t>
            </w:r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通过上证路演中心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举行了</w:t>
            </w:r>
            <w:r>
              <w:rPr>
                <w:rFonts w:ascii="宋体" w:hAnsi="宋体" w:hint="eastAsia"/>
                <w:bCs/>
                <w:iCs/>
                <w:sz w:val="24"/>
              </w:rPr>
              <w:t>2024年</w:t>
            </w:r>
            <w:r w:rsidR="00C65183">
              <w:rPr>
                <w:rFonts w:ascii="宋体" w:hAnsi="宋体" w:hint="eastAsia"/>
                <w:bCs/>
                <w:iCs/>
                <w:sz w:val="24"/>
              </w:rPr>
              <w:t>半年度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业绩说明会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，公司就投资者提出的问题进行了回复：</w:t>
            </w:r>
          </w:p>
          <w:p w14:paraId="5ADE7BD0" w14:textId="2440B3CE" w:rsidR="00134303" w:rsidRPr="00134303" w:rsidRDefault="00134303" w:rsidP="00134303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13430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公司半年度有分红吗？</w:t>
            </w:r>
          </w:p>
          <w:p w14:paraId="032D367C" w14:textId="1EF2179C" w:rsidR="00134303" w:rsidRPr="00134303" w:rsidRDefault="00134303" w:rsidP="00134303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134303">
              <w:rPr>
                <w:rFonts w:asciiTheme="minorEastAsia" w:hAnsiTheme="minorEastAsia" w:hint="eastAsia"/>
                <w:sz w:val="24"/>
              </w:rPr>
              <w:t>回复</w:t>
            </w:r>
            <w:r w:rsidRPr="00134303">
              <w:rPr>
                <w:rFonts w:asciiTheme="minorEastAsia" w:hAnsiTheme="minorEastAsia"/>
                <w:sz w:val="24"/>
              </w:rPr>
              <w:t>：</w:t>
            </w:r>
            <w:r w:rsidRPr="00134303">
              <w:rPr>
                <w:rFonts w:asciiTheme="minorEastAsia" w:hAnsiTheme="minorEastAsia" w:hint="eastAsia"/>
                <w:sz w:val="24"/>
              </w:rPr>
              <w:t>您好，为了提高投资者回报，并在保证公司正常经营业务发展的前提下，公司2024年半年度利润分配方案为：以实施权益分派股权登记日的总股本为基数，向全体股东按每10股派发现金红利1.00元（含税）</w:t>
            </w:r>
            <w:r w:rsidR="001976E1">
              <w:rPr>
                <w:rFonts w:asciiTheme="minorEastAsia" w:hAnsiTheme="minorEastAsia" w:hint="eastAsia"/>
                <w:sz w:val="24"/>
              </w:rPr>
              <w:t>，</w:t>
            </w:r>
            <w:r w:rsidRPr="00134303">
              <w:rPr>
                <w:rFonts w:asciiTheme="minorEastAsia" w:hAnsiTheme="minorEastAsia" w:hint="eastAsia"/>
                <w:sz w:val="24"/>
              </w:rPr>
              <w:t>不送红股，不进行资本公积转增股本。上述利润分配方案已经公司2024年9月9日的2024年第一次临时股东大会审议通过</w:t>
            </w:r>
            <w:r w:rsidR="001976E1" w:rsidRPr="00134303">
              <w:rPr>
                <w:rFonts w:asciiTheme="minorEastAsia" w:hAnsiTheme="minorEastAsia" w:hint="eastAsia"/>
                <w:sz w:val="24"/>
              </w:rPr>
              <w:t>，</w:t>
            </w:r>
            <w:r w:rsidRPr="00134303">
              <w:rPr>
                <w:rFonts w:asciiTheme="minorEastAsia" w:hAnsiTheme="minorEastAsia" w:hint="eastAsia"/>
                <w:sz w:val="24"/>
              </w:rPr>
              <w:t xml:space="preserve">详情请关注公司相关公告。谢谢！ </w:t>
            </w:r>
          </w:p>
          <w:p w14:paraId="772C71BA" w14:textId="2FEB0E91" w:rsidR="00064D1D" w:rsidRPr="00064D1D" w:rsidRDefault="009957C1" w:rsidP="001A70A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9957C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2、</w:t>
            </w:r>
            <w:r w:rsidR="007405FA" w:rsidRPr="007405F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公司在研发上有什么优势？</w:t>
            </w:r>
          </w:p>
          <w:p w14:paraId="6851F126" w14:textId="0B52FB93" w:rsidR="008257EC" w:rsidRPr="00064D1D" w:rsidRDefault="00064D1D" w:rsidP="001A70A6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064D1D">
              <w:rPr>
                <w:rFonts w:asciiTheme="minorEastAsia" w:hAnsiTheme="minorEastAsia" w:hint="eastAsia"/>
                <w:sz w:val="24"/>
              </w:rPr>
              <w:t>回复</w:t>
            </w:r>
            <w:r w:rsidRPr="00064D1D">
              <w:rPr>
                <w:rFonts w:asciiTheme="minorEastAsia" w:hAnsiTheme="minorEastAsia"/>
                <w:sz w:val="24"/>
              </w:rPr>
              <w:t>：</w:t>
            </w:r>
            <w:r w:rsidR="007405FA" w:rsidRPr="007405FA">
              <w:rPr>
                <w:rFonts w:asciiTheme="minorEastAsia" w:hAnsiTheme="minorEastAsia" w:hint="eastAsia"/>
                <w:sz w:val="24"/>
              </w:rPr>
              <w:t>尊敬的投资者，您好，经过三十余年发展，公司现为行业内药用玻璃管制瓶细分行业的龙头企业之一。公司持续加强对药用玻璃管制瓶和药用瓶盖的研发投入，建立了较为完善的技</w:t>
            </w:r>
            <w:r w:rsidR="007405FA" w:rsidRPr="007405FA">
              <w:rPr>
                <w:rFonts w:asciiTheme="minorEastAsia" w:hAnsiTheme="minorEastAsia" w:hint="eastAsia"/>
                <w:sz w:val="24"/>
              </w:rPr>
              <w:lastRenderedPageBreak/>
              <w:t>术创新体系。在坚持自主创新的同时，公司充分利用自身技术优势和自产玻璃管材、制瓶的生产一体化优势，公司技术团队利用积累三十余年的拉管窑炉和制瓶生产工艺经验，开展专项技术升级与攻关，解决中高端产药用玻璃包装产品的拉管和制瓶技术难题。同时大力引进国内外先进制瓶设备和技术，与国内外多家制瓶设备企业共同进行技术合作和研发，不断对原制瓶设备进行优化改良，使制瓶设备更符合生产工艺需求，带动行业制瓶技术的改造升级。感谢您的关注</w:t>
            </w:r>
            <w:r w:rsidR="005D4F2F" w:rsidRPr="005D4F2F">
              <w:rPr>
                <w:rFonts w:asciiTheme="minorEastAsia" w:hAnsiTheme="minorEastAsia" w:hint="eastAsia"/>
                <w:sz w:val="24"/>
              </w:rPr>
              <w:t>！</w:t>
            </w:r>
          </w:p>
          <w:p w14:paraId="7241FA75" w14:textId="3F7FA9D9" w:rsidR="008257EC" w:rsidRPr="008257EC" w:rsidRDefault="008257EC" w:rsidP="001A70A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3</w:t>
            </w:r>
            <w:r w:rsidRPr="008257E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="004A441C" w:rsidRPr="004A441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尊敬的领导，上午好！作为中小投资者，有以下问题：1、可视化年报显示，半年业绩较去年有所增长，中期也实施了分红，值得称赞！目前公司遇到的机遇和挑战主要在哪？2、公司发行的4.05亿元可转债尚未实现转股，还有二年多就要到期，后期如何推动转股以改善高债务结构？目前溢价率太高是否考虑过下修？公司对转债有哪些担保措施？是否足以覆盖转债本息？3、今年公司股票价格下跌近30%，公司在修复价格上会作怎样的考虑？</w:t>
            </w:r>
          </w:p>
          <w:p w14:paraId="0E764308" w14:textId="56D6AF07" w:rsidR="004A441C" w:rsidRPr="004A441C" w:rsidRDefault="004A441C" w:rsidP="004A441C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hint="eastAsia"/>
              </w:rPr>
            </w:pPr>
            <w:r w:rsidRPr="004A441C">
              <w:rPr>
                <w:rFonts w:asciiTheme="minorEastAsia" w:eastAsiaTheme="minorEastAsia" w:hAnsiTheme="minorEastAsia" w:hint="eastAsia"/>
              </w:rPr>
              <w:t>回复</w:t>
            </w:r>
            <w:r>
              <w:rPr>
                <w:rFonts w:asciiTheme="minorEastAsia" w:eastAsiaTheme="minorEastAsia" w:hAnsiTheme="minorEastAsia" w:hint="eastAsia"/>
              </w:rPr>
              <w:t>：（</w:t>
            </w:r>
            <w:r w:rsidRPr="004A441C">
              <w:rPr>
                <w:rFonts w:asciiTheme="minorEastAsia" w:eastAsiaTheme="minorEastAsia" w:hAnsiTheme="minorEastAsia" w:hint="eastAsia"/>
              </w:rPr>
              <w:t>1）尊敬的投资者，您好，目前面对全球经济形势的不确定性、行业竞争加剧等多重挑战，公司始终坚持以市场为向导，以客户为中心，加强技术研发和产品创新。随着医药市场规模的持续扩张及国家产业政策的积极导向，公司近年来一直积极参与客户一致性评价和关联评审工作，与众多国内知名药企建立了深度战略合作关系，抢占市场先机。</w:t>
            </w:r>
          </w:p>
          <w:p w14:paraId="69F64A58" w14:textId="018B5A16" w:rsidR="004A441C" w:rsidRPr="004A441C" w:rsidRDefault="004A441C" w:rsidP="004A441C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hint="eastAsia"/>
              </w:rPr>
            </w:pPr>
            <w:r w:rsidRPr="004A441C">
              <w:rPr>
                <w:rFonts w:asciiTheme="minorEastAsia" w:eastAsiaTheme="minorEastAsia" w:hAnsiTheme="minorEastAsia" w:hint="eastAsia"/>
              </w:rPr>
              <w:t>(2）关于可转债，公司会持续关注资本市场情况，公司将继续扎实做好生产经营并提升内在价值，将公司内在价值通过更优质的产品传递给市场，进一步推进市场对公司的价值认同。公司现有货币资金和交易性金融资产具有高度的流动性，可以在短期内转化为现金用于偿还债务；同时，根据《募集说明书》的相关要求，在符合条件时综合考虑转股价格修正事宜，后续如有相关事项，公司将按照有关规定及时履行信息披露义务，具体以公司</w:t>
            </w:r>
            <w:r w:rsidRPr="004A441C">
              <w:rPr>
                <w:rFonts w:asciiTheme="minorEastAsia" w:eastAsiaTheme="minorEastAsia" w:hAnsiTheme="minorEastAsia" w:hint="eastAsia"/>
              </w:rPr>
              <w:lastRenderedPageBreak/>
              <w:t>发布的公告为准。感谢您的关注！</w:t>
            </w:r>
          </w:p>
          <w:p w14:paraId="4A628293" w14:textId="6894491C" w:rsidR="006F1AE9" w:rsidRPr="006F1AE9" w:rsidRDefault="008257EC" w:rsidP="001A70A6">
            <w:pPr>
              <w:pStyle w:val="a8"/>
              <w:spacing w:before="0" w:beforeAutospacing="0" w:after="0" w:afterAutospacing="0" w:line="360" w:lineRule="auto"/>
              <w:ind w:firstLine="482"/>
              <w:rPr>
                <w:rFonts w:asciiTheme="minorEastAsia" w:eastAsiaTheme="minorEastAsia" w:hAnsiTheme="minorEastAsia" w:hint="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4</w:t>
            </w:r>
            <w:r w:rsidR="00860E7A" w:rsidRPr="001F61E6">
              <w:rPr>
                <w:rFonts w:asciiTheme="minorEastAsia" w:eastAsiaTheme="minorEastAsia" w:hAnsiTheme="minorEastAsia"/>
                <w:b/>
                <w:bCs/>
              </w:rPr>
              <w:t>、</w:t>
            </w:r>
            <w:r w:rsidR="006779B1" w:rsidRPr="006779B1">
              <w:rPr>
                <w:rFonts w:asciiTheme="minorEastAsia" w:eastAsiaTheme="minorEastAsia" w:hAnsiTheme="minorEastAsia" w:hint="eastAsia"/>
                <w:b/>
                <w:bCs/>
              </w:rPr>
              <w:t>请问公司中硼硅药用玻管的产品良品率目前是多少？目前中硼硅药用玻璃的市场情况是什么样的？未来的发展趋势会是什么样的？</w:t>
            </w:r>
          </w:p>
          <w:p w14:paraId="217E2FA3" w14:textId="16ADBF69" w:rsidR="00134303" w:rsidRPr="006779B1" w:rsidRDefault="006F1AE9" w:rsidP="006779B1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cs="Times New Roman" w:hint="eastAsia"/>
                <w:kern w:val="2"/>
              </w:rPr>
            </w:pPr>
            <w:r w:rsidRPr="006F1AE9">
              <w:rPr>
                <w:rFonts w:asciiTheme="minorEastAsia" w:eastAsiaTheme="minorEastAsia" w:hAnsiTheme="minorEastAsia" w:hint="eastAsia"/>
              </w:rPr>
              <w:t>回复：</w:t>
            </w:r>
            <w:r w:rsidR="006779B1" w:rsidRPr="006779B1">
              <w:rPr>
                <w:rFonts w:asciiTheme="minorEastAsia" w:eastAsiaTheme="minorEastAsia" w:hAnsiTheme="minorEastAsia" w:cs="Times New Roman" w:hint="eastAsia"/>
                <w:kern w:val="2"/>
              </w:rPr>
              <w:t>您好，随着仿制药一致性评价的推进，我国药用玻璃产业正经历着升级的过程。中硼硅药用玻璃因其优异的化学稳定性、良好的机械性能以及较高的耐水性，逐渐成为国内外制药企业的首选。市场对中硼硅药用玻璃的需求正在快速增长，特别是在高端仿制药和生物制剂领域。同时，国内企业也在不断提升自身技术水平和生产能力，以满足市场需求。随着国内企业技术水平的提升和国际合作的加强，中硼硅药用玻璃的生产成本有望进一步降低，从而进一步提高其市场竞争力。感谢您的关注</w:t>
            </w:r>
            <w:r w:rsidR="006779B1">
              <w:rPr>
                <w:rFonts w:asciiTheme="minorEastAsia" w:eastAsiaTheme="minorEastAsia" w:hAnsiTheme="minorEastAsia" w:cs="Times New Roman" w:hint="eastAsia"/>
                <w:kern w:val="2"/>
              </w:rPr>
              <w:t>！</w:t>
            </w:r>
          </w:p>
          <w:p w14:paraId="00F65377" w14:textId="6CDE58DD" w:rsidR="00134303" w:rsidRPr="00E04A59" w:rsidRDefault="006779B1" w:rsidP="0013430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5</w:t>
            </w:r>
            <w:r w:rsidR="00134303" w:rsidRPr="00E04A5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Pr="006779B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请问公司中硼硅药用玻璃的产能是多少？公司中硼硅药用玻璃产品是自用还是外销？自用和外销的比例是多少？</w:t>
            </w:r>
          </w:p>
          <w:p w14:paraId="528AD73C" w14:textId="38AED3E7" w:rsidR="00134303" w:rsidRPr="005D4F2F" w:rsidRDefault="006779B1" w:rsidP="004A441C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6F1AE9">
              <w:rPr>
                <w:rFonts w:asciiTheme="minorEastAsia" w:eastAsiaTheme="minorEastAsia" w:hAnsiTheme="minorEastAsia" w:hint="eastAsia"/>
              </w:rPr>
              <w:t>回复：</w:t>
            </w:r>
            <w:r w:rsidRPr="006779B1">
              <w:rPr>
                <w:rFonts w:asciiTheme="minorEastAsia" w:eastAsiaTheme="minorEastAsia" w:hAnsiTheme="minorEastAsia" w:cs="Times New Roman" w:hint="eastAsia"/>
                <w:kern w:val="2"/>
              </w:rPr>
              <w:t>您好，目前公司自行生产的中硼硅药用玻璃管全部暂为自用，生产成中硼硅药用玻璃管制瓶后对外销售，感谢您的关注！</w:t>
            </w:r>
          </w:p>
        </w:tc>
      </w:tr>
      <w:tr w:rsidR="00525A0E" w14:paraId="729D81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2B7" w14:textId="77777777" w:rsidR="00525A0E" w:rsidRPr="00865DBD" w:rsidRDefault="00000000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865DB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62A" w14:textId="44481CCA" w:rsidR="00525A0E" w:rsidRPr="00865DBD" w:rsidRDefault="00EA0F8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65DBD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301E7584" w14:textId="77777777" w:rsidR="00525A0E" w:rsidRDefault="00525A0E"/>
    <w:sectPr w:rsidR="00525A0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B2995" w14:textId="77777777" w:rsidR="00EA006A" w:rsidRDefault="00EA006A">
      <w:r>
        <w:separator/>
      </w:r>
    </w:p>
  </w:endnote>
  <w:endnote w:type="continuationSeparator" w:id="0">
    <w:p w14:paraId="65D9C1C5" w14:textId="77777777" w:rsidR="00EA006A" w:rsidRDefault="00EA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059DE" w14:textId="68E966CE" w:rsidR="00525A0E" w:rsidRDefault="00525A0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3FBF8" w14:textId="77777777" w:rsidR="00EA006A" w:rsidRDefault="00EA006A">
      <w:r>
        <w:separator/>
      </w:r>
    </w:p>
  </w:footnote>
  <w:footnote w:type="continuationSeparator" w:id="0">
    <w:p w14:paraId="391812E9" w14:textId="77777777" w:rsidR="00EA006A" w:rsidRDefault="00EA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76DC2" w14:textId="781E6971" w:rsidR="00525A0E" w:rsidRDefault="00525A0E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26D94"/>
    <w:multiLevelType w:val="hybridMultilevel"/>
    <w:tmpl w:val="0FB2A4D8"/>
    <w:lvl w:ilvl="0" w:tplc="6846DAF8">
      <w:start w:val="1"/>
      <w:numFmt w:val="decimal"/>
      <w:lvlText w:val="%1、"/>
      <w:lvlJc w:val="left"/>
      <w:pPr>
        <w:ind w:left="862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4CE11982"/>
    <w:multiLevelType w:val="hybridMultilevel"/>
    <w:tmpl w:val="E0885E8E"/>
    <w:lvl w:ilvl="0" w:tplc="F95257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4F558FE"/>
    <w:multiLevelType w:val="hybridMultilevel"/>
    <w:tmpl w:val="E0885E8E"/>
    <w:lvl w:ilvl="0" w:tplc="FFFFFFFF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6F206D3B"/>
    <w:multiLevelType w:val="hybridMultilevel"/>
    <w:tmpl w:val="1D409CD2"/>
    <w:lvl w:ilvl="0" w:tplc="F95257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85506060">
    <w:abstractNumId w:val="1"/>
  </w:num>
  <w:num w:numId="2" w16cid:durableId="1252349994">
    <w:abstractNumId w:val="2"/>
  </w:num>
  <w:num w:numId="3" w16cid:durableId="1651591319">
    <w:abstractNumId w:val="3"/>
  </w:num>
  <w:num w:numId="4" w16cid:durableId="86082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5E8F"/>
    <w:rsid w:val="000268C0"/>
    <w:rsid w:val="000363B5"/>
    <w:rsid w:val="000375D7"/>
    <w:rsid w:val="00043015"/>
    <w:rsid w:val="00046DDE"/>
    <w:rsid w:val="00047EB9"/>
    <w:rsid w:val="00060A74"/>
    <w:rsid w:val="00064D1D"/>
    <w:rsid w:val="00067110"/>
    <w:rsid w:val="0009298A"/>
    <w:rsid w:val="000A2808"/>
    <w:rsid w:val="000A3BAC"/>
    <w:rsid w:val="000C26FD"/>
    <w:rsid w:val="000C2D85"/>
    <w:rsid w:val="000D39DD"/>
    <w:rsid w:val="000E5700"/>
    <w:rsid w:val="000F0C4B"/>
    <w:rsid w:val="000F0E22"/>
    <w:rsid w:val="000F1189"/>
    <w:rsid w:val="00105A04"/>
    <w:rsid w:val="001169A9"/>
    <w:rsid w:val="00120E39"/>
    <w:rsid w:val="00125EB2"/>
    <w:rsid w:val="00134303"/>
    <w:rsid w:val="00142A4C"/>
    <w:rsid w:val="00144279"/>
    <w:rsid w:val="001452FF"/>
    <w:rsid w:val="0016617A"/>
    <w:rsid w:val="00167E99"/>
    <w:rsid w:val="001975AB"/>
    <w:rsid w:val="001976E1"/>
    <w:rsid w:val="001A00F5"/>
    <w:rsid w:val="001A1F65"/>
    <w:rsid w:val="001A5CE9"/>
    <w:rsid w:val="001A70A6"/>
    <w:rsid w:val="001C50AD"/>
    <w:rsid w:val="001C5784"/>
    <w:rsid w:val="001D22EE"/>
    <w:rsid w:val="001D4C89"/>
    <w:rsid w:val="001E1838"/>
    <w:rsid w:val="001E3145"/>
    <w:rsid w:val="001E6509"/>
    <w:rsid w:val="001E7968"/>
    <w:rsid w:val="001F61E6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0595"/>
    <w:rsid w:val="0027158D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03B0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4893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D6C94"/>
    <w:rsid w:val="003E001E"/>
    <w:rsid w:val="003F7C4D"/>
    <w:rsid w:val="0040075F"/>
    <w:rsid w:val="00403300"/>
    <w:rsid w:val="004118C0"/>
    <w:rsid w:val="00413B57"/>
    <w:rsid w:val="00417A31"/>
    <w:rsid w:val="0042004B"/>
    <w:rsid w:val="00433384"/>
    <w:rsid w:val="0043777D"/>
    <w:rsid w:val="00445662"/>
    <w:rsid w:val="0045767F"/>
    <w:rsid w:val="00463E9B"/>
    <w:rsid w:val="00466914"/>
    <w:rsid w:val="00467414"/>
    <w:rsid w:val="00473F30"/>
    <w:rsid w:val="0048591A"/>
    <w:rsid w:val="00486D86"/>
    <w:rsid w:val="0048721A"/>
    <w:rsid w:val="0049253B"/>
    <w:rsid w:val="0049797E"/>
    <w:rsid w:val="004A0BD5"/>
    <w:rsid w:val="004A1BBF"/>
    <w:rsid w:val="004A441C"/>
    <w:rsid w:val="004A73E5"/>
    <w:rsid w:val="004C19BF"/>
    <w:rsid w:val="004D7640"/>
    <w:rsid w:val="004E1A9B"/>
    <w:rsid w:val="00500AB6"/>
    <w:rsid w:val="005155FB"/>
    <w:rsid w:val="00520C3C"/>
    <w:rsid w:val="00523907"/>
    <w:rsid w:val="00525A0E"/>
    <w:rsid w:val="00535CF6"/>
    <w:rsid w:val="00537C53"/>
    <w:rsid w:val="005438F5"/>
    <w:rsid w:val="00544901"/>
    <w:rsid w:val="005474D3"/>
    <w:rsid w:val="00550737"/>
    <w:rsid w:val="00555DD2"/>
    <w:rsid w:val="00565ED9"/>
    <w:rsid w:val="005760C6"/>
    <w:rsid w:val="005834E3"/>
    <w:rsid w:val="00585A1B"/>
    <w:rsid w:val="00591260"/>
    <w:rsid w:val="00591314"/>
    <w:rsid w:val="00593D40"/>
    <w:rsid w:val="00595F1B"/>
    <w:rsid w:val="005A3BE0"/>
    <w:rsid w:val="005A6369"/>
    <w:rsid w:val="005B1026"/>
    <w:rsid w:val="005B642F"/>
    <w:rsid w:val="005C04C1"/>
    <w:rsid w:val="005C1785"/>
    <w:rsid w:val="005D2D87"/>
    <w:rsid w:val="005D4F2F"/>
    <w:rsid w:val="005D6A09"/>
    <w:rsid w:val="005E2B4B"/>
    <w:rsid w:val="005E5F63"/>
    <w:rsid w:val="005E6BA1"/>
    <w:rsid w:val="00603803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779B1"/>
    <w:rsid w:val="006861C7"/>
    <w:rsid w:val="00686DDF"/>
    <w:rsid w:val="00694E48"/>
    <w:rsid w:val="00697B12"/>
    <w:rsid w:val="006A55BB"/>
    <w:rsid w:val="006A7613"/>
    <w:rsid w:val="006B661A"/>
    <w:rsid w:val="006B7655"/>
    <w:rsid w:val="006B7D00"/>
    <w:rsid w:val="006C4D46"/>
    <w:rsid w:val="006C6BC5"/>
    <w:rsid w:val="006D61A2"/>
    <w:rsid w:val="006E1DB4"/>
    <w:rsid w:val="006F1AE9"/>
    <w:rsid w:val="00700593"/>
    <w:rsid w:val="0071254C"/>
    <w:rsid w:val="007405FA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38FF"/>
    <w:rsid w:val="007E69C8"/>
    <w:rsid w:val="007F5FE1"/>
    <w:rsid w:val="0080525B"/>
    <w:rsid w:val="008062C5"/>
    <w:rsid w:val="0080741A"/>
    <w:rsid w:val="00814B5B"/>
    <w:rsid w:val="008247F9"/>
    <w:rsid w:val="008257EC"/>
    <w:rsid w:val="00836F34"/>
    <w:rsid w:val="00843E73"/>
    <w:rsid w:val="00844EBF"/>
    <w:rsid w:val="00854F61"/>
    <w:rsid w:val="00860E7A"/>
    <w:rsid w:val="00864202"/>
    <w:rsid w:val="00865DBD"/>
    <w:rsid w:val="00873B59"/>
    <w:rsid w:val="0087701F"/>
    <w:rsid w:val="00877DB2"/>
    <w:rsid w:val="0089283D"/>
    <w:rsid w:val="008A0ADC"/>
    <w:rsid w:val="008A1BAB"/>
    <w:rsid w:val="008B38B7"/>
    <w:rsid w:val="008B458E"/>
    <w:rsid w:val="008B63DA"/>
    <w:rsid w:val="008C4D4A"/>
    <w:rsid w:val="008E11AE"/>
    <w:rsid w:val="008E1708"/>
    <w:rsid w:val="008E4844"/>
    <w:rsid w:val="008E7249"/>
    <w:rsid w:val="008F318F"/>
    <w:rsid w:val="00904492"/>
    <w:rsid w:val="00904DFB"/>
    <w:rsid w:val="0091457B"/>
    <w:rsid w:val="00923763"/>
    <w:rsid w:val="00930ED6"/>
    <w:rsid w:val="0093293F"/>
    <w:rsid w:val="00933105"/>
    <w:rsid w:val="00935E4E"/>
    <w:rsid w:val="009474EF"/>
    <w:rsid w:val="009602BC"/>
    <w:rsid w:val="00962626"/>
    <w:rsid w:val="009767DD"/>
    <w:rsid w:val="00977AF2"/>
    <w:rsid w:val="00985FC5"/>
    <w:rsid w:val="00993BDD"/>
    <w:rsid w:val="009957C1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3DEA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806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5183"/>
    <w:rsid w:val="00C661D1"/>
    <w:rsid w:val="00C775BA"/>
    <w:rsid w:val="00C85331"/>
    <w:rsid w:val="00C85A50"/>
    <w:rsid w:val="00C94A7C"/>
    <w:rsid w:val="00C94D46"/>
    <w:rsid w:val="00CA443A"/>
    <w:rsid w:val="00CB2461"/>
    <w:rsid w:val="00CB26D6"/>
    <w:rsid w:val="00CB37FD"/>
    <w:rsid w:val="00CC4D65"/>
    <w:rsid w:val="00CC61E7"/>
    <w:rsid w:val="00CD25AD"/>
    <w:rsid w:val="00CD3FFC"/>
    <w:rsid w:val="00CF565C"/>
    <w:rsid w:val="00D016A3"/>
    <w:rsid w:val="00D24AE9"/>
    <w:rsid w:val="00D512E3"/>
    <w:rsid w:val="00D53881"/>
    <w:rsid w:val="00D602C9"/>
    <w:rsid w:val="00DA26A9"/>
    <w:rsid w:val="00DB01FF"/>
    <w:rsid w:val="00DB0B0B"/>
    <w:rsid w:val="00DC7778"/>
    <w:rsid w:val="00DE7391"/>
    <w:rsid w:val="00DF2DB5"/>
    <w:rsid w:val="00DF6560"/>
    <w:rsid w:val="00E04A59"/>
    <w:rsid w:val="00E04CC0"/>
    <w:rsid w:val="00E136FF"/>
    <w:rsid w:val="00E2495F"/>
    <w:rsid w:val="00E32528"/>
    <w:rsid w:val="00E35F26"/>
    <w:rsid w:val="00E53165"/>
    <w:rsid w:val="00E61056"/>
    <w:rsid w:val="00E61EF7"/>
    <w:rsid w:val="00E663B4"/>
    <w:rsid w:val="00E80CEB"/>
    <w:rsid w:val="00EA006A"/>
    <w:rsid w:val="00EA0F83"/>
    <w:rsid w:val="00EA5103"/>
    <w:rsid w:val="00EA6FB9"/>
    <w:rsid w:val="00EB5E6A"/>
    <w:rsid w:val="00EC2AD7"/>
    <w:rsid w:val="00ED0533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2720B"/>
    <w:rsid w:val="00F37A54"/>
    <w:rsid w:val="00F40E16"/>
    <w:rsid w:val="00F430B0"/>
    <w:rsid w:val="00F43465"/>
    <w:rsid w:val="00F45475"/>
    <w:rsid w:val="00F64E72"/>
    <w:rsid w:val="00F70C7D"/>
    <w:rsid w:val="00F92533"/>
    <w:rsid w:val="00F9272E"/>
    <w:rsid w:val="00F97743"/>
    <w:rsid w:val="00FA6DAF"/>
    <w:rsid w:val="00FC6884"/>
    <w:rsid w:val="00FD579A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B6983"/>
  <w15:docId w15:val="{69B27154-CFE7-48F2-8FB0-86746128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60E7A"/>
    <w:pPr>
      <w:ind w:firstLineChars="200" w:firstLine="420"/>
    </w:pPr>
    <w:rPr>
      <w:szCs w:val="20"/>
    </w:rPr>
  </w:style>
  <w:style w:type="paragraph" w:styleId="a8">
    <w:name w:val="Normal (Web)"/>
    <w:basedOn w:val="a"/>
    <w:uiPriority w:val="99"/>
    <w:unhideWhenUsed/>
    <w:qFormat/>
    <w:rsid w:val="0027158D"/>
    <w:pPr>
      <w:widowControl/>
      <w:spacing w:before="100" w:beforeAutospacing="1" w:after="100" w:afterAutospacing="1" w:line="440" w:lineRule="exact"/>
      <w:ind w:firstLineChars="200" w:firstLine="723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296</Words>
  <Characters>1692</Characters>
  <Application>Microsoft Office Word</Application>
  <DocSecurity>0</DocSecurity>
  <Lines>14</Lines>
  <Paragraphs>3</Paragraphs>
  <ScaleCrop>false</ScaleCrop>
  <Company>微软中国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 TING</cp:lastModifiedBy>
  <cp:revision>295</cp:revision>
  <cp:lastPrinted>2014-02-21T05:34:00Z</cp:lastPrinted>
  <dcterms:created xsi:type="dcterms:W3CDTF">2012-09-09T08:59:00Z</dcterms:created>
  <dcterms:modified xsi:type="dcterms:W3CDTF">2024-09-13T07:50:00Z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