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4F3" w:rsidRPr="00315A35" w:rsidRDefault="008014F3" w:rsidP="002A241C">
      <w:pPr>
        <w:widowControl w:val="0"/>
        <w:snapToGrid w:val="0"/>
        <w:spacing w:line="360" w:lineRule="auto"/>
        <w:ind w:rightChars="-142" w:right="-341"/>
        <w:jc w:val="both"/>
        <w:rPr>
          <w:rFonts w:ascii="Times New Roman" w:hAnsi="Times New Roman" w:cs="Times New Roman"/>
          <w:b/>
          <w:kern w:val="2"/>
        </w:rPr>
      </w:pPr>
      <w:r w:rsidRPr="00315A35">
        <w:rPr>
          <w:rFonts w:ascii="Times New Roman" w:hAnsi="Times New Roman" w:cs="Times New Roman"/>
          <w:b/>
          <w:kern w:val="2"/>
        </w:rPr>
        <w:t>证券代码：</w:t>
      </w:r>
      <w:r w:rsidRPr="00315A35">
        <w:rPr>
          <w:rFonts w:ascii="Times New Roman" w:hAnsi="Times New Roman" w:cs="Times New Roman"/>
          <w:b/>
          <w:kern w:val="2"/>
        </w:rPr>
        <w:t xml:space="preserve">603790                                 </w:t>
      </w:r>
      <w:r w:rsidR="002A241C" w:rsidRPr="00315A35">
        <w:rPr>
          <w:rFonts w:ascii="Times New Roman" w:hAnsi="Times New Roman" w:cs="Times New Roman"/>
          <w:b/>
          <w:kern w:val="2"/>
        </w:rPr>
        <w:t xml:space="preserve">   </w:t>
      </w:r>
      <w:r w:rsidRPr="00315A35">
        <w:rPr>
          <w:rFonts w:ascii="Times New Roman" w:hAnsi="Times New Roman" w:cs="Times New Roman"/>
          <w:b/>
          <w:kern w:val="2"/>
        </w:rPr>
        <w:t>证券简称：雅运股份</w:t>
      </w:r>
      <w:r w:rsidRPr="00315A35">
        <w:rPr>
          <w:rFonts w:ascii="Times New Roman" w:hAnsi="Times New Roman" w:cs="Times New Roman"/>
          <w:b/>
          <w:kern w:val="2"/>
        </w:rPr>
        <w:t xml:space="preserve">           </w:t>
      </w:r>
    </w:p>
    <w:p w:rsidR="008014F3" w:rsidRPr="00315A35" w:rsidRDefault="008014F3" w:rsidP="008014F3">
      <w:pPr>
        <w:widowControl w:val="0"/>
        <w:snapToGrid w:val="0"/>
        <w:spacing w:beforeLines="50" w:before="156" w:line="360" w:lineRule="auto"/>
        <w:jc w:val="center"/>
        <w:rPr>
          <w:rFonts w:ascii="Times New Roman" w:hAnsi="Times New Roman" w:cs="Times New Roman"/>
          <w:b/>
          <w:kern w:val="2"/>
          <w:sz w:val="28"/>
        </w:rPr>
      </w:pPr>
      <w:r w:rsidRPr="00315A35">
        <w:rPr>
          <w:rFonts w:ascii="Times New Roman" w:hAnsi="Times New Roman" w:cs="Times New Roman"/>
          <w:b/>
          <w:kern w:val="2"/>
          <w:sz w:val="28"/>
        </w:rPr>
        <w:t>上海雅运纺织化工股份有限公司</w:t>
      </w:r>
    </w:p>
    <w:p w:rsidR="008014F3" w:rsidRPr="00315A35" w:rsidRDefault="008014F3" w:rsidP="008014F3">
      <w:pPr>
        <w:widowControl w:val="0"/>
        <w:snapToGrid w:val="0"/>
        <w:spacing w:line="360" w:lineRule="auto"/>
        <w:jc w:val="center"/>
        <w:rPr>
          <w:rFonts w:ascii="Times New Roman" w:hAnsi="Times New Roman" w:cs="Times New Roman"/>
          <w:b/>
          <w:kern w:val="2"/>
          <w:sz w:val="28"/>
        </w:rPr>
      </w:pPr>
      <w:r w:rsidRPr="00315A35">
        <w:rPr>
          <w:rFonts w:ascii="Times New Roman" w:hAnsi="Times New Roman" w:cs="Times New Roman"/>
          <w:b/>
          <w:kern w:val="2"/>
          <w:sz w:val="28"/>
        </w:rPr>
        <w:t>投资者关系活动记录表</w:t>
      </w:r>
    </w:p>
    <w:p w:rsidR="008014F3" w:rsidRPr="00315A35" w:rsidRDefault="008014F3" w:rsidP="002A241C">
      <w:pPr>
        <w:widowControl w:val="0"/>
        <w:snapToGrid w:val="0"/>
        <w:spacing w:line="360" w:lineRule="auto"/>
        <w:ind w:right="6"/>
        <w:jc w:val="right"/>
        <w:rPr>
          <w:rFonts w:ascii="Times New Roman" w:hAnsi="Times New Roman" w:cs="Times New Roman"/>
          <w:bCs/>
          <w:kern w:val="2"/>
          <w:sz w:val="22"/>
          <w:szCs w:val="21"/>
        </w:rPr>
      </w:pPr>
      <w:r w:rsidRPr="00315A35">
        <w:rPr>
          <w:rFonts w:ascii="Times New Roman" w:hAnsi="Times New Roman" w:cs="Times New Roman"/>
          <w:bCs/>
          <w:kern w:val="2"/>
          <w:sz w:val="22"/>
          <w:szCs w:val="21"/>
        </w:rPr>
        <w:t>编号：</w:t>
      </w:r>
      <w:r w:rsidRPr="00315A35">
        <w:rPr>
          <w:rFonts w:ascii="Times New Roman" w:hAnsi="Times New Roman" w:cs="Times New Roman"/>
          <w:bCs/>
          <w:kern w:val="2"/>
          <w:sz w:val="22"/>
          <w:szCs w:val="21"/>
        </w:rPr>
        <w:t>202</w:t>
      </w:r>
      <w:r w:rsidR="00516C69" w:rsidRPr="00315A35">
        <w:rPr>
          <w:rFonts w:ascii="Times New Roman" w:hAnsi="Times New Roman" w:cs="Times New Roman"/>
          <w:bCs/>
          <w:kern w:val="2"/>
          <w:sz w:val="22"/>
          <w:szCs w:val="21"/>
        </w:rPr>
        <w:t>4</w:t>
      </w:r>
      <w:r w:rsidRPr="00315A35">
        <w:rPr>
          <w:rFonts w:ascii="Times New Roman" w:hAnsi="Times New Roman" w:cs="Times New Roman"/>
          <w:bCs/>
          <w:kern w:val="2"/>
          <w:sz w:val="22"/>
          <w:szCs w:val="21"/>
        </w:rPr>
        <w:t>-00</w:t>
      </w:r>
      <w:r w:rsidR="00A854E0" w:rsidRPr="00315A35">
        <w:rPr>
          <w:rFonts w:ascii="Times New Roman" w:hAnsi="Times New Roman" w:cs="Times New Roman"/>
          <w:bCs/>
          <w:kern w:val="2"/>
          <w:sz w:val="22"/>
          <w:szCs w:val="21"/>
        </w:rPr>
        <w:t>2</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7087"/>
      </w:tblGrid>
      <w:tr w:rsidR="008014F3" w:rsidRPr="00315A35" w:rsidTr="00056FF4">
        <w:trPr>
          <w:trHeight w:val="340"/>
        </w:trPr>
        <w:tc>
          <w:tcPr>
            <w:tcW w:w="1555" w:type="dxa"/>
            <w:shd w:val="clear" w:color="auto" w:fill="auto"/>
            <w:vAlign w:val="center"/>
          </w:tcPr>
          <w:p w:rsidR="008014F3" w:rsidRPr="00315A35" w:rsidRDefault="008014F3" w:rsidP="002A241C">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投资者关系活动类别</w:t>
            </w:r>
          </w:p>
        </w:tc>
        <w:tc>
          <w:tcPr>
            <w:tcW w:w="7087" w:type="dxa"/>
            <w:shd w:val="clear" w:color="auto" w:fill="auto"/>
          </w:tcPr>
          <w:p w:rsidR="008014F3" w:rsidRPr="00315A35" w:rsidRDefault="008014F3" w:rsidP="00617211">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特定对象调研</w:t>
            </w:r>
            <w:r w:rsidRPr="00315A35">
              <w:rPr>
                <w:rFonts w:ascii="Times New Roman" w:hAnsi="Times New Roman" w:cs="Times New Roman"/>
                <w:kern w:val="2"/>
              </w:rPr>
              <w:t xml:space="preserve">             □</w:t>
            </w:r>
            <w:r w:rsidRPr="00315A35">
              <w:rPr>
                <w:rFonts w:ascii="Times New Roman" w:hAnsi="Times New Roman" w:cs="Times New Roman"/>
                <w:kern w:val="2"/>
              </w:rPr>
              <w:t>分析师会议</w:t>
            </w:r>
          </w:p>
          <w:p w:rsidR="008014F3" w:rsidRPr="00315A35" w:rsidRDefault="008014F3" w:rsidP="002A241C">
            <w:pPr>
              <w:widowControl w:val="0"/>
              <w:snapToGrid w:val="0"/>
              <w:spacing w:line="360" w:lineRule="auto"/>
              <w:ind w:rightChars="73" w:right="175"/>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媒体采访</w:t>
            </w:r>
            <w:r w:rsidRPr="00315A35">
              <w:rPr>
                <w:rFonts w:ascii="Times New Roman" w:hAnsi="Times New Roman" w:cs="Times New Roman"/>
                <w:kern w:val="2"/>
              </w:rPr>
              <w:t xml:space="preserve">                 √</w:t>
            </w:r>
            <w:r w:rsidRPr="00315A35">
              <w:rPr>
                <w:rFonts w:ascii="Times New Roman" w:hAnsi="Times New Roman" w:cs="Times New Roman"/>
                <w:kern w:val="2"/>
              </w:rPr>
              <w:t>业绩说明会</w:t>
            </w:r>
          </w:p>
          <w:p w:rsidR="008014F3" w:rsidRPr="00315A35" w:rsidRDefault="008014F3" w:rsidP="008014F3">
            <w:pPr>
              <w:widowControl w:val="0"/>
              <w:snapToGrid w:val="0"/>
              <w:spacing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新闻发布会</w:t>
            </w:r>
            <w:r w:rsidRPr="00315A35">
              <w:rPr>
                <w:rFonts w:ascii="Times New Roman" w:hAnsi="Times New Roman" w:cs="Times New Roman"/>
                <w:kern w:val="2"/>
              </w:rPr>
              <w:t xml:space="preserve">               □</w:t>
            </w:r>
            <w:r w:rsidRPr="00315A35">
              <w:rPr>
                <w:rFonts w:ascii="Times New Roman" w:hAnsi="Times New Roman" w:cs="Times New Roman"/>
                <w:kern w:val="2"/>
              </w:rPr>
              <w:t>路演活动</w:t>
            </w:r>
          </w:p>
          <w:p w:rsidR="008014F3" w:rsidRPr="00315A35" w:rsidRDefault="008014F3" w:rsidP="008014F3">
            <w:pPr>
              <w:widowControl w:val="0"/>
              <w:snapToGrid w:val="0"/>
              <w:spacing w:line="360" w:lineRule="auto"/>
              <w:jc w:val="both"/>
              <w:rPr>
                <w:rFonts w:ascii="Times New Roman" w:hAnsi="Times New Roman" w:cs="Times New Roman"/>
                <w:kern w:val="2"/>
              </w:rPr>
            </w:pPr>
            <w:r w:rsidRPr="00315A35">
              <w:rPr>
                <w:rFonts w:ascii="Times New Roman" w:hAnsi="Times New Roman" w:cs="Times New Roman"/>
                <w:kern w:val="2"/>
              </w:rPr>
              <w:t>□</w:t>
            </w:r>
            <w:r w:rsidRPr="00315A35">
              <w:rPr>
                <w:rFonts w:ascii="Times New Roman" w:hAnsi="Times New Roman" w:cs="Times New Roman"/>
                <w:kern w:val="2"/>
              </w:rPr>
              <w:t>现场参观</w:t>
            </w:r>
            <w:r w:rsidRPr="00315A35">
              <w:rPr>
                <w:rFonts w:ascii="Times New Roman" w:hAnsi="Times New Roman" w:cs="Times New Roman"/>
                <w:kern w:val="2"/>
              </w:rPr>
              <w:t xml:space="preserve">                 □</w:t>
            </w:r>
            <w:r w:rsidRPr="00315A35">
              <w:rPr>
                <w:rFonts w:ascii="Times New Roman" w:hAnsi="Times New Roman" w:cs="Times New Roman"/>
                <w:kern w:val="2"/>
              </w:rPr>
              <w:t>其他：</w:t>
            </w:r>
            <w:r w:rsidRPr="00315A35">
              <w:rPr>
                <w:rFonts w:ascii="Times New Roman" w:hAnsi="Times New Roman" w:cs="Times New Roman"/>
                <w:kern w:val="2"/>
              </w:rPr>
              <w:t xml:space="preserve"> </w:t>
            </w:r>
          </w:p>
        </w:tc>
      </w:tr>
      <w:tr w:rsidR="008014F3" w:rsidRPr="00315A35" w:rsidTr="00056FF4">
        <w:trPr>
          <w:trHeight w:val="340"/>
        </w:trPr>
        <w:tc>
          <w:tcPr>
            <w:tcW w:w="1555" w:type="dxa"/>
            <w:shd w:val="clear" w:color="auto" w:fill="auto"/>
            <w:vAlign w:val="center"/>
          </w:tcPr>
          <w:p w:rsidR="008014F3" w:rsidRPr="00315A35" w:rsidRDefault="008014F3" w:rsidP="008014F3">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参与单位名称及人员姓名</w:t>
            </w:r>
          </w:p>
        </w:tc>
        <w:tc>
          <w:tcPr>
            <w:tcW w:w="7087" w:type="dxa"/>
            <w:shd w:val="clear" w:color="auto" w:fill="auto"/>
            <w:vAlign w:val="center"/>
          </w:tcPr>
          <w:p w:rsidR="008014F3" w:rsidRPr="00315A35" w:rsidRDefault="00A854E0" w:rsidP="008014F3">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上海辖区上市公司</w:t>
            </w:r>
            <w:r w:rsidRPr="00315A35">
              <w:rPr>
                <w:rFonts w:ascii="Times New Roman" w:hAnsi="Times New Roman" w:cs="Times New Roman"/>
                <w:kern w:val="2"/>
              </w:rPr>
              <w:t>2024</w:t>
            </w:r>
            <w:r w:rsidRPr="00315A35">
              <w:rPr>
                <w:rFonts w:ascii="Times New Roman" w:hAnsi="Times New Roman" w:cs="Times New Roman"/>
                <w:kern w:val="2"/>
              </w:rPr>
              <w:t>年投资者网上集体接待日暨中报业绩说明会</w:t>
            </w:r>
            <w:r w:rsidR="00E62076" w:rsidRPr="00315A35">
              <w:rPr>
                <w:rFonts w:ascii="Times New Roman" w:hAnsi="Times New Roman" w:cs="Times New Roman"/>
                <w:kern w:val="2"/>
              </w:rPr>
              <w:t>投资者交流</w:t>
            </w:r>
            <w:r w:rsidR="008014F3" w:rsidRPr="00315A35">
              <w:rPr>
                <w:rFonts w:ascii="Times New Roman" w:hAnsi="Times New Roman" w:cs="Times New Roman"/>
                <w:kern w:val="2"/>
              </w:rPr>
              <w:t>采用</w:t>
            </w:r>
            <w:r w:rsidRPr="00315A35">
              <w:rPr>
                <w:rFonts w:ascii="Times New Roman" w:hAnsi="Times New Roman" w:cs="Times New Roman"/>
                <w:kern w:val="2"/>
              </w:rPr>
              <w:t>网络文字互动形式进行</w:t>
            </w:r>
            <w:r w:rsidR="008014F3" w:rsidRPr="00315A35">
              <w:rPr>
                <w:rFonts w:ascii="Times New Roman" w:hAnsi="Times New Roman" w:cs="Times New Roman"/>
                <w:kern w:val="2"/>
              </w:rPr>
              <w:t>，面向全体投资者。</w:t>
            </w:r>
          </w:p>
        </w:tc>
      </w:tr>
      <w:tr w:rsidR="008014F3" w:rsidRPr="00315A35" w:rsidTr="00056FF4">
        <w:trPr>
          <w:trHeight w:val="415"/>
        </w:trPr>
        <w:tc>
          <w:tcPr>
            <w:tcW w:w="1555" w:type="dxa"/>
            <w:shd w:val="clear" w:color="auto" w:fill="auto"/>
            <w:vAlign w:val="center"/>
          </w:tcPr>
          <w:p w:rsidR="008014F3" w:rsidRPr="00315A35" w:rsidRDefault="008014F3" w:rsidP="008014F3">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时间</w:t>
            </w:r>
          </w:p>
        </w:tc>
        <w:tc>
          <w:tcPr>
            <w:tcW w:w="7087" w:type="dxa"/>
            <w:shd w:val="clear" w:color="auto" w:fill="auto"/>
            <w:vAlign w:val="center"/>
          </w:tcPr>
          <w:p w:rsidR="008014F3" w:rsidRPr="00315A35" w:rsidRDefault="008014F3" w:rsidP="007F7273">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202</w:t>
            </w:r>
            <w:r w:rsidR="00516C69" w:rsidRPr="00315A35">
              <w:rPr>
                <w:rFonts w:ascii="Times New Roman" w:hAnsi="Times New Roman" w:cs="Times New Roman"/>
                <w:kern w:val="2"/>
              </w:rPr>
              <w:t>4</w:t>
            </w:r>
            <w:r w:rsidRPr="00315A35">
              <w:rPr>
                <w:rFonts w:ascii="Times New Roman" w:hAnsi="Times New Roman" w:cs="Times New Roman"/>
                <w:kern w:val="2"/>
              </w:rPr>
              <w:t>年</w:t>
            </w:r>
            <w:r w:rsidR="00A854E0" w:rsidRPr="00315A35">
              <w:rPr>
                <w:rFonts w:ascii="Times New Roman" w:hAnsi="Times New Roman" w:cs="Times New Roman"/>
                <w:kern w:val="2"/>
              </w:rPr>
              <w:t>9</w:t>
            </w:r>
            <w:r w:rsidRPr="00315A35">
              <w:rPr>
                <w:rFonts w:ascii="Times New Roman" w:hAnsi="Times New Roman" w:cs="Times New Roman"/>
                <w:kern w:val="2"/>
              </w:rPr>
              <w:t>月</w:t>
            </w:r>
            <w:r w:rsidR="00516C69" w:rsidRPr="00315A35">
              <w:rPr>
                <w:rFonts w:ascii="Times New Roman" w:hAnsi="Times New Roman" w:cs="Times New Roman"/>
                <w:kern w:val="2"/>
              </w:rPr>
              <w:t>1</w:t>
            </w:r>
            <w:r w:rsidR="00A854E0" w:rsidRPr="00315A35">
              <w:rPr>
                <w:rFonts w:ascii="Times New Roman" w:hAnsi="Times New Roman" w:cs="Times New Roman"/>
                <w:kern w:val="2"/>
              </w:rPr>
              <w:t>3</w:t>
            </w:r>
            <w:r w:rsidR="00516C69" w:rsidRPr="00315A35">
              <w:rPr>
                <w:rFonts w:ascii="Times New Roman" w:hAnsi="Times New Roman" w:cs="Times New Roman"/>
                <w:kern w:val="2"/>
              </w:rPr>
              <w:t>日星期</w:t>
            </w:r>
            <w:r w:rsidR="00A854E0" w:rsidRPr="00315A35">
              <w:rPr>
                <w:rFonts w:ascii="Times New Roman" w:hAnsi="Times New Roman" w:cs="Times New Roman"/>
                <w:kern w:val="2"/>
              </w:rPr>
              <w:t>五</w:t>
            </w:r>
            <w:r w:rsidRPr="00315A35">
              <w:rPr>
                <w:rFonts w:ascii="Times New Roman" w:hAnsi="Times New Roman" w:cs="Times New Roman"/>
                <w:kern w:val="2"/>
              </w:rPr>
              <w:t>下午</w:t>
            </w:r>
            <w:r w:rsidRPr="00315A35">
              <w:rPr>
                <w:rFonts w:ascii="Times New Roman" w:hAnsi="Times New Roman" w:cs="Times New Roman"/>
                <w:kern w:val="2"/>
              </w:rPr>
              <w:t>1</w:t>
            </w:r>
            <w:r w:rsidR="007F7273" w:rsidRPr="00315A35">
              <w:rPr>
                <w:rFonts w:ascii="Times New Roman" w:hAnsi="Times New Roman" w:cs="Times New Roman"/>
                <w:kern w:val="2"/>
              </w:rPr>
              <w:t>4</w:t>
            </w:r>
            <w:r w:rsidRPr="00315A35">
              <w:rPr>
                <w:rFonts w:ascii="Times New Roman" w:hAnsi="Times New Roman" w:cs="Times New Roman"/>
                <w:kern w:val="2"/>
              </w:rPr>
              <w:t>:</w:t>
            </w:r>
            <w:r w:rsidR="00516C69" w:rsidRPr="00315A35">
              <w:rPr>
                <w:rFonts w:ascii="Times New Roman" w:hAnsi="Times New Roman" w:cs="Times New Roman"/>
                <w:kern w:val="2"/>
              </w:rPr>
              <w:t>0</w:t>
            </w:r>
            <w:r w:rsidRPr="00315A35">
              <w:rPr>
                <w:rFonts w:ascii="Times New Roman" w:hAnsi="Times New Roman" w:cs="Times New Roman"/>
                <w:kern w:val="2"/>
              </w:rPr>
              <w:t>0-16:30</w:t>
            </w:r>
          </w:p>
        </w:tc>
      </w:tr>
      <w:tr w:rsidR="008014F3" w:rsidRPr="00315A35" w:rsidTr="00056FF4">
        <w:trPr>
          <w:trHeight w:val="340"/>
        </w:trPr>
        <w:tc>
          <w:tcPr>
            <w:tcW w:w="1555" w:type="dxa"/>
            <w:shd w:val="clear" w:color="auto" w:fill="auto"/>
            <w:vAlign w:val="center"/>
          </w:tcPr>
          <w:p w:rsidR="008014F3" w:rsidRPr="00315A35" w:rsidRDefault="008014F3" w:rsidP="008014F3">
            <w:pPr>
              <w:widowControl w:val="0"/>
              <w:snapToGrid w:val="0"/>
              <w:jc w:val="center"/>
              <w:rPr>
                <w:rFonts w:ascii="Times New Roman" w:hAnsi="Times New Roman" w:cs="Times New Roman"/>
                <w:b/>
                <w:bCs/>
                <w:kern w:val="2"/>
              </w:rPr>
            </w:pPr>
            <w:r w:rsidRPr="00315A35">
              <w:rPr>
                <w:rFonts w:ascii="Times New Roman" w:hAnsi="Times New Roman" w:cs="Times New Roman"/>
                <w:b/>
                <w:bCs/>
                <w:kern w:val="2"/>
              </w:rPr>
              <w:t>地点</w:t>
            </w:r>
          </w:p>
        </w:tc>
        <w:tc>
          <w:tcPr>
            <w:tcW w:w="7087" w:type="dxa"/>
            <w:shd w:val="clear" w:color="auto" w:fill="auto"/>
          </w:tcPr>
          <w:p w:rsidR="008014F3" w:rsidRPr="00315A35" w:rsidRDefault="007F7273" w:rsidP="008014F3">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全景路演（</w:t>
            </w:r>
            <w:r w:rsidRPr="00315A35">
              <w:rPr>
                <w:rFonts w:ascii="Times New Roman" w:hAnsi="Times New Roman" w:cs="Times New Roman"/>
                <w:kern w:val="2"/>
              </w:rPr>
              <w:t>http://rs.p5w.net</w:t>
            </w:r>
            <w:r w:rsidRPr="00315A35">
              <w:rPr>
                <w:rFonts w:ascii="Times New Roman" w:hAnsi="Times New Roman" w:cs="Times New Roman"/>
                <w:kern w:val="2"/>
              </w:rPr>
              <w:t>）</w:t>
            </w:r>
          </w:p>
        </w:tc>
      </w:tr>
      <w:tr w:rsidR="008014F3" w:rsidRPr="00315A35" w:rsidTr="00056FF4">
        <w:trPr>
          <w:trHeight w:val="340"/>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上市公司接待人</w:t>
            </w:r>
            <w:r w:rsidR="00056FF4" w:rsidRPr="00315A35">
              <w:rPr>
                <w:rFonts w:ascii="Times New Roman" w:hAnsi="Times New Roman" w:cs="Times New Roman"/>
                <w:b/>
                <w:bCs/>
                <w:kern w:val="2"/>
              </w:rPr>
              <w:t>员姓名</w:t>
            </w:r>
            <w:r w:rsidRPr="00315A35">
              <w:rPr>
                <w:rFonts w:ascii="Times New Roman" w:hAnsi="Times New Roman" w:cs="Times New Roman"/>
                <w:b/>
                <w:bCs/>
                <w:kern w:val="2"/>
              </w:rPr>
              <w:t>及职务</w:t>
            </w:r>
          </w:p>
        </w:tc>
        <w:tc>
          <w:tcPr>
            <w:tcW w:w="7087" w:type="dxa"/>
            <w:shd w:val="clear" w:color="auto" w:fill="auto"/>
            <w:vAlign w:val="center"/>
          </w:tcPr>
          <w:p w:rsidR="008014F3" w:rsidRPr="00315A35" w:rsidRDefault="008014F3" w:rsidP="002A241C">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董事长、总经理谢兵先生；独立董事</w:t>
            </w:r>
            <w:r w:rsidR="00516C69" w:rsidRPr="00315A35">
              <w:rPr>
                <w:rFonts w:ascii="Times New Roman" w:hAnsi="Times New Roman" w:cs="Times New Roman"/>
                <w:kern w:val="2"/>
              </w:rPr>
              <w:t>张训苏先生</w:t>
            </w:r>
            <w:r w:rsidRPr="00315A35">
              <w:rPr>
                <w:rFonts w:ascii="Times New Roman" w:hAnsi="Times New Roman" w:cs="Times New Roman"/>
                <w:kern w:val="2"/>
              </w:rPr>
              <w:t>；</w:t>
            </w:r>
            <w:r w:rsidR="00516C69" w:rsidRPr="00315A35">
              <w:rPr>
                <w:rFonts w:ascii="Times New Roman" w:hAnsi="Times New Roman" w:cs="Times New Roman"/>
                <w:kern w:val="2"/>
              </w:rPr>
              <w:t>独立董事孙红星女士；独立董事周清先生；</w:t>
            </w:r>
            <w:r w:rsidRPr="00315A35">
              <w:rPr>
                <w:rFonts w:ascii="Times New Roman" w:hAnsi="Times New Roman" w:cs="Times New Roman"/>
                <w:kern w:val="2"/>
              </w:rPr>
              <w:t>财务总监陶剑勤女士</w:t>
            </w:r>
            <w:r w:rsidR="00516C69" w:rsidRPr="00315A35">
              <w:rPr>
                <w:rFonts w:ascii="Times New Roman" w:hAnsi="Times New Roman" w:cs="Times New Roman"/>
                <w:kern w:val="2"/>
              </w:rPr>
              <w:t>；</w:t>
            </w:r>
            <w:r w:rsidRPr="00315A35">
              <w:rPr>
                <w:rFonts w:ascii="Times New Roman" w:hAnsi="Times New Roman" w:cs="Times New Roman"/>
                <w:kern w:val="2"/>
              </w:rPr>
              <w:t>董事会秘书</w:t>
            </w:r>
            <w:r w:rsidR="00516C69" w:rsidRPr="00315A35">
              <w:rPr>
                <w:rFonts w:ascii="Times New Roman" w:hAnsi="Times New Roman" w:cs="Times New Roman"/>
                <w:kern w:val="2"/>
              </w:rPr>
              <w:t>杨勤海</w:t>
            </w:r>
            <w:r w:rsidRPr="00315A35">
              <w:rPr>
                <w:rFonts w:ascii="Times New Roman" w:hAnsi="Times New Roman" w:cs="Times New Roman"/>
                <w:kern w:val="2"/>
              </w:rPr>
              <w:t>先生</w:t>
            </w:r>
          </w:p>
        </w:tc>
      </w:tr>
      <w:tr w:rsidR="008014F3" w:rsidRPr="00315A35" w:rsidTr="00056FF4">
        <w:trPr>
          <w:trHeight w:val="340"/>
        </w:trPr>
        <w:tc>
          <w:tcPr>
            <w:tcW w:w="1555" w:type="dxa"/>
            <w:shd w:val="clear" w:color="auto" w:fill="auto"/>
            <w:vAlign w:val="center"/>
          </w:tcPr>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4B0C2B" w:rsidRPr="00315A35" w:rsidRDefault="004B0C2B" w:rsidP="00056FF4">
            <w:pPr>
              <w:widowControl w:val="0"/>
              <w:snapToGrid w:val="0"/>
              <w:spacing w:line="360" w:lineRule="auto"/>
              <w:jc w:val="center"/>
              <w:rPr>
                <w:rFonts w:ascii="Times New Roman" w:hAnsi="Times New Roman" w:cs="Times New Roman"/>
                <w:b/>
                <w:bCs/>
                <w:kern w:val="2"/>
              </w:rPr>
            </w:pPr>
          </w:p>
          <w:p w:rsidR="008014F3" w:rsidRPr="00315A35" w:rsidRDefault="008014F3" w:rsidP="00056FF4">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投资者关系活动主要内容介绍</w:t>
            </w: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8014F3" w:rsidRPr="00315A35" w:rsidRDefault="008014F3" w:rsidP="008014F3">
            <w:pPr>
              <w:widowControl w:val="0"/>
              <w:snapToGrid w:val="0"/>
              <w:spacing w:line="360" w:lineRule="auto"/>
              <w:jc w:val="center"/>
              <w:rPr>
                <w:rFonts w:ascii="Times New Roman" w:hAnsi="Times New Roman" w:cs="Times New Roman"/>
                <w:b/>
                <w:bCs/>
                <w:kern w:val="2"/>
              </w:rPr>
            </w:pPr>
          </w:p>
          <w:p w:rsidR="004B0C2B" w:rsidRPr="00315A35" w:rsidRDefault="004B0C2B" w:rsidP="008014F3">
            <w:pPr>
              <w:widowControl w:val="0"/>
              <w:snapToGrid w:val="0"/>
              <w:spacing w:line="360" w:lineRule="auto"/>
              <w:jc w:val="center"/>
              <w:rPr>
                <w:rFonts w:ascii="Times New Roman" w:hAnsi="Times New Roman" w:cs="Times New Roman"/>
                <w:b/>
                <w:bCs/>
                <w:kern w:val="2"/>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投资者关系活动主要内容介绍</w:t>
            </w: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4B0C2B">
            <w:pPr>
              <w:rPr>
                <w:rFonts w:ascii="Times New Roman" w:hAnsi="Times New Roman" w:cs="Times New Roman"/>
              </w:rPr>
            </w:pPr>
          </w:p>
          <w:p w:rsidR="004B0C2B" w:rsidRPr="00315A35" w:rsidRDefault="004B0C2B"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4D5495">
            <w:pPr>
              <w:widowControl w:val="0"/>
              <w:snapToGrid w:val="0"/>
              <w:spacing w:line="360" w:lineRule="auto"/>
              <w:jc w:val="center"/>
              <w:rPr>
                <w:rFonts w:ascii="Times New Roman" w:hAnsi="Times New Roman" w:cs="Times New Roman"/>
                <w:b/>
                <w:bCs/>
                <w:kern w:val="2"/>
              </w:rPr>
            </w:pPr>
            <w:r w:rsidRPr="00315A35">
              <w:rPr>
                <w:rFonts w:ascii="Times New Roman" w:hAnsi="Times New Roman" w:cs="Times New Roman"/>
                <w:b/>
                <w:bCs/>
                <w:kern w:val="2"/>
              </w:rPr>
              <w:t>投资者关系活动主要内容介绍</w:t>
            </w: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p w:rsidR="004D5495" w:rsidRPr="00315A35" w:rsidRDefault="004D5495" w:rsidP="00516C69">
            <w:pPr>
              <w:widowControl w:val="0"/>
              <w:snapToGrid w:val="0"/>
              <w:spacing w:line="360" w:lineRule="auto"/>
              <w:rPr>
                <w:rFonts w:ascii="Times New Roman" w:hAnsi="Times New Roman" w:cs="Times New Roman"/>
              </w:rPr>
            </w:pPr>
          </w:p>
        </w:tc>
        <w:tc>
          <w:tcPr>
            <w:tcW w:w="7087" w:type="dxa"/>
            <w:shd w:val="clear" w:color="auto" w:fill="auto"/>
          </w:tcPr>
          <w:p w:rsidR="00F41D50" w:rsidRPr="00315A35" w:rsidRDefault="002A241C"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lastRenderedPageBreak/>
              <w:t>1</w:t>
            </w:r>
            <w:r w:rsidRPr="00315A35">
              <w:rPr>
                <w:rFonts w:ascii="Times New Roman" w:hAnsi="Times New Roman" w:cs="Times New Roman"/>
                <w:b/>
                <w:kern w:val="2"/>
                <w:sz w:val="22"/>
              </w:rPr>
              <w:t>、</w:t>
            </w:r>
            <w:r w:rsidR="00F41D50" w:rsidRPr="00315A35">
              <w:rPr>
                <w:rFonts w:ascii="Times New Roman" w:hAnsi="Times New Roman" w:cs="Times New Roman"/>
                <w:b/>
                <w:kern w:val="2"/>
                <w:sz w:val="22"/>
              </w:rPr>
              <w:t>公司采取了哪些措施来推动海外市场的发展？主要挑战是什么？</w:t>
            </w:r>
          </w:p>
          <w:p w:rsidR="007F7273"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F41D50" w:rsidRPr="00315A35">
              <w:rPr>
                <w:rFonts w:ascii="Times New Roman" w:hAnsi="Times New Roman" w:cs="Times New Roman"/>
                <w:kern w:val="2"/>
                <w:sz w:val="22"/>
              </w:rPr>
              <w:t>感谢投资者关注！公司通过建立海外技术服务网点、建设本土化服务团队，结合海外市场特点充分发挥公司在染整应用技术服务等领域的优势，逐步发展公司海外业务。谢谢！</w:t>
            </w:r>
          </w:p>
          <w:p w:rsidR="004104AA" w:rsidRPr="00315A35" w:rsidRDefault="004104AA" w:rsidP="004104AA">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2</w:t>
            </w:r>
            <w:r w:rsidRPr="00315A35">
              <w:rPr>
                <w:rFonts w:ascii="Times New Roman" w:hAnsi="Times New Roman" w:cs="Times New Roman"/>
                <w:b/>
                <w:kern w:val="2"/>
                <w:sz w:val="22"/>
              </w:rPr>
              <w:t>、公司在海外市场的主要目标市场有哪些？</w:t>
            </w:r>
          </w:p>
          <w:p w:rsidR="004104AA" w:rsidRPr="00315A35" w:rsidRDefault="004104AA" w:rsidP="004104AA">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感谢投资者关注！公司海外业务的主要目标市场是东南亚地区，谢谢！</w:t>
            </w:r>
          </w:p>
          <w:p w:rsidR="00F41D50" w:rsidRPr="00315A35"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3</w:t>
            </w:r>
            <w:r w:rsidR="002A241C" w:rsidRPr="00315A35">
              <w:rPr>
                <w:rFonts w:ascii="Times New Roman" w:hAnsi="Times New Roman" w:cs="Times New Roman"/>
                <w:b/>
                <w:kern w:val="2"/>
                <w:sz w:val="22"/>
              </w:rPr>
              <w:t>、</w:t>
            </w:r>
            <w:r w:rsidR="00F41D50" w:rsidRPr="00315A35">
              <w:rPr>
                <w:rFonts w:ascii="Times New Roman" w:hAnsi="Times New Roman" w:cs="Times New Roman"/>
                <w:b/>
                <w:kern w:val="2"/>
                <w:sz w:val="22"/>
              </w:rPr>
              <w:t>鹰明智通的基本情况及在新能源领域的优势是什么？</w:t>
            </w:r>
          </w:p>
          <w:p w:rsidR="00F41D50"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F41D50" w:rsidRPr="00315A35">
              <w:rPr>
                <w:rFonts w:ascii="Times New Roman" w:hAnsi="Times New Roman" w:cs="Times New Roman"/>
                <w:kern w:val="2"/>
                <w:sz w:val="22"/>
              </w:rPr>
              <w:t>感谢投资者关注！目前公司收购鹰明智通的重组事项尚在推进中，相关事项能否实施存在不确定性，有关鹰明智通的相关情况请参考公司已披露的重组预案及公司披露的后续其他公告，谢谢！</w:t>
            </w:r>
          </w:p>
          <w:p w:rsidR="002A241C" w:rsidRPr="00315A35"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4</w:t>
            </w:r>
            <w:r w:rsidR="002A241C" w:rsidRPr="00315A35">
              <w:rPr>
                <w:rFonts w:ascii="Times New Roman" w:hAnsi="Times New Roman" w:cs="Times New Roman"/>
                <w:b/>
                <w:kern w:val="2"/>
                <w:sz w:val="22"/>
              </w:rPr>
              <w:t>、</w:t>
            </w:r>
            <w:r w:rsidR="00F41D50" w:rsidRPr="00315A35">
              <w:rPr>
                <w:rFonts w:ascii="Times New Roman" w:hAnsi="Times New Roman" w:cs="Times New Roman"/>
                <w:b/>
                <w:kern w:val="2"/>
                <w:sz w:val="22"/>
              </w:rPr>
              <w:t>公司购买鹰明智通的交易方案及进展如何？</w:t>
            </w:r>
          </w:p>
          <w:p w:rsidR="008014F3"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F41D50" w:rsidRPr="00315A35">
              <w:rPr>
                <w:rFonts w:ascii="Times New Roman" w:hAnsi="Times New Roman" w:cs="Times New Roman"/>
                <w:kern w:val="2"/>
                <w:sz w:val="22"/>
              </w:rPr>
              <w:t>感谢投资者关注！公司正与相关各方沟通协调本次交易的相关事项，持续推进本次交易。公司将严格依照相关法律法规要求披露本次重</w:t>
            </w:r>
            <w:r w:rsidR="00F41D50" w:rsidRPr="00315A35">
              <w:rPr>
                <w:rFonts w:ascii="Times New Roman" w:hAnsi="Times New Roman" w:cs="Times New Roman"/>
                <w:kern w:val="2"/>
                <w:sz w:val="22"/>
              </w:rPr>
              <w:lastRenderedPageBreak/>
              <w:t>组的进展情况，相关事项能否实施存在不确定性，请投资者关注公司后续披露的相关公告，谢谢！</w:t>
            </w:r>
            <w:r w:rsidR="00516C69" w:rsidRPr="00315A35">
              <w:rPr>
                <w:rFonts w:ascii="Times New Roman" w:hAnsi="Times New Roman" w:cs="Times New Roman"/>
                <w:kern w:val="2"/>
                <w:sz w:val="22"/>
              </w:rPr>
              <w:t xml:space="preserve"> </w:t>
            </w:r>
          </w:p>
          <w:p w:rsidR="004104AA" w:rsidRPr="00315A35" w:rsidRDefault="004104AA" w:rsidP="004104AA">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5</w:t>
            </w:r>
            <w:r w:rsidRPr="00315A35">
              <w:rPr>
                <w:rFonts w:ascii="Times New Roman" w:hAnsi="Times New Roman" w:cs="Times New Roman"/>
                <w:b/>
                <w:kern w:val="2"/>
                <w:sz w:val="22"/>
              </w:rPr>
              <w:t>、谢董事长，公司收购鹰明智通已将近</w:t>
            </w:r>
            <w:r w:rsidRPr="00315A35">
              <w:rPr>
                <w:rFonts w:ascii="Times New Roman" w:hAnsi="Times New Roman" w:cs="Times New Roman"/>
                <w:b/>
                <w:kern w:val="2"/>
                <w:sz w:val="22"/>
              </w:rPr>
              <w:t>17</w:t>
            </w:r>
            <w:r w:rsidRPr="00315A35">
              <w:rPr>
                <w:rFonts w:ascii="Times New Roman" w:hAnsi="Times New Roman" w:cs="Times New Roman"/>
                <w:b/>
                <w:kern w:val="2"/>
                <w:sz w:val="22"/>
              </w:rPr>
              <w:t>个月，每次发出公告的话术都是一样的，正在进行中，请问为什么时间会这么长？效率是否过低？有无明确推进计划？此外股价从上市以来一路向下，目前股价仅最高点三分之一，请问公司是否有提振股价具体措施，能否用实际行动回馈广大用真金白银支持公司的大小股东？我从</w:t>
            </w:r>
            <w:r w:rsidRPr="00315A35">
              <w:rPr>
                <w:rFonts w:ascii="Times New Roman" w:hAnsi="Times New Roman" w:cs="Times New Roman"/>
                <w:b/>
                <w:kern w:val="2"/>
                <w:sz w:val="22"/>
              </w:rPr>
              <w:t>2019</w:t>
            </w:r>
            <w:r w:rsidRPr="00315A35">
              <w:rPr>
                <w:rFonts w:ascii="Times New Roman" w:hAnsi="Times New Roman" w:cs="Times New Roman"/>
                <w:b/>
                <w:kern w:val="2"/>
                <w:sz w:val="22"/>
              </w:rPr>
              <w:t>年购买公司股票以来，有闲钱就加仓，目前所有的钱都投入了雅运股份，满腔的热情换来无尽的亏损，实在让人心痛。</w:t>
            </w:r>
          </w:p>
          <w:p w:rsidR="004104AA" w:rsidRPr="00315A35" w:rsidRDefault="004104AA" w:rsidP="004104AA">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回复：感谢投资者关注！公司自去年</w:t>
            </w:r>
            <w:r w:rsidRPr="00315A35">
              <w:rPr>
                <w:rFonts w:ascii="Times New Roman" w:hAnsi="Times New Roman" w:cs="Times New Roman"/>
                <w:kern w:val="2"/>
                <w:sz w:val="22"/>
              </w:rPr>
              <w:t>5</w:t>
            </w:r>
            <w:r w:rsidRPr="00315A35">
              <w:rPr>
                <w:rFonts w:ascii="Times New Roman" w:hAnsi="Times New Roman" w:cs="Times New Roman"/>
                <w:kern w:val="2"/>
                <w:sz w:val="22"/>
              </w:rPr>
              <w:t>月披露重组事项以来，积极协调交易各方推进审计、评估、尽职调查等工作，去年</w:t>
            </w:r>
            <w:r w:rsidRPr="00315A35">
              <w:rPr>
                <w:rFonts w:ascii="Times New Roman" w:hAnsi="Times New Roman" w:cs="Times New Roman"/>
                <w:kern w:val="2"/>
                <w:sz w:val="22"/>
              </w:rPr>
              <w:t>11</w:t>
            </w:r>
            <w:r w:rsidRPr="00315A35">
              <w:rPr>
                <w:rFonts w:ascii="Times New Roman" w:hAnsi="Times New Roman" w:cs="Times New Roman"/>
                <w:kern w:val="2"/>
                <w:sz w:val="22"/>
              </w:rPr>
              <w:t>月公司对重组预案进行了修订，受资产剥离等事项的影响，相关工作的周期变长。目前交易的有关事项正在持续推进中，本次交易能否实施具有不确定性，请投资者关注公司后续披露的相关公告。上市以来公司稳健经营，根据公司的经营业绩坚持每年进行分红，并在股价低迷时适时采取回购、增持等方式以实际行动提振投资者信心。公司二级市场股价受宏观经济、行业估值、市场表现等多种因素影响，具有不确定性，请投资者注意投资风险。谢谢！</w:t>
            </w:r>
          </w:p>
          <w:p w:rsidR="004104AA" w:rsidRPr="00315A35" w:rsidRDefault="004104AA" w:rsidP="004104AA">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6</w:t>
            </w:r>
            <w:r w:rsidRPr="00315A35">
              <w:rPr>
                <w:rFonts w:ascii="Times New Roman" w:hAnsi="Times New Roman" w:cs="Times New Roman"/>
                <w:b/>
                <w:kern w:val="2"/>
                <w:sz w:val="22"/>
              </w:rPr>
              <w:t>、请问谢董事长，年产</w:t>
            </w:r>
            <w:r w:rsidRPr="00315A35">
              <w:rPr>
                <w:rFonts w:ascii="Times New Roman" w:hAnsi="Times New Roman" w:cs="Times New Roman"/>
                <w:b/>
                <w:kern w:val="2"/>
                <w:sz w:val="22"/>
              </w:rPr>
              <w:t>1.6</w:t>
            </w:r>
            <w:r w:rsidRPr="00315A35">
              <w:rPr>
                <w:rFonts w:ascii="Times New Roman" w:hAnsi="Times New Roman" w:cs="Times New Roman"/>
                <w:b/>
                <w:kern w:val="2"/>
                <w:sz w:val="22"/>
              </w:rPr>
              <w:t>万吨高性能环保纺织助剂生产基地目前生产使用率情况怎么样，预计会给公司利润带来多少的增量？</w:t>
            </w:r>
          </w:p>
          <w:p w:rsidR="004104AA" w:rsidRPr="00315A35" w:rsidRDefault="004104AA"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感谢投资者关注！公司两大生产基地于去年投入运行，今年以来公司根据市场情况，逐步释放新增产能。目前公司助剂自产能力得到有效加强，整体产能规划趋于合理。公司助剂事业部基于新建基地的生产、研发能力，围绕行业需求有针对性地加强产品研发、提升产品性能，充分发挥基地区位优势，以绍兴地区、海外业务等为核心稳健提升公司助剂业务规模。谢谢！</w:t>
            </w:r>
          </w:p>
          <w:p w:rsidR="004104AA" w:rsidRPr="00315A35" w:rsidRDefault="004104AA" w:rsidP="004104AA">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7</w:t>
            </w:r>
            <w:r w:rsidRPr="00315A35">
              <w:rPr>
                <w:rFonts w:ascii="Times New Roman" w:hAnsi="Times New Roman" w:cs="Times New Roman"/>
                <w:b/>
                <w:kern w:val="2"/>
                <w:sz w:val="22"/>
              </w:rPr>
              <w:t>、请问雅运鹰明科技有限公司目前业务开展情况如何（请不要讲官话套话），有无订单？是否有参与到上海无人驾驶开展合作？</w:t>
            </w:r>
          </w:p>
          <w:p w:rsidR="004104AA" w:rsidRPr="00315A35" w:rsidRDefault="004104AA"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感谢投资者关注！参股公司雅运鹰明新能源科技于</w:t>
            </w:r>
            <w:r w:rsidRPr="00315A35">
              <w:rPr>
                <w:rFonts w:ascii="Times New Roman" w:hAnsi="Times New Roman" w:cs="Times New Roman"/>
                <w:kern w:val="2"/>
                <w:sz w:val="22"/>
              </w:rPr>
              <w:t>2023</w:t>
            </w:r>
            <w:r w:rsidRPr="00315A35">
              <w:rPr>
                <w:rFonts w:ascii="Times New Roman" w:hAnsi="Times New Roman" w:cs="Times New Roman"/>
                <w:kern w:val="2"/>
                <w:sz w:val="22"/>
              </w:rPr>
              <w:t>年成立，目前正在华东地区推进和布局新能源换电相关业务，其已在上海建有展厅展示其车型及相关充换电设备，没有涉及上海无人驾驶业务。谢谢！</w:t>
            </w:r>
          </w:p>
          <w:p w:rsidR="00700355" w:rsidRPr="00315A35"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8</w:t>
            </w:r>
            <w:r w:rsidR="002A241C" w:rsidRPr="00315A35">
              <w:rPr>
                <w:rFonts w:ascii="Times New Roman" w:hAnsi="Times New Roman" w:cs="Times New Roman"/>
                <w:b/>
                <w:kern w:val="2"/>
                <w:sz w:val="22"/>
              </w:rPr>
              <w:t>、</w:t>
            </w:r>
            <w:r w:rsidR="00700355" w:rsidRPr="00315A35">
              <w:rPr>
                <w:rFonts w:ascii="Times New Roman" w:hAnsi="Times New Roman" w:cs="Times New Roman"/>
                <w:b/>
                <w:kern w:val="2"/>
                <w:sz w:val="22"/>
              </w:rPr>
              <w:t>问题</w:t>
            </w:r>
            <w:r w:rsidR="00700355" w:rsidRPr="00315A35">
              <w:rPr>
                <w:rFonts w:ascii="Times New Roman" w:hAnsi="Times New Roman" w:cs="Times New Roman"/>
                <w:b/>
                <w:kern w:val="2"/>
                <w:sz w:val="22"/>
              </w:rPr>
              <w:t>1</w:t>
            </w:r>
            <w:r w:rsidR="00700355" w:rsidRPr="00315A35">
              <w:rPr>
                <w:rFonts w:ascii="Times New Roman" w:hAnsi="Times New Roman" w:cs="Times New Roman"/>
                <w:b/>
                <w:kern w:val="2"/>
                <w:sz w:val="22"/>
              </w:rPr>
              <w:t>、请问公司与鹰明智通合资设立合资公司，进展进度到了哪一步了，该合资公司的主营业务及盈利模式是什么？</w:t>
            </w:r>
            <w:bookmarkStart w:id="0" w:name="_GoBack"/>
            <w:bookmarkEnd w:id="0"/>
            <w:r w:rsidR="00700355" w:rsidRPr="00315A35">
              <w:rPr>
                <w:rFonts w:ascii="Times New Roman" w:hAnsi="Times New Roman" w:cs="Times New Roman"/>
                <w:b/>
                <w:kern w:val="2"/>
                <w:sz w:val="22"/>
              </w:rPr>
              <w:t>问题</w:t>
            </w:r>
            <w:r w:rsidR="00700355" w:rsidRPr="00315A35">
              <w:rPr>
                <w:rFonts w:ascii="Times New Roman" w:hAnsi="Times New Roman" w:cs="Times New Roman"/>
                <w:b/>
                <w:kern w:val="2"/>
                <w:sz w:val="22"/>
              </w:rPr>
              <w:t>2</w:t>
            </w:r>
            <w:r w:rsidR="00700355" w:rsidRPr="00315A35">
              <w:rPr>
                <w:rFonts w:ascii="Times New Roman" w:hAnsi="Times New Roman" w:cs="Times New Roman"/>
                <w:b/>
                <w:kern w:val="2"/>
                <w:sz w:val="22"/>
              </w:rPr>
              <w:t>、辉柏赫在德</w:t>
            </w:r>
            <w:r w:rsidR="00700355" w:rsidRPr="00315A35">
              <w:rPr>
                <w:rFonts w:ascii="Times New Roman" w:hAnsi="Times New Roman" w:cs="Times New Roman"/>
                <w:b/>
                <w:kern w:val="2"/>
                <w:sz w:val="22"/>
              </w:rPr>
              <w:lastRenderedPageBreak/>
              <w:t>国工厂的高性能有机颜料产能在全球市场占比约</w:t>
            </w:r>
            <w:r w:rsidR="00700355" w:rsidRPr="00315A35">
              <w:rPr>
                <w:rFonts w:ascii="Times New Roman" w:hAnsi="Times New Roman" w:cs="Times New Roman"/>
                <w:b/>
                <w:kern w:val="2"/>
                <w:sz w:val="22"/>
              </w:rPr>
              <w:t>10%</w:t>
            </w:r>
            <w:r w:rsidR="00700355" w:rsidRPr="00315A35">
              <w:rPr>
                <w:rFonts w:ascii="Times New Roman" w:hAnsi="Times New Roman" w:cs="Times New Roman"/>
                <w:b/>
                <w:kern w:val="2"/>
                <w:sz w:val="22"/>
              </w:rPr>
              <w:t>，这部分产能停产带来的供给缺口有望被国内企业填补，公司有没有相关产品替代？问题</w:t>
            </w:r>
            <w:r w:rsidR="00700355" w:rsidRPr="00315A35">
              <w:rPr>
                <w:rFonts w:ascii="Times New Roman" w:hAnsi="Times New Roman" w:cs="Times New Roman"/>
                <w:b/>
                <w:kern w:val="2"/>
                <w:sz w:val="22"/>
              </w:rPr>
              <w:t>3</w:t>
            </w:r>
            <w:r w:rsidR="00700355" w:rsidRPr="00315A35">
              <w:rPr>
                <w:rFonts w:ascii="Times New Roman" w:hAnsi="Times New Roman" w:cs="Times New Roman"/>
                <w:b/>
                <w:kern w:val="2"/>
                <w:sz w:val="22"/>
              </w:rPr>
              <w:t>、贵公司公布重组以来，时间已经过去了</w:t>
            </w:r>
            <w:r w:rsidR="00700355" w:rsidRPr="00315A35">
              <w:rPr>
                <w:rFonts w:ascii="Times New Roman" w:hAnsi="Times New Roman" w:cs="Times New Roman"/>
                <w:b/>
                <w:kern w:val="2"/>
                <w:sz w:val="22"/>
              </w:rPr>
              <w:t>1</w:t>
            </w:r>
            <w:r w:rsidR="00700355" w:rsidRPr="00315A35">
              <w:rPr>
                <w:rFonts w:ascii="Times New Roman" w:hAnsi="Times New Roman" w:cs="Times New Roman"/>
                <w:b/>
                <w:kern w:val="2"/>
                <w:sz w:val="22"/>
              </w:rPr>
              <w:t>年，还是没有任何进展吗？目前连重组的预案都没有吗？</w:t>
            </w:r>
          </w:p>
          <w:p w:rsidR="00700355" w:rsidRPr="00315A35" w:rsidRDefault="002A241C" w:rsidP="002A241C">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700355" w:rsidRPr="00315A35">
              <w:rPr>
                <w:rFonts w:ascii="Times New Roman" w:hAnsi="Times New Roman" w:cs="Times New Roman"/>
                <w:kern w:val="2"/>
                <w:sz w:val="22"/>
              </w:rPr>
              <w:t>感谢投资者关注！问题</w:t>
            </w:r>
            <w:r w:rsidR="00700355" w:rsidRPr="00315A35">
              <w:rPr>
                <w:rFonts w:ascii="Times New Roman" w:hAnsi="Times New Roman" w:cs="Times New Roman"/>
                <w:kern w:val="2"/>
                <w:sz w:val="22"/>
              </w:rPr>
              <w:t>1</w:t>
            </w:r>
            <w:r w:rsidR="00700355" w:rsidRPr="00315A35">
              <w:rPr>
                <w:rFonts w:ascii="Times New Roman" w:hAnsi="Times New Roman" w:cs="Times New Roman"/>
                <w:kern w:val="2"/>
                <w:sz w:val="22"/>
              </w:rPr>
              <w:t>：参股公司雅运鹰明新能源科技于</w:t>
            </w:r>
            <w:r w:rsidR="00700355" w:rsidRPr="00315A35">
              <w:rPr>
                <w:rFonts w:ascii="Times New Roman" w:hAnsi="Times New Roman" w:cs="Times New Roman"/>
                <w:kern w:val="2"/>
                <w:sz w:val="22"/>
              </w:rPr>
              <w:t>2023</w:t>
            </w:r>
            <w:r w:rsidR="00700355" w:rsidRPr="00315A35">
              <w:rPr>
                <w:rFonts w:ascii="Times New Roman" w:hAnsi="Times New Roman" w:cs="Times New Roman"/>
                <w:kern w:val="2"/>
                <w:sz w:val="22"/>
              </w:rPr>
              <w:t>年成立，目前正在华东地区推进和布局新能源换电相关业务，其已在上海建有展厅展示其车型及相关充换电设备；问题</w:t>
            </w:r>
            <w:r w:rsidR="00700355" w:rsidRPr="00315A35">
              <w:rPr>
                <w:rFonts w:ascii="Times New Roman" w:hAnsi="Times New Roman" w:cs="Times New Roman"/>
                <w:kern w:val="2"/>
                <w:sz w:val="22"/>
              </w:rPr>
              <w:t>2</w:t>
            </w:r>
            <w:r w:rsidR="00700355" w:rsidRPr="00315A35">
              <w:rPr>
                <w:rFonts w:ascii="Times New Roman" w:hAnsi="Times New Roman" w:cs="Times New Roman"/>
                <w:kern w:val="2"/>
                <w:sz w:val="22"/>
              </w:rPr>
              <w:t>：公司产品包括染料及纺织助剂，并为下游客户提供相关染整和颜色数字化应用技术服务，目前不涉及颜料业务；问题</w:t>
            </w:r>
            <w:r w:rsidR="00700355" w:rsidRPr="00315A35">
              <w:rPr>
                <w:rFonts w:ascii="Times New Roman" w:hAnsi="Times New Roman" w:cs="Times New Roman"/>
                <w:kern w:val="2"/>
                <w:sz w:val="22"/>
              </w:rPr>
              <w:t>3</w:t>
            </w:r>
            <w:r w:rsidR="00700355" w:rsidRPr="00315A35">
              <w:rPr>
                <w:rFonts w:ascii="Times New Roman" w:hAnsi="Times New Roman" w:cs="Times New Roman"/>
                <w:kern w:val="2"/>
                <w:sz w:val="22"/>
              </w:rPr>
              <w:t>：目前公司收购鹰明智通的重组事项尚在推进中，本次交易能否实施存在不确定性，有关鹰明智通的相关情况请参考公司已披露的重组预案及公司披露的后续其他公告，谢谢！</w:t>
            </w:r>
          </w:p>
          <w:p w:rsidR="002A241C" w:rsidRPr="00315A35" w:rsidRDefault="004104AA" w:rsidP="002A241C">
            <w:pPr>
              <w:widowControl w:val="0"/>
              <w:snapToGrid w:val="0"/>
              <w:spacing w:line="360" w:lineRule="auto"/>
              <w:jc w:val="both"/>
              <w:rPr>
                <w:rFonts w:ascii="Times New Roman" w:hAnsi="Times New Roman" w:cs="Times New Roman"/>
                <w:b/>
                <w:kern w:val="2"/>
                <w:sz w:val="22"/>
              </w:rPr>
            </w:pPr>
            <w:r w:rsidRPr="00315A35">
              <w:rPr>
                <w:rFonts w:ascii="Times New Roman" w:hAnsi="Times New Roman" w:cs="Times New Roman"/>
                <w:b/>
                <w:kern w:val="2"/>
                <w:sz w:val="22"/>
              </w:rPr>
              <w:t>9</w:t>
            </w:r>
            <w:r w:rsidR="002A241C" w:rsidRPr="00315A35">
              <w:rPr>
                <w:rFonts w:ascii="Times New Roman" w:hAnsi="Times New Roman" w:cs="Times New Roman"/>
                <w:b/>
                <w:kern w:val="2"/>
                <w:sz w:val="22"/>
              </w:rPr>
              <w:t>、</w:t>
            </w:r>
            <w:r w:rsidR="00700355" w:rsidRPr="00315A35">
              <w:rPr>
                <w:rFonts w:ascii="Times New Roman" w:hAnsi="Times New Roman" w:cs="Times New Roman"/>
                <w:b/>
                <w:kern w:val="2"/>
                <w:sz w:val="22"/>
              </w:rPr>
              <w:t>公司面对西方贸易制裁以及产业链加速转移的行业趋势，有何应对措施？</w:t>
            </w:r>
          </w:p>
          <w:p w:rsidR="00700355" w:rsidRPr="00315A35" w:rsidRDefault="002A241C" w:rsidP="004104AA">
            <w:pPr>
              <w:widowControl w:val="0"/>
              <w:snapToGrid w:val="0"/>
              <w:spacing w:line="360" w:lineRule="auto"/>
              <w:jc w:val="both"/>
              <w:rPr>
                <w:rFonts w:ascii="Times New Roman" w:hAnsi="Times New Roman" w:cs="Times New Roman"/>
                <w:kern w:val="2"/>
                <w:sz w:val="22"/>
              </w:rPr>
            </w:pPr>
            <w:r w:rsidRPr="00315A35">
              <w:rPr>
                <w:rFonts w:ascii="Times New Roman" w:hAnsi="Times New Roman" w:cs="Times New Roman"/>
                <w:kern w:val="2"/>
                <w:sz w:val="22"/>
              </w:rPr>
              <w:t>回复：</w:t>
            </w:r>
            <w:r w:rsidR="00700355" w:rsidRPr="00315A35">
              <w:rPr>
                <w:rFonts w:ascii="Times New Roman" w:hAnsi="Times New Roman" w:cs="Times New Roman"/>
                <w:kern w:val="2"/>
                <w:sz w:val="22"/>
              </w:rPr>
              <w:t>感谢投资者关注！公司将以东南亚地区为主要目标，逐步发展海外业务。谢谢！</w:t>
            </w:r>
          </w:p>
        </w:tc>
      </w:tr>
      <w:tr w:rsidR="008014F3" w:rsidRPr="00315A35" w:rsidTr="00056FF4">
        <w:trPr>
          <w:trHeight w:val="513"/>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lastRenderedPageBreak/>
              <w:t>附件清单（如有）</w:t>
            </w:r>
          </w:p>
        </w:tc>
        <w:tc>
          <w:tcPr>
            <w:tcW w:w="7087" w:type="dxa"/>
            <w:shd w:val="clear" w:color="auto" w:fill="auto"/>
            <w:vAlign w:val="center"/>
          </w:tcPr>
          <w:p w:rsidR="008014F3" w:rsidRPr="00315A35" w:rsidRDefault="00056FF4" w:rsidP="00056FF4">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无</w:t>
            </w:r>
          </w:p>
        </w:tc>
      </w:tr>
      <w:tr w:rsidR="008014F3" w:rsidRPr="00315A35" w:rsidTr="00056FF4">
        <w:trPr>
          <w:trHeight w:val="340"/>
        </w:trPr>
        <w:tc>
          <w:tcPr>
            <w:tcW w:w="1555" w:type="dxa"/>
            <w:shd w:val="clear" w:color="auto" w:fill="auto"/>
            <w:vAlign w:val="center"/>
          </w:tcPr>
          <w:p w:rsidR="008014F3" w:rsidRPr="00315A35" w:rsidRDefault="008014F3" w:rsidP="00056FF4">
            <w:pPr>
              <w:widowControl w:val="0"/>
              <w:snapToGrid w:val="0"/>
              <w:spacing w:beforeLines="50" w:before="156" w:line="360" w:lineRule="auto"/>
              <w:jc w:val="center"/>
              <w:rPr>
                <w:rFonts w:ascii="Times New Roman" w:hAnsi="Times New Roman" w:cs="Times New Roman"/>
                <w:b/>
                <w:bCs/>
                <w:kern w:val="2"/>
              </w:rPr>
            </w:pPr>
            <w:r w:rsidRPr="00315A35">
              <w:rPr>
                <w:rFonts w:ascii="Times New Roman" w:hAnsi="Times New Roman" w:cs="Times New Roman"/>
                <w:b/>
                <w:bCs/>
                <w:kern w:val="2"/>
              </w:rPr>
              <w:t>日期</w:t>
            </w:r>
          </w:p>
        </w:tc>
        <w:tc>
          <w:tcPr>
            <w:tcW w:w="7087" w:type="dxa"/>
            <w:shd w:val="clear" w:color="auto" w:fill="auto"/>
          </w:tcPr>
          <w:p w:rsidR="008014F3" w:rsidRPr="00315A35" w:rsidRDefault="00056FF4" w:rsidP="00700355">
            <w:pPr>
              <w:widowControl w:val="0"/>
              <w:snapToGrid w:val="0"/>
              <w:spacing w:beforeLines="50" w:before="156" w:line="360" w:lineRule="auto"/>
              <w:jc w:val="both"/>
              <w:rPr>
                <w:rFonts w:ascii="Times New Roman" w:hAnsi="Times New Roman" w:cs="Times New Roman"/>
                <w:kern w:val="2"/>
              </w:rPr>
            </w:pPr>
            <w:r w:rsidRPr="00315A35">
              <w:rPr>
                <w:rFonts w:ascii="Times New Roman" w:hAnsi="Times New Roman" w:cs="Times New Roman"/>
                <w:kern w:val="2"/>
              </w:rPr>
              <w:t>202</w:t>
            </w:r>
            <w:r w:rsidR="00516C69" w:rsidRPr="00315A35">
              <w:rPr>
                <w:rFonts w:ascii="Times New Roman" w:hAnsi="Times New Roman" w:cs="Times New Roman"/>
                <w:kern w:val="2"/>
              </w:rPr>
              <w:t>4</w:t>
            </w:r>
            <w:r w:rsidRPr="00315A35">
              <w:rPr>
                <w:rFonts w:ascii="Times New Roman" w:hAnsi="Times New Roman" w:cs="Times New Roman"/>
                <w:kern w:val="2"/>
              </w:rPr>
              <w:t>年</w:t>
            </w:r>
            <w:r w:rsidR="00700355" w:rsidRPr="00315A35">
              <w:rPr>
                <w:rFonts w:ascii="Times New Roman" w:hAnsi="Times New Roman" w:cs="Times New Roman"/>
                <w:kern w:val="2"/>
              </w:rPr>
              <w:t>9</w:t>
            </w:r>
            <w:r w:rsidRPr="00315A35">
              <w:rPr>
                <w:rFonts w:ascii="Times New Roman" w:hAnsi="Times New Roman" w:cs="Times New Roman"/>
                <w:kern w:val="2"/>
              </w:rPr>
              <w:t>月</w:t>
            </w:r>
            <w:r w:rsidR="00516C69" w:rsidRPr="00315A35">
              <w:rPr>
                <w:rFonts w:ascii="Times New Roman" w:hAnsi="Times New Roman" w:cs="Times New Roman"/>
                <w:kern w:val="2"/>
              </w:rPr>
              <w:t>1</w:t>
            </w:r>
            <w:r w:rsidR="00700355" w:rsidRPr="00315A35">
              <w:rPr>
                <w:rFonts w:ascii="Times New Roman" w:hAnsi="Times New Roman" w:cs="Times New Roman"/>
                <w:kern w:val="2"/>
              </w:rPr>
              <w:t>8</w:t>
            </w:r>
            <w:r w:rsidRPr="00315A35">
              <w:rPr>
                <w:rFonts w:ascii="Times New Roman" w:hAnsi="Times New Roman" w:cs="Times New Roman"/>
                <w:kern w:val="2"/>
              </w:rPr>
              <w:t>日</w:t>
            </w:r>
          </w:p>
        </w:tc>
      </w:tr>
    </w:tbl>
    <w:p w:rsidR="005E1CC9" w:rsidRPr="00315A35" w:rsidRDefault="005E1CC9">
      <w:pPr>
        <w:rPr>
          <w:rFonts w:ascii="Times New Roman" w:hAnsi="Times New Roman" w:cs="Times New Roman"/>
        </w:rPr>
      </w:pPr>
    </w:p>
    <w:sectPr w:rsidR="005E1CC9" w:rsidRPr="00315A35" w:rsidSect="00516C69">
      <w:pgSz w:w="11906" w:h="16838"/>
      <w:pgMar w:top="1276"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030" w:rsidRDefault="00161030" w:rsidP="005E1CC9">
      <w:r>
        <w:separator/>
      </w:r>
    </w:p>
  </w:endnote>
  <w:endnote w:type="continuationSeparator" w:id="0">
    <w:p w:rsidR="00161030" w:rsidRDefault="00161030" w:rsidP="005E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030" w:rsidRDefault="00161030" w:rsidP="005E1CC9">
      <w:r>
        <w:separator/>
      </w:r>
    </w:p>
  </w:footnote>
  <w:footnote w:type="continuationSeparator" w:id="0">
    <w:p w:rsidR="00161030" w:rsidRDefault="00161030" w:rsidP="005E1C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2"/>
    <w:rsid w:val="00006203"/>
    <w:rsid w:val="00013F51"/>
    <w:rsid w:val="00016ACF"/>
    <w:rsid w:val="000329C0"/>
    <w:rsid w:val="00055D11"/>
    <w:rsid w:val="00056FF4"/>
    <w:rsid w:val="0006430B"/>
    <w:rsid w:val="00073D5F"/>
    <w:rsid w:val="00093C0E"/>
    <w:rsid w:val="000A2EF6"/>
    <w:rsid w:val="000A6C97"/>
    <w:rsid w:val="000B6E65"/>
    <w:rsid w:val="000C2ECC"/>
    <w:rsid w:val="000D2124"/>
    <w:rsid w:val="000E4856"/>
    <w:rsid w:val="000F06A2"/>
    <w:rsid w:val="00101CC8"/>
    <w:rsid w:val="00102FA3"/>
    <w:rsid w:val="00107260"/>
    <w:rsid w:val="00112283"/>
    <w:rsid w:val="00112FB0"/>
    <w:rsid w:val="0012302C"/>
    <w:rsid w:val="00124247"/>
    <w:rsid w:val="00126DCA"/>
    <w:rsid w:val="00137D71"/>
    <w:rsid w:val="0014500D"/>
    <w:rsid w:val="00161030"/>
    <w:rsid w:val="00166DC9"/>
    <w:rsid w:val="001677A2"/>
    <w:rsid w:val="00167AFF"/>
    <w:rsid w:val="001749A2"/>
    <w:rsid w:val="00180977"/>
    <w:rsid w:val="001938A1"/>
    <w:rsid w:val="00195B5A"/>
    <w:rsid w:val="001A54A4"/>
    <w:rsid w:val="001C1B93"/>
    <w:rsid w:val="001C2171"/>
    <w:rsid w:val="001C4172"/>
    <w:rsid w:val="001C64A7"/>
    <w:rsid w:val="001C6B9F"/>
    <w:rsid w:val="001D71F7"/>
    <w:rsid w:val="001E1860"/>
    <w:rsid w:val="001E7B12"/>
    <w:rsid w:val="001F1C78"/>
    <w:rsid w:val="001F30B4"/>
    <w:rsid w:val="0020079F"/>
    <w:rsid w:val="0020379E"/>
    <w:rsid w:val="00204D61"/>
    <w:rsid w:val="0021396B"/>
    <w:rsid w:val="00222E4E"/>
    <w:rsid w:val="00236E36"/>
    <w:rsid w:val="002542FB"/>
    <w:rsid w:val="00270F2D"/>
    <w:rsid w:val="002728B5"/>
    <w:rsid w:val="00287864"/>
    <w:rsid w:val="00290C62"/>
    <w:rsid w:val="002913E8"/>
    <w:rsid w:val="00292849"/>
    <w:rsid w:val="00294823"/>
    <w:rsid w:val="002A13DD"/>
    <w:rsid w:val="002A241C"/>
    <w:rsid w:val="002A48BF"/>
    <w:rsid w:val="002A7D54"/>
    <w:rsid w:val="002A7E54"/>
    <w:rsid w:val="002B14D5"/>
    <w:rsid w:val="002C2BCD"/>
    <w:rsid w:val="002C2CB3"/>
    <w:rsid w:val="002D397D"/>
    <w:rsid w:val="002D3D0B"/>
    <w:rsid w:val="002E1188"/>
    <w:rsid w:val="002E145B"/>
    <w:rsid w:val="002E2307"/>
    <w:rsid w:val="002F7F7D"/>
    <w:rsid w:val="003002BE"/>
    <w:rsid w:val="00307A3C"/>
    <w:rsid w:val="00315A35"/>
    <w:rsid w:val="0032038E"/>
    <w:rsid w:val="00322FF1"/>
    <w:rsid w:val="00323678"/>
    <w:rsid w:val="0032477E"/>
    <w:rsid w:val="00344835"/>
    <w:rsid w:val="00351431"/>
    <w:rsid w:val="003518FE"/>
    <w:rsid w:val="003520DB"/>
    <w:rsid w:val="00357CDE"/>
    <w:rsid w:val="00375E41"/>
    <w:rsid w:val="00381FFE"/>
    <w:rsid w:val="003955EB"/>
    <w:rsid w:val="003973FE"/>
    <w:rsid w:val="003A67CA"/>
    <w:rsid w:val="003B139C"/>
    <w:rsid w:val="003B2A20"/>
    <w:rsid w:val="003B2FC2"/>
    <w:rsid w:val="003B3F67"/>
    <w:rsid w:val="003B4C9B"/>
    <w:rsid w:val="003C4771"/>
    <w:rsid w:val="003D39F5"/>
    <w:rsid w:val="003D646E"/>
    <w:rsid w:val="003E47F0"/>
    <w:rsid w:val="003E6454"/>
    <w:rsid w:val="003F048E"/>
    <w:rsid w:val="003F49FE"/>
    <w:rsid w:val="003F59C6"/>
    <w:rsid w:val="003F6EAE"/>
    <w:rsid w:val="0040154F"/>
    <w:rsid w:val="00406BCA"/>
    <w:rsid w:val="004104AA"/>
    <w:rsid w:val="00411922"/>
    <w:rsid w:val="004121B1"/>
    <w:rsid w:val="00413BA5"/>
    <w:rsid w:val="004155EB"/>
    <w:rsid w:val="00434E39"/>
    <w:rsid w:val="00440206"/>
    <w:rsid w:val="00445A53"/>
    <w:rsid w:val="0045084F"/>
    <w:rsid w:val="00452FC2"/>
    <w:rsid w:val="00455CB2"/>
    <w:rsid w:val="00462A31"/>
    <w:rsid w:val="00466C30"/>
    <w:rsid w:val="00474120"/>
    <w:rsid w:val="0047673B"/>
    <w:rsid w:val="004803DB"/>
    <w:rsid w:val="00481C10"/>
    <w:rsid w:val="004850EE"/>
    <w:rsid w:val="00492C44"/>
    <w:rsid w:val="00493EF3"/>
    <w:rsid w:val="004A47F5"/>
    <w:rsid w:val="004B0C2B"/>
    <w:rsid w:val="004B5DEB"/>
    <w:rsid w:val="004C229F"/>
    <w:rsid w:val="004C40EA"/>
    <w:rsid w:val="004C679F"/>
    <w:rsid w:val="004D5495"/>
    <w:rsid w:val="004D5508"/>
    <w:rsid w:val="004D641A"/>
    <w:rsid w:val="004E2CAA"/>
    <w:rsid w:val="004F17B4"/>
    <w:rsid w:val="004F7630"/>
    <w:rsid w:val="004F79EE"/>
    <w:rsid w:val="00503167"/>
    <w:rsid w:val="00510E5A"/>
    <w:rsid w:val="00512F7D"/>
    <w:rsid w:val="005158D8"/>
    <w:rsid w:val="00516C69"/>
    <w:rsid w:val="00520BCA"/>
    <w:rsid w:val="005222E2"/>
    <w:rsid w:val="00530001"/>
    <w:rsid w:val="005323F2"/>
    <w:rsid w:val="005421C8"/>
    <w:rsid w:val="00557900"/>
    <w:rsid w:val="00575C8C"/>
    <w:rsid w:val="00577C57"/>
    <w:rsid w:val="00581D43"/>
    <w:rsid w:val="00595C88"/>
    <w:rsid w:val="005A2EDB"/>
    <w:rsid w:val="005A4382"/>
    <w:rsid w:val="005B0D4A"/>
    <w:rsid w:val="005B66DF"/>
    <w:rsid w:val="005D3256"/>
    <w:rsid w:val="005E1CC9"/>
    <w:rsid w:val="005F2D4D"/>
    <w:rsid w:val="00604203"/>
    <w:rsid w:val="0061226C"/>
    <w:rsid w:val="00616264"/>
    <w:rsid w:val="00617211"/>
    <w:rsid w:val="00635171"/>
    <w:rsid w:val="00636F4B"/>
    <w:rsid w:val="00642D02"/>
    <w:rsid w:val="00651A6B"/>
    <w:rsid w:val="00652B21"/>
    <w:rsid w:val="00663BA8"/>
    <w:rsid w:val="006663F8"/>
    <w:rsid w:val="00672563"/>
    <w:rsid w:val="00674047"/>
    <w:rsid w:val="00674155"/>
    <w:rsid w:val="00694BC6"/>
    <w:rsid w:val="006A15F1"/>
    <w:rsid w:val="006A1A40"/>
    <w:rsid w:val="006A1E6F"/>
    <w:rsid w:val="006B6062"/>
    <w:rsid w:val="006C0B38"/>
    <w:rsid w:val="006C1733"/>
    <w:rsid w:val="006C1C28"/>
    <w:rsid w:val="006C532E"/>
    <w:rsid w:val="006D3BA3"/>
    <w:rsid w:val="006E0B39"/>
    <w:rsid w:val="006E10D5"/>
    <w:rsid w:val="006E2447"/>
    <w:rsid w:val="006E2DF9"/>
    <w:rsid w:val="00700355"/>
    <w:rsid w:val="007051B1"/>
    <w:rsid w:val="00706E01"/>
    <w:rsid w:val="007202E4"/>
    <w:rsid w:val="00725AFE"/>
    <w:rsid w:val="007317EC"/>
    <w:rsid w:val="00732A0D"/>
    <w:rsid w:val="00737650"/>
    <w:rsid w:val="00745931"/>
    <w:rsid w:val="00746ACD"/>
    <w:rsid w:val="0075032C"/>
    <w:rsid w:val="007509E1"/>
    <w:rsid w:val="00764818"/>
    <w:rsid w:val="00764CCD"/>
    <w:rsid w:val="00767C5E"/>
    <w:rsid w:val="00771E41"/>
    <w:rsid w:val="0077202F"/>
    <w:rsid w:val="00777B60"/>
    <w:rsid w:val="007820E6"/>
    <w:rsid w:val="00784754"/>
    <w:rsid w:val="00785583"/>
    <w:rsid w:val="00786543"/>
    <w:rsid w:val="00790230"/>
    <w:rsid w:val="007928E7"/>
    <w:rsid w:val="007A36CB"/>
    <w:rsid w:val="007A5C60"/>
    <w:rsid w:val="007B660B"/>
    <w:rsid w:val="007D34EC"/>
    <w:rsid w:val="007D512F"/>
    <w:rsid w:val="007F7273"/>
    <w:rsid w:val="00800223"/>
    <w:rsid w:val="008014F3"/>
    <w:rsid w:val="00806C4C"/>
    <w:rsid w:val="00814438"/>
    <w:rsid w:val="00834679"/>
    <w:rsid w:val="00845124"/>
    <w:rsid w:val="008466D8"/>
    <w:rsid w:val="00851599"/>
    <w:rsid w:val="00854605"/>
    <w:rsid w:val="00855E0F"/>
    <w:rsid w:val="008569DA"/>
    <w:rsid w:val="00866349"/>
    <w:rsid w:val="008803D0"/>
    <w:rsid w:val="008A0C82"/>
    <w:rsid w:val="008B4CBC"/>
    <w:rsid w:val="008B6017"/>
    <w:rsid w:val="008C0F98"/>
    <w:rsid w:val="008C43B0"/>
    <w:rsid w:val="008E4F39"/>
    <w:rsid w:val="008E662D"/>
    <w:rsid w:val="008E669E"/>
    <w:rsid w:val="008E7FB2"/>
    <w:rsid w:val="008F06C0"/>
    <w:rsid w:val="008F3D97"/>
    <w:rsid w:val="00905764"/>
    <w:rsid w:val="00907D57"/>
    <w:rsid w:val="00913C3F"/>
    <w:rsid w:val="00915B70"/>
    <w:rsid w:val="00936BFF"/>
    <w:rsid w:val="009407E4"/>
    <w:rsid w:val="00944A00"/>
    <w:rsid w:val="0095389B"/>
    <w:rsid w:val="009561CA"/>
    <w:rsid w:val="00957F4D"/>
    <w:rsid w:val="009602F0"/>
    <w:rsid w:val="00962B91"/>
    <w:rsid w:val="00964DEB"/>
    <w:rsid w:val="009713B2"/>
    <w:rsid w:val="00983034"/>
    <w:rsid w:val="00993A01"/>
    <w:rsid w:val="009A162B"/>
    <w:rsid w:val="009A3362"/>
    <w:rsid w:val="009B5DFA"/>
    <w:rsid w:val="009B6CC7"/>
    <w:rsid w:val="009B7495"/>
    <w:rsid w:val="009C1AAB"/>
    <w:rsid w:val="009C2573"/>
    <w:rsid w:val="009C31EE"/>
    <w:rsid w:val="009C6796"/>
    <w:rsid w:val="009E653E"/>
    <w:rsid w:val="009E65A3"/>
    <w:rsid w:val="009F6D01"/>
    <w:rsid w:val="00A03B87"/>
    <w:rsid w:val="00A0401F"/>
    <w:rsid w:val="00A05641"/>
    <w:rsid w:val="00A100F6"/>
    <w:rsid w:val="00A10A33"/>
    <w:rsid w:val="00A13A96"/>
    <w:rsid w:val="00A2240B"/>
    <w:rsid w:val="00A2509E"/>
    <w:rsid w:val="00A35A1C"/>
    <w:rsid w:val="00A36D22"/>
    <w:rsid w:val="00A4411D"/>
    <w:rsid w:val="00A45606"/>
    <w:rsid w:val="00A51B9F"/>
    <w:rsid w:val="00A521A9"/>
    <w:rsid w:val="00A6487D"/>
    <w:rsid w:val="00A6675B"/>
    <w:rsid w:val="00A71C12"/>
    <w:rsid w:val="00A71DB3"/>
    <w:rsid w:val="00A854E0"/>
    <w:rsid w:val="00A85B30"/>
    <w:rsid w:val="00AA4748"/>
    <w:rsid w:val="00AA54EF"/>
    <w:rsid w:val="00AA6021"/>
    <w:rsid w:val="00AC33E5"/>
    <w:rsid w:val="00AD0E8B"/>
    <w:rsid w:val="00AD137A"/>
    <w:rsid w:val="00AD2528"/>
    <w:rsid w:val="00AD26F5"/>
    <w:rsid w:val="00AF1205"/>
    <w:rsid w:val="00B0470A"/>
    <w:rsid w:val="00B103B8"/>
    <w:rsid w:val="00B31420"/>
    <w:rsid w:val="00B35BAB"/>
    <w:rsid w:val="00B3692B"/>
    <w:rsid w:val="00B36D9E"/>
    <w:rsid w:val="00B429B5"/>
    <w:rsid w:val="00B551AA"/>
    <w:rsid w:val="00B6043B"/>
    <w:rsid w:val="00B678FF"/>
    <w:rsid w:val="00B71D05"/>
    <w:rsid w:val="00B74922"/>
    <w:rsid w:val="00B76862"/>
    <w:rsid w:val="00B85FD8"/>
    <w:rsid w:val="00B8686F"/>
    <w:rsid w:val="00B92036"/>
    <w:rsid w:val="00BA6616"/>
    <w:rsid w:val="00BB24B0"/>
    <w:rsid w:val="00BB6BCF"/>
    <w:rsid w:val="00BD3F2B"/>
    <w:rsid w:val="00BE367C"/>
    <w:rsid w:val="00BE71B2"/>
    <w:rsid w:val="00BF3B5F"/>
    <w:rsid w:val="00BF6B47"/>
    <w:rsid w:val="00C0569B"/>
    <w:rsid w:val="00C108DA"/>
    <w:rsid w:val="00C20259"/>
    <w:rsid w:val="00C20F44"/>
    <w:rsid w:val="00C35D78"/>
    <w:rsid w:val="00C462CE"/>
    <w:rsid w:val="00C47144"/>
    <w:rsid w:val="00C5022C"/>
    <w:rsid w:val="00C60936"/>
    <w:rsid w:val="00C63664"/>
    <w:rsid w:val="00C6617A"/>
    <w:rsid w:val="00C70AA8"/>
    <w:rsid w:val="00C735DC"/>
    <w:rsid w:val="00C771FF"/>
    <w:rsid w:val="00C801CB"/>
    <w:rsid w:val="00C842E0"/>
    <w:rsid w:val="00C861E1"/>
    <w:rsid w:val="00C86C1B"/>
    <w:rsid w:val="00C874E5"/>
    <w:rsid w:val="00CA0354"/>
    <w:rsid w:val="00CB1029"/>
    <w:rsid w:val="00CB26D4"/>
    <w:rsid w:val="00CC5CD1"/>
    <w:rsid w:val="00CC75EF"/>
    <w:rsid w:val="00CD18F3"/>
    <w:rsid w:val="00CD2185"/>
    <w:rsid w:val="00CE0E5C"/>
    <w:rsid w:val="00CF2298"/>
    <w:rsid w:val="00CF36FF"/>
    <w:rsid w:val="00CF5583"/>
    <w:rsid w:val="00CF632F"/>
    <w:rsid w:val="00D0676F"/>
    <w:rsid w:val="00D106AB"/>
    <w:rsid w:val="00D21F6D"/>
    <w:rsid w:val="00D23452"/>
    <w:rsid w:val="00D25535"/>
    <w:rsid w:val="00D2637A"/>
    <w:rsid w:val="00D339AA"/>
    <w:rsid w:val="00D46F44"/>
    <w:rsid w:val="00D741B7"/>
    <w:rsid w:val="00D75E8C"/>
    <w:rsid w:val="00D8255F"/>
    <w:rsid w:val="00D84679"/>
    <w:rsid w:val="00D85A01"/>
    <w:rsid w:val="00D8610F"/>
    <w:rsid w:val="00D9375E"/>
    <w:rsid w:val="00D93ED4"/>
    <w:rsid w:val="00D94F96"/>
    <w:rsid w:val="00D9600E"/>
    <w:rsid w:val="00DA0D30"/>
    <w:rsid w:val="00DA6674"/>
    <w:rsid w:val="00DB0602"/>
    <w:rsid w:val="00DB0822"/>
    <w:rsid w:val="00DB1471"/>
    <w:rsid w:val="00DB3398"/>
    <w:rsid w:val="00DB4D42"/>
    <w:rsid w:val="00DB558E"/>
    <w:rsid w:val="00DC37FA"/>
    <w:rsid w:val="00DD063C"/>
    <w:rsid w:val="00DD0B35"/>
    <w:rsid w:val="00DD551C"/>
    <w:rsid w:val="00DD6D2D"/>
    <w:rsid w:val="00DD7992"/>
    <w:rsid w:val="00DE1F4D"/>
    <w:rsid w:val="00DF51DA"/>
    <w:rsid w:val="00DF7103"/>
    <w:rsid w:val="00E0189C"/>
    <w:rsid w:val="00E02E4F"/>
    <w:rsid w:val="00E06DFF"/>
    <w:rsid w:val="00E25D16"/>
    <w:rsid w:val="00E308AF"/>
    <w:rsid w:val="00E32FFA"/>
    <w:rsid w:val="00E37D68"/>
    <w:rsid w:val="00E46625"/>
    <w:rsid w:val="00E50FEC"/>
    <w:rsid w:val="00E52138"/>
    <w:rsid w:val="00E533C3"/>
    <w:rsid w:val="00E550C4"/>
    <w:rsid w:val="00E553CA"/>
    <w:rsid w:val="00E5590D"/>
    <w:rsid w:val="00E62076"/>
    <w:rsid w:val="00E62DC8"/>
    <w:rsid w:val="00E71D4D"/>
    <w:rsid w:val="00E847BF"/>
    <w:rsid w:val="00E84EB0"/>
    <w:rsid w:val="00E8778F"/>
    <w:rsid w:val="00E9338C"/>
    <w:rsid w:val="00EA3A42"/>
    <w:rsid w:val="00EA4CAF"/>
    <w:rsid w:val="00EB65E2"/>
    <w:rsid w:val="00EB7B8C"/>
    <w:rsid w:val="00EC18CB"/>
    <w:rsid w:val="00EC6220"/>
    <w:rsid w:val="00ED162B"/>
    <w:rsid w:val="00EE339C"/>
    <w:rsid w:val="00EE4766"/>
    <w:rsid w:val="00EE54B0"/>
    <w:rsid w:val="00EE766A"/>
    <w:rsid w:val="00F00FFE"/>
    <w:rsid w:val="00F12D3B"/>
    <w:rsid w:val="00F239C4"/>
    <w:rsid w:val="00F2507E"/>
    <w:rsid w:val="00F3545F"/>
    <w:rsid w:val="00F413B7"/>
    <w:rsid w:val="00F41D50"/>
    <w:rsid w:val="00F43313"/>
    <w:rsid w:val="00F43585"/>
    <w:rsid w:val="00F5129B"/>
    <w:rsid w:val="00F5175E"/>
    <w:rsid w:val="00F52739"/>
    <w:rsid w:val="00F7007A"/>
    <w:rsid w:val="00F739CF"/>
    <w:rsid w:val="00F74783"/>
    <w:rsid w:val="00F76179"/>
    <w:rsid w:val="00F9705E"/>
    <w:rsid w:val="00FA3F8F"/>
    <w:rsid w:val="00FA4B6D"/>
    <w:rsid w:val="00FA5248"/>
    <w:rsid w:val="00FA5811"/>
    <w:rsid w:val="00FB01CF"/>
    <w:rsid w:val="00FC6E83"/>
    <w:rsid w:val="00FD5C51"/>
    <w:rsid w:val="00FD6C8F"/>
    <w:rsid w:val="00FF1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D5E49"/>
  <w15:chartTrackingRefBased/>
  <w15:docId w15:val="{A17C1D73-521D-4A52-944F-1D34E284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495"/>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CC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5E1CC9"/>
    <w:rPr>
      <w:sz w:val="18"/>
      <w:szCs w:val="18"/>
    </w:rPr>
  </w:style>
  <w:style w:type="paragraph" w:styleId="a5">
    <w:name w:val="footer"/>
    <w:basedOn w:val="a"/>
    <w:link w:val="a6"/>
    <w:uiPriority w:val="99"/>
    <w:unhideWhenUsed/>
    <w:rsid w:val="005E1CC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5E1C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234382">
      <w:bodyDiv w:val="1"/>
      <w:marLeft w:val="0"/>
      <w:marRight w:val="0"/>
      <w:marTop w:val="0"/>
      <w:marBottom w:val="0"/>
      <w:divBdr>
        <w:top w:val="none" w:sz="0" w:space="0" w:color="auto"/>
        <w:left w:val="none" w:sz="0" w:space="0" w:color="auto"/>
        <w:bottom w:val="none" w:sz="0" w:space="0" w:color="auto"/>
        <w:right w:val="none" w:sz="0" w:space="0" w:color="auto"/>
      </w:divBdr>
    </w:div>
    <w:div w:id="685714164">
      <w:bodyDiv w:val="1"/>
      <w:marLeft w:val="0"/>
      <w:marRight w:val="0"/>
      <w:marTop w:val="0"/>
      <w:marBottom w:val="0"/>
      <w:divBdr>
        <w:top w:val="none" w:sz="0" w:space="0" w:color="auto"/>
        <w:left w:val="none" w:sz="0" w:space="0" w:color="auto"/>
        <w:bottom w:val="none" w:sz="0" w:space="0" w:color="auto"/>
        <w:right w:val="none" w:sz="0" w:space="0" w:color="auto"/>
      </w:divBdr>
    </w:div>
    <w:div w:id="1078094941">
      <w:bodyDiv w:val="1"/>
      <w:marLeft w:val="0"/>
      <w:marRight w:val="0"/>
      <w:marTop w:val="0"/>
      <w:marBottom w:val="0"/>
      <w:divBdr>
        <w:top w:val="none" w:sz="0" w:space="0" w:color="auto"/>
        <w:left w:val="none" w:sz="0" w:space="0" w:color="auto"/>
        <w:bottom w:val="none" w:sz="0" w:space="0" w:color="auto"/>
        <w:right w:val="none" w:sz="0" w:space="0" w:color="auto"/>
      </w:divBdr>
    </w:div>
    <w:div w:id="1330672125">
      <w:bodyDiv w:val="1"/>
      <w:marLeft w:val="0"/>
      <w:marRight w:val="0"/>
      <w:marTop w:val="0"/>
      <w:marBottom w:val="0"/>
      <w:divBdr>
        <w:top w:val="none" w:sz="0" w:space="0" w:color="auto"/>
        <w:left w:val="none" w:sz="0" w:space="0" w:color="auto"/>
        <w:bottom w:val="none" w:sz="0" w:space="0" w:color="auto"/>
        <w:right w:val="none" w:sz="0" w:space="0" w:color="auto"/>
      </w:divBdr>
    </w:div>
    <w:div w:id="21168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338</Words>
  <Characters>1932</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sunyiqun</dc:creator>
  <cp:keywords/>
  <dc:description/>
  <cp:lastModifiedBy>sunyiqun</cp:lastModifiedBy>
  <cp:revision>21</cp:revision>
  <dcterms:created xsi:type="dcterms:W3CDTF">2022-05-20T05:26:00Z</dcterms:created>
  <dcterms:modified xsi:type="dcterms:W3CDTF">2024-09-18T07:30:00Z</dcterms:modified>
</cp:coreProperties>
</file>