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6C17A5" w14:textId="77777777" w:rsidR="00047608" w:rsidRDefault="00CC4D31">
      <w:pPr>
        <w:spacing w:line="360" w:lineRule="auto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证券代码:</w:t>
      </w:r>
      <w:r>
        <w:rPr>
          <w:rFonts w:asciiTheme="minorEastAsia" w:hAnsiTheme="minorEastAsia"/>
          <w:szCs w:val="21"/>
        </w:rPr>
        <w:t>601568</w:t>
      </w:r>
      <w:r>
        <w:rPr>
          <w:rFonts w:asciiTheme="minorEastAsia" w:hAnsiTheme="minorEastAsia" w:hint="eastAsia"/>
          <w:szCs w:val="21"/>
        </w:rPr>
        <w:t xml:space="preserve">                                              证券简称:北元集团</w:t>
      </w:r>
    </w:p>
    <w:p w14:paraId="67107904" w14:textId="77777777" w:rsidR="00047608" w:rsidRDefault="00047608">
      <w:pPr>
        <w:jc w:val="center"/>
        <w:rPr>
          <w:rFonts w:asciiTheme="minorEastAsia" w:hAnsiTheme="minorEastAsia"/>
          <w:b/>
          <w:sz w:val="24"/>
          <w:szCs w:val="24"/>
        </w:rPr>
      </w:pPr>
    </w:p>
    <w:p w14:paraId="578C27AE" w14:textId="77777777" w:rsidR="00047608" w:rsidRDefault="00047608">
      <w:pPr>
        <w:jc w:val="center"/>
        <w:rPr>
          <w:rFonts w:asciiTheme="minorEastAsia" w:hAnsiTheme="minorEastAsia"/>
          <w:b/>
          <w:sz w:val="24"/>
          <w:szCs w:val="24"/>
        </w:rPr>
      </w:pPr>
    </w:p>
    <w:p w14:paraId="77CD1580" w14:textId="77777777" w:rsidR="00047608" w:rsidRDefault="00CC4D31">
      <w:pPr>
        <w:jc w:val="center"/>
        <w:rPr>
          <w:rFonts w:asciiTheme="minorEastAsia" w:hAnsiTheme="minorEastAsia"/>
          <w:b/>
          <w:color w:val="FF0000"/>
          <w:sz w:val="36"/>
          <w:szCs w:val="36"/>
        </w:rPr>
      </w:pPr>
      <w:r>
        <w:rPr>
          <w:rFonts w:asciiTheme="minorEastAsia" w:hAnsiTheme="minorEastAsia" w:hint="eastAsia"/>
          <w:b/>
          <w:color w:val="FF0000"/>
          <w:sz w:val="36"/>
          <w:szCs w:val="36"/>
        </w:rPr>
        <w:t>陕西北元化工集团股份有限公司</w:t>
      </w:r>
    </w:p>
    <w:p w14:paraId="7F552C7D" w14:textId="77777777" w:rsidR="00047608" w:rsidRDefault="00CC4D31">
      <w:pPr>
        <w:jc w:val="center"/>
        <w:rPr>
          <w:rFonts w:asciiTheme="minorEastAsia" w:hAnsiTheme="minorEastAsia"/>
          <w:b/>
          <w:color w:val="FF0000"/>
          <w:sz w:val="36"/>
          <w:szCs w:val="36"/>
        </w:rPr>
      </w:pPr>
      <w:r>
        <w:rPr>
          <w:rFonts w:asciiTheme="minorEastAsia" w:hAnsiTheme="minorEastAsia" w:hint="eastAsia"/>
          <w:b/>
          <w:color w:val="FF0000"/>
          <w:sz w:val="36"/>
          <w:szCs w:val="36"/>
        </w:rPr>
        <w:t>2024年半年度业绩说明会会议记录</w:t>
      </w:r>
    </w:p>
    <w:p w14:paraId="61DA3B76" w14:textId="77777777" w:rsidR="00047608" w:rsidRDefault="00047608">
      <w:pPr>
        <w:rPr>
          <w:rFonts w:asciiTheme="minorEastAsia" w:hAnsiTheme="minorEastAsia"/>
          <w:sz w:val="24"/>
          <w:szCs w:val="24"/>
        </w:rPr>
      </w:pPr>
    </w:p>
    <w:p w14:paraId="2D4E47B0" w14:textId="4946DBA6" w:rsidR="00047608" w:rsidRDefault="00CC4D3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陕西北元化工集团股份有限公司(以下简称“公司”)于2024年9月13日1</w:t>
      </w:r>
      <w:r>
        <w:rPr>
          <w:rFonts w:asciiTheme="minorEastAsia" w:hAnsiTheme="minorEastAsia"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>:00-1</w:t>
      </w:r>
      <w:r>
        <w:rPr>
          <w:rFonts w:asciiTheme="minorEastAsia" w:hAnsiTheme="minorEastAsia"/>
          <w:sz w:val="24"/>
          <w:szCs w:val="24"/>
        </w:rPr>
        <w:t>7</w:t>
      </w:r>
      <w:r>
        <w:rPr>
          <w:rFonts w:asciiTheme="minorEastAsia" w:hAnsiTheme="minorEastAsia" w:hint="eastAsia"/>
          <w:sz w:val="24"/>
          <w:szCs w:val="24"/>
        </w:rPr>
        <w:t>:</w:t>
      </w:r>
      <w:r>
        <w:rPr>
          <w:rFonts w:asciiTheme="minorEastAsia" w:hAnsiTheme="minorEastAsia"/>
          <w:sz w:val="24"/>
          <w:szCs w:val="24"/>
        </w:rPr>
        <w:t>0</w:t>
      </w:r>
      <w:r>
        <w:rPr>
          <w:rFonts w:asciiTheme="minorEastAsia" w:hAnsiTheme="minorEastAsia" w:hint="eastAsia"/>
          <w:sz w:val="24"/>
          <w:szCs w:val="24"/>
        </w:rPr>
        <w:t>0在全景路</w:t>
      </w:r>
      <w:proofErr w:type="gramStart"/>
      <w:r>
        <w:rPr>
          <w:rFonts w:asciiTheme="minorEastAsia" w:hAnsiTheme="minorEastAsia" w:hint="eastAsia"/>
          <w:sz w:val="24"/>
          <w:szCs w:val="24"/>
        </w:rPr>
        <w:t>演中心</w:t>
      </w:r>
      <w:proofErr w:type="gramEnd"/>
      <w:r>
        <w:rPr>
          <w:rFonts w:asciiTheme="minorEastAsia" w:hAnsiTheme="minorEastAsia" w:hint="eastAsia"/>
          <w:sz w:val="24"/>
          <w:szCs w:val="24"/>
        </w:rPr>
        <w:t>以</w:t>
      </w:r>
      <w:r>
        <w:rPr>
          <w:rFonts w:ascii="Calibri" w:eastAsia="宋体" w:hAnsi="Calibri" w:cs="Calibri"/>
          <w:color w:val="000000"/>
          <w:sz w:val="24"/>
          <w:szCs w:val="24"/>
          <w:shd w:val="clear" w:color="auto" w:fill="FFFFFF"/>
        </w:rPr>
        <w:t>网络文字交流及视频直播的方式</w:t>
      </w:r>
      <w:r>
        <w:rPr>
          <w:rFonts w:asciiTheme="minorEastAsia" w:hAnsiTheme="minorEastAsia" w:hint="eastAsia"/>
          <w:sz w:val="24"/>
          <w:szCs w:val="24"/>
        </w:rPr>
        <w:t>召开了2</w:t>
      </w:r>
      <w:r>
        <w:rPr>
          <w:rFonts w:asciiTheme="minorEastAsia" w:hAnsiTheme="minorEastAsia"/>
          <w:sz w:val="24"/>
          <w:szCs w:val="24"/>
        </w:rPr>
        <w:t>02</w:t>
      </w:r>
      <w:r>
        <w:rPr>
          <w:rFonts w:asciiTheme="minorEastAsia" w:hAnsiTheme="minorEastAsia" w:hint="eastAsia"/>
          <w:sz w:val="24"/>
          <w:szCs w:val="24"/>
        </w:rPr>
        <w:t>4年半年度业绩说明会，关于本次业绩说明会的召开事项，公司已于2024年9月5日在上海证券交易所网站（http://www.sse.com.cn）披露了《陕西北元化工集团股份有限公司关于召开2024年半年度业绩说明会的预告公告》。</w:t>
      </w:r>
    </w:p>
    <w:p w14:paraId="49FA74B0" w14:textId="77777777" w:rsidR="00047608" w:rsidRDefault="00CC4D31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一、本次业绩说明会召开情况</w:t>
      </w:r>
    </w:p>
    <w:p w14:paraId="4DEB31EC" w14:textId="77777777" w:rsidR="00047608" w:rsidRDefault="00CC4D3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2024年9月13日，公司董事长史彦勇先生，董事、副总经理、财务总监郭建先生，独立董事盛秀玲女士，副总经理、董事会秘书刘建国先生出席了本次业绩说明会，就投资者关心的问题在信息披露允许的范围内进行了回答。</w:t>
      </w:r>
    </w:p>
    <w:p w14:paraId="38695DAF" w14:textId="77777777" w:rsidR="00047608" w:rsidRDefault="00CC4D31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二、本次业绩说明会投资者关心的问题及公司答复情况</w:t>
      </w:r>
    </w:p>
    <w:p w14:paraId="65AEB207" w14:textId="77777777" w:rsidR="00047608" w:rsidRDefault="00CC4D31">
      <w:pPr>
        <w:pStyle w:val="Style6"/>
        <w:spacing w:line="460" w:lineRule="exact"/>
        <w:ind w:firstLine="48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1.你们300MW光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伏项目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建设好了吗？</w:t>
      </w:r>
    </w:p>
    <w:p w14:paraId="6D1A3EA4" w14:textId="10F52393" w:rsidR="00047608" w:rsidRDefault="00CC4D31">
      <w:pPr>
        <w:pStyle w:val="Style6"/>
        <w:spacing w:line="460" w:lineRule="exact"/>
        <w:ind w:firstLine="48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答：尊敬的投资者，您好。</w:t>
      </w:r>
      <w:r w:rsidR="00F65DBF">
        <w:rPr>
          <w:rFonts w:ascii="宋体" w:hAnsi="宋体" w:cs="宋体" w:hint="eastAsia"/>
          <w:bCs/>
          <w:sz w:val="24"/>
          <w:szCs w:val="24"/>
        </w:rPr>
        <w:t>目前，</w:t>
      </w:r>
      <w:r>
        <w:rPr>
          <w:rFonts w:ascii="宋体" w:hAnsi="宋体" w:cs="宋体" w:hint="eastAsia"/>
          <w:bCs/>
          <w:sz w:val="24"/>
          <w:szCs w:val="24"/>
        </w:rPr>
        <w:t>公司建设的300MW光伏发电项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目光伏板安装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、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升压站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基础施工、外送线路铁塔组立等工作均已达到既定阶段性工期目标</w:t>
      </w:r>
      <w:r w:rsidR="00C66431">
        <w:rPr>
          <w:rFonts w:ascii="宋体" w:hAnsi="宋体" w:cs="宋体" w:hint="eastAsia"/>
          <w:bCs/>
          <w:sz w:val="24"/>
          <w:szCs w:val="24"/>
        </w:rPr>
        <w:t>，该项目按计划持续推进</w:t>
      </w:r>
      <w:r>
        <w:rPr>
          <w:rFonts w:ascii="宋体" w:hAnsi="宋体" w:cs="宋体" w:hint="eastAsia"/>
          <w:bCs/>
          <w:sz w:val="24"/>
          <w:szCs w:val="24"/>
        </w:rPr>
        <w:t>。感谢您的关注。</w:t>
      </w:r>
    </w:p>
    <w:p w14:paraId="6D29EECE" w14:textId="77777777" w:rsidR="00047608" w:rsidRDefault="00CC4D31">
      <w:pPr>
        <w:pStyle w:val="Style6"/>
        <w:spacing w:line="460" w:lineRule="exact"/>
        <w:ind w:firstLine="48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2.公司上半年降本增效工作都进行了哪些部署，有能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看出成效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的具体数据吗？</w:t>
      </w:r>
    </w:p>
    <w:p w14:paraId="578AA4AB" w14:textId="77777777" w:rsidR="00047608" w:rsidRDefault="00CC4D31">
      <w:pPr>
        <w:spacing w:line="360" w:lineRule="auto"/>
        <w:ind w:firstLineChars="200" w:firstLine="480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答：尊敬的投资者，您好。2024年上半年，公司深入实施全员、全过程、全产业链的节支创效工作，大力开展“双增双节”创效活动，制定创效措施84项，设定月度、季度、年度考核目标59项，狠抓采购和销售两个创效关键点，上半年公司营业成本同比下降6.50%。感谢您的关注。</w:t>
      </w:r>
    </w:p>
    <w:p w14:paraId="78433325" w14:textId="77777777" w:rsidR="00047608" w:rsidRDefault="00CC4D31">
      <w:pPr>
        <w:spacing w:line="360" w:lineRule="auto"/>
        <w:ind w:firstLineChars="200" w:firstLine="480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3.2024年是盈利还是亏损，如果亏损是多少？预测2025年如何？</w:t>
      </w:r>
    </w:p>
    <w:p w14:paraId="67704A8E" w14:textId="27628476" w:rsidR="00047608" w:rsidRDefault="00CC4D31">
      <w:pPr>
        <w:spacing w:line="360" w:lineRule="auto"/>
        <w:ind w:firstLineChars="200" w:firstLine="480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答：尊敬的投资者，您好。2024年上半年，公司锚定目标，承压奋进，实现营业利润1.7亿元，净利润1.36亿元。下半年，公司将坚持“生产经营降本增效、项目建设合</w:t>
      </w:r>
      <w:proofErr w:type="gramStart"/>
      <w:r>
        <w:rPr>
          <w:rFonts w:ascii="宋体" w:eastAsia="宋体" w:hAnsi="宋体" w:cs="宋体" w:hint="eastAsia"/>
          <w:bCs/>
          <w:sz w:val="24"/>
          <w:szCs w:val="24"/>
        </w:rPr>
        <w:t>规</w:t>
      </w:r>
      <w:proofErr w:type="gramEnd"/>
      <w:r>
        <w:rPr>
          <w:rFonts w:ascii="宋体" w:eastAsia="宋体" w:hAnsi="宋体" w:cs="宋体" w:hint="eastAsia"/>
          <w:bCs/>
          <w:sz w:val="24"/>
          <w:szCs w:val="24"/>
        </w:rPr>
        <w:t>推进”两大中心工作，积极关注宏观经济形势和政策变化，</w:t>
      </w:r>
      <w:r>
        <w:rPr>
          <w:rFonts w:ascii="宋体" w:eastAsia="宋体" w:hAnsi="宋体" w:cs="宋体" w:hint="eastAsia"/>
          <w:bCs/>
          <w:sz w:val="24"/>
          <w:szCs w:val="24"/>
        </w:rPr>
        <w:lastRenderedPageBreak/>
        <w:t>聚焦主业，降本增效，努力提升企业盈利能力。2025年经营业绩预测，与宏观经济、产业政策、行业竞争、供求关系等多种因素相关，具有不确定性，请</w:t>
      </w:r>
      <w:r w:rsidR="00E15608">
        <w:rPr>
          <w:rFonts w:ascii="宋体" w:hAnsi="宋体" w:cs="宋体" w:hint="eastAsia"/>
          <w:bCs/>
          <w:sz w:val="24"/>
          <w:szCs w:val="24"/>
        </w:rPr>
        <w:t>您及时</w:t>
      </w:r>
      <w:r>
        <w:rPr>
          <w:rFonts w:ascii="宋体" w:eastAsia="宋体" w:hAnsi="宋体" w:cs="宋体" w:hint="eastAsia"/>
          <w:bCs/>
          <w:sz w:val="24"/>
          <w:szCs w:val="24"/>
        </w:rPr>
        <w:t>关注公司公告。</w:t>
      </w:r>
    </w:p>
    <w:p w14:paraId="1A4CB3F8" w14:textId="77777777" w:rsidR="00047608" w:rsidRDefault="00CC4D31">
      <w:pPr>
        <w:pStyle w:val="Style6"/>
        <w:spacing w:line="460" w:lineRule="exact"/>
        <w:ind w:firstLine="48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4.北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元目前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生产规模和覆盖的产品条线都有哪些？和上下游的关系如何？</w:t>
      </w:r>
    </w:p>
    <w:p w14:paraId="5AEFB2E2" w14:textId="77777777" w:rsidR="00047608" w:rsidRDefault="00CC4D31">
      <w:pPr>
        <w:pStyle w:val="Style6"/>
        <w:spacing w:line="460" w:lineRule="exact"/>
        <w:ind w:firstLine="48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答：尊敬的投资者，您好。公司目前具备110万吨/年聚氯乙烯、80万吨/年离子膜烧碱、4×125MW煤电、220万吨/年新型干法工业废渣水泥、50万吨/年电石的生产能力，产品覆盖树脂、水泥、烧碱、液氯、盐酸、电石6类，产品种类达62种。目前公司已形成较大产业集群，生产单元上下游衔接紧密，产品实现标准化生产，与相关大型企业建立了长期稳定的战略合作关系，大幅度降低了采购运销、能源利用、管理等成本，企业规模效应突出。感谢您的关注。</w:t>
      </w:r>
    </w:p>
    <w:p w14:paraId="5E2420E8" w14:textId="77777777" w:rsidR="00047608" w:rsidRDefault="00CC4D31">
      <w:pPr>
        <w:pStyle w:val="Style6"/>
        <w:spacing w:line="460" w:lineRule="exact"/>
        <w:ind w:firstLine="48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5.贵司的自然人原始股东，自从上市以来持续减持公司股份，导致股价一直单边向下，为何如此不看好公司发展？</w:t>
      </w:r>
    </w:p>
    <w:p w14:paraId="7FC2023C" w14:textId="09807657" w:rsidR="00047608" w:rsidRDefault="00CC4D31">
      <w:pPr>
        <w:pStyle w:val="Style6"/>
        <w:spacing w:line="460" w:lineRule="exact"/>
        <w:ind w:firstLine="48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答：尊敬的投资者，您好。公司股东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减持系其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基于自身资金需要而进行的正常行为，但股东对公司的长期发展充满信心，相关减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持行为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均严格遵守有关法律法规、规定以及相应承诺的要求。当前，公司一方面</w:t>
      </w:r>
      <w:r w:rsidR="00303AB4">
        <w:rPr>
          <w:rFonts w:ascii="宋体" w:hAnsi="宋体" w:cs="宋体" w:hint="eastAsia"/>
          <w:bCs/>
          <w:sz w:val="24"/>
          <w:szCs w:val="24"/>
        </w:rPr>
        <w:t>严格</w:t>
      </w:r>
      <w:r>
        <w:rPr>
          <w:rFonts w:ascii="宋体" w:hAnsi="宋体" w:cs="宋体" w:hint="eastAsia"/>
          <w:bCs/>
          <w:sz w:val="24"/>
          <w:szCs w:val="24"/>
        </w:rPr>
        <w:t>履行信息披露义务，保持与公司现有股东之间的密切沟通，坚定并增强其长期持有及增持意愿；另一方面，公司将持续完善治理</w:t>
      </w:r>
      <w:r w:rsidR="00303AB4">
        <w:rPr>
          <w:rFonts w:ascii="宋体" w:hAnsi="宋体" w:cs="宋体" w:hint="eastAsia"/>
          <w:bCs/>
          <w:sz w:val="24"/>
          <w:szCs w:val="24"/>
        </w:rPr>
        <w:t>结构</w:t>
      </w:r>
      <w:r>
        <w:rPr>
          <w:rFonts w:ascii="宋体" w:hAnsi="宋体" w:cs="宋体" w:hint="eastAsia"/>
          <w:bCs/>
          <w:sz w:val="24"/>
          <w:szCs w:val="24"/>
        </w:rPr>
        <w:t>，努力提升经营业绩，加强与市场的沟通交流，进一步推动公司市值提升。感谢您的关注。</w:t>
      </w:r>
    </w:p>
    <w:p w14:paraId="6DA9E74E" w14:textId="77777777" w:rsidR="00047608" w:rsidRDefault="00CC4D31">
      <w:pPr>
        <w:pStyle w:val="Style6"/>
        <w:spacing w:line="460" w:lineRule="exact"/>
        <w:ind w:firstLine="48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6.公司有什么新质生产力吗？</w:t>
      </w:r>
    </w:p>
    <w:p w14:paraId="449347C3" w14:textId="77777777" w:rsidR="00047608" w:rsidRDefault="00CC4D31">
      <w:pPr>
        <w:pStyle w:val="Style6"/>
        <w:spacing w:line="460" w:lineRule="exact"/>
        <w:ind w:firstLine="48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答：尊敬的投资者，您好。近年来，公司以科技创新为引领，持续加大研发投入，积极优化产业结构，成功投用引发剂连续滴加技术（</w:t>
      </w:r>
      <w:proofErr w:type="spellStart"/>
      <w:r>
        <w:rPr>
          <w:rFonts w:ascii="宋体" w:hAnsi="宋体" w:cs="宋体" w:hint="eastAsia"/>
          <w:bCs/>
          <w:sz w:val="24"/>
          <w:szCs w:val="24"/>
        </w:rPr>
        <w:t>CiD</w:t>
      </w:r>
      <w:proofErr w:type="spellEnd"/>
      <w:r>
        <w:rPr>
          <w:rFonts w:ascii="宋体" w:hAnsi="宋体" w:cs="宋体" w:hint="eastAsia"/>
          <w:bCs/>
          <w:sz w:val="24"/>
          <w:szCs w:val="24"/>
        </w:rPr>
        <w:t>），磁悬浮氯气压缩机投料试车成功，锦源化工生产现场迈入“无人值守”新阶段，开展电石渣资源化利用、甘氨酸技术储备等产学研项目，加快推动科技成果转化。此外，公司持续加大自主研发投入，新研发高附加值聚氯乙烯树脂，不断填补国内市场空白，树脂特色产品序列达40多种，出口网络覆盖亚洲、非洲、欧洲、大洋洲、南美洲等80个国家和地区。感谢您的关注。</w:t>
      </w:r>
    </w:p>
    <w:p w14:paraId="5256910D" w14:textId="77777777" w:rsidR="00047608" w:rsidRDefault="00CC4D31">
      <w:pPr>
        <w:pStyle w:val="Style6"/>
        <w:spacing w:line="460" w:lineRule="exact"/>
        <w:ind w:firstLine="48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7.氯碱及PVC价格是不是大概率企稳回升？</w:t>
      </w:r>
    </w:p>
    <w:p w14:paraId="22FE6387" w14:textId="2048A86C" w:rsidR="00047608" w:rsidRDefault="00CC4D31">
      <w:pPr>
        <w:pStyle w:val="Style6"/>
        <w:spacing w:line="460" w:lineRule="exact"/>
        <w:ind w:firstLine="48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答：尊敬的投资者，您好。近年来，氯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碱行业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快速发展，产品供应充足，市场竞争激烈。预计2024年四季度，随着国内外宏观边际改善，叠加“金九银十”传统旺季，或对商品市场氛围有所带动，但受制于基本面供大于求现状，价格反</w:t>
      </w:r>
      <w:r>
        <w:rPr>
          <w:rFonts w:ascii="宋体" w:hAnsi="宋体" w:cs="宋体" w:hint="eastAsia"/>
          <w:bCs/>
          <w:sz w:val="24"/>
          <w:szCs w:val="24"/>
        </w:rPr>
        <w:lastRenderedPageBreak/>
        <w:t>弹高度受限。同时，市场</w:t>
      </w:r>
      <w:r w:rsidR="00E76A75">
        <w:rPr>
          <w:rFonts w:ascii="宋体" w:hAnsi="宋体" w:cs="宋体" w:hint="eastAsia"/>
          <w:bCs/>
          <w:sz w:val="24"/>
          <w:szCs w:val="24"/>
        </w:rPr>
        <w:t>具有</w:t>
      </w:r>
      <w:r>
        <w:rPr>
          <w:rFonts w:ascii="宋体" w:hAnsi="宋体" w:cs="宋体" w:hint="eastAsia"/>
          <w:bCs/>
          <w:sz w:val="24"/>
          <w:szCs w:val="24"/>
        </w:rPr>
        <w:t>不确定性，请投资者注意投资风险。</w:t>
      </w:r>
    </w:p>
    <w:p w14:paraId="7CEF87EA" w14:textId="77777777" w:rsidR="00047608" w:rsidRDefault="00CC4D31">
      <w:pPr>
        <w:pStyle w:val="Style6"/>
        <w:spacing w:line="460" w:lineRule="exact"/>
        <w:ind w:firstLine="48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8.北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元集团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从上市的市值400多亿，跌到目前的140多亿，公司管理层如何做的市值管理？这是作为中小投资者比较关注的。</w:t>
      </w:r>
    </w:p>
    <w:p w14:paraId="59F1DE36" w14:textId="77777777" w:rsidR="00047608" w:rsidRDefault="00CC4D31">
      <w:pPr>
        <w:pStyle w:val="Style6"/>
        <w:spacing w:line="460" w:lineRule="exact"/>
        <w:ind w:firstLine="48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答：尊敬的投资者，您好。公司股票价格涨跌是市场化的结果，受到宏观经济环境、行业景气度指数、大盘走势、市场情绪、投资者偏好等多重因素影响。公司制定了市值提升行动方案，多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措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并举增强市场对公司认同。主要包括以下五方面做法，一是围绕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“3060”双碳目标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，充分发挥一体化循环经济产业链优势，依托现有装置深度挖潜，不断完善和延伸产业链，全面加强产业优化和产品升级，进军新能源、新材料领域，实施“源网荷储”一体化升级，把“新能源+储能+二氧化碳消减+化工+氢能”作为转型升级新路径；二是高度重视股东回报，公司长期以来保持积极稳定的利润分配政策，持续与股东分享经营成果，不断提高分红的稳定性、及时性和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可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预期性；三是坚持真实、准确、完整、及时、公平披露原则，确保重大信息及时准确传递；四是持续性披露ESG报告，推动公司治理能力提升，不断提升信息披露的可读性、及时性和公平性；五是持续进行投资者关系管理工作，公司通过投资者关系热线电话、专用邮箱、“上证e互动”平台、接受机构投资者调研、参加券商策略会等方式，积极回应投资者关切的问题，增进资本市场对公司了解和认同。感谢您的关注。</w:t>
      </w:r>
    </w:p>
    <w:p w14:paraId="55B1CA99" w14:textId="77777777" w:rsidR="00047608" w:rsidRDefault="00CC4D31">
      <w:pPr>
        <w:pStyle w:val="Style6"/>
        <w:spacing w:line="460" w:lineRule="exact"/>
        <w:ind w:firstLine="48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9.请公司领导谈谈对氯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碱行业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的未来的看法？面对行业变革，公司是如何进行布局的，未来的发展战略和方向是什么？</w:t>
      </w:r>
    </w:p>
    <w:p w14:paraId="4D988B43" w14:textId="1E71EF48" w:rsidR="00047608" w:rsidRDefault="00CC4D31">
      <w:pPr>
        <w:pStyle w:val="Style6"/>
        <w:spacing w:line="460" w:lineRule="exact"/>
        <w:ind w:firstLine="48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答：尊敬的投资者，您好。今年以来，面对全球经济环境复杂多变，氯碱行业机遇与挑战并存的新形势，氯碱行业加快产业结构调整，加强技术创新和产品研发，拓宽氯碱产品应用领域，积极探索氯碱和新能源新材料领域的耦合发展，深度参与国际竞争和合作，深入推动清洁生产和新质生产力，高质量发展</w:t>
      </w:r>
      <w:bookmarkStart w:id="0" w:name="_GoBack"/>
      <w:bookmarkEnd w:id="0"/>
      <w:r w:rsidR="00AD28A0">
        <w:rPr>
          <w:rFonts w:ascii="宋体" w:hAnsi="宋体" w:cs="宋体" w:hint="eastAsia"/>
          <w:bCs/>
          <w:sz w:val="24"/>
          <w:szCs w:val="24"/>
        </w:rPr>
        <w:t>取得</w:t>
      </w:r>
      <w:r>
        <w:rPr>
          <w:rFonts w:ascii="宋体" w:hAnsi="宋体" w:cs="宋体" w:hint="eastAsia"/>
          <w:bCs/>
          <w:sz w:val="24"/>
          <w:szCs w:val="24"/>
        </w:rPr>
        <w:t>新突破。面对行业变革，公司将聚焦国家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“3060”双碳目标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，开拓风光新能源产业，实施“源网荷储”一体化升级，把“新能源+储能+二氧化碳消减+化工+氢能”作为转型升级新路径，打造新的经济增长极。储备一批符合转型发展方向、增强发展后劲的重点项目，加快建设300兆瓦光伏发电项目等，打造上下游高端化工产业链集群。同时，继续引进高尖端人才，深化产学研合作，培育核心技术，向高端化、多元化、低碳化发展，推动绿色低碳转型，培育企业新的竞争优势。此外，公司以5G信息技术与智能化工全面融合为突破口，全力推动信息化、数字化、</w:t>
      </w:r>
      <w:r>
        <w:rPr>
          <w:rFonts w:ascii="宋体" w:hAnsi="宋体" w:cs="宋体" w:hint="eastAsia"/>
          <w:bCs/>
          <w:sz w:val="24"/>
          <w:szCs w:val="24"/>
        </w:rPr>
        <w:lastRenderedPageBreak/>
        <w:t>智能化赋能改造传统产业，力争把北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元集团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打造成为数字化、智能化工厂。感谢您的关注。</w:t>
      </w:r>
    </w:p>
    <w:p w14:paraId="68B77EAB" w14:textId="77777777" w:rsidR="00047608" w:rsidRDefault="00CC4D31">
      <w:pPr>
        <w:pStyle w:val="Style6"/>
        <w:spacing w:line="460" w:lineRule="exact"/>
        <w:ind w:firstLine="48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10.请问公司的控股水泥公司上半年效益怎么样？</w:t>
      </w:r>
    </w:p>
    <w:p w14:paraId="0726DAEC" w14:textId="77777777" w:rsidR="00047608" w:rsidRDefault="00CC4D31">
      <w:pPr>
        <w:pStyle w:val="Style6"/>
        <w:spacing w:line="460" w:lineRule="exact"/>
        <w:ind w:firstLine="48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答：尊敬的投资者，您好。水泥公司上半年营业收入3.04亿元，净利润7838万元。感谢您的关注。</w:t>
      </w:r>
    </w:p>
    <w:p w14:paraId="1FB0E7F7" w14:textId="77777777" w:rsidR="00047608" w:rsidRDefault="00CC4D31">
      <w:pPr>
        <w:pStyle w:val="Style6"/>
        <w:spacing w:line="460" w:lineRule="exact"/>
        <w:ind w:firstLine="48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11.公司领导，目前北元外销情况如何？目前出口国家有哪些？</w:t>
      </w:r>
    </w:p>
    <w:p w14:paraId="4BE7F99A" w14:textId="77777777" w:rsidR="00047608" w:rsidRDefault="00CC4D31">
      <w:pPr>
        <w:pStyle w:val="Style6"/>
        <w:spacing w:line="460" w:lineRule="exact"/>
        <w:ind w:firstLine="48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答：尊敬的投资者，您好。2024年上半年，公司实现境外营业收入1.49亿元，目前公司产品出口网络覆盖亚洲、非洲、欧洲、大洋洲、南美洲等80余个国家和地区，在行业内建立起了良好的产品口碑和较大影响力的市场品牌。感谢您的关注。</w:t>
      </w:r>
    </w:p>
    <w:p w14:paraId="7F777800" w14:textId="77777777" w:rsidR="00047608" w:rsidRDefault="00CC4D31">
      <w:pPr>
        <w:pStyle w:val="Style6"/>
        <w:spacing w:line="460" w:lineRule="exact"/>
        <w:ind w:firstLine="48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12.公司研发费用如何？</w:t>
      </w:r>
    </w:p>
    <w:p w14:paraId="56A57FE3" w14:textId="77777777" w:rsidR="00047608" w:rsidRDefault="00CC4D31">
      <w:pPr>
        <w:pStyle w:val="Style6"/>
        <w:spacing w:line="460" w:lineRule="exact"/>
        <w:ind w:firstLine="48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答：尊敬的投资者，您好。2024年上半年，研发费用为1639.21万元。感谢您的关注。</w:t>
      </w:r>
    </w:p>
    <w:p w14:paraId="556ABEAE" w14:textId="77777777" w:rsidR="00047608" w:rsidRDefault="00CC4D31">
      <w:pPr>
        <w:pStyle w:val="Style6"/>
        <w:spacing w:line="460" w:lineRule="exact"/>
        <w:ind w:firstLine="48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13.贵公司上市第一天即巅峰，如此上市是否合法？保荐机构是否应该承担哪些责任？</w:t>
      </w:r>
    </w:p>
    <w:p w14:paraId="4D1E6316" w14:textId="77777777" w:rsidR="00047608" w:rsidRDefault="00CC4D31">
      <w:pPr>
        <w:pStyle w:val="Style6"/>
        <w:spacing w:line="460" w:lineRule="exact"/>
        <w:ind w:firstLine="48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答：尊敬的投资者，您好。公司严格遵守国家法律、法规及中国证监会、上海证券交易所的各项规章制度及要求，首次公开发行股票涉及的发行上市审核、发行定价等程序均合法合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规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。感谢您的关注。</w:t>
      </w:r>
    </w:p>
    <w:p w14:paraId="6A55CDF7" w14:textId="77777777" w:rsidR="00047608" w:rsidRDefault="00CC4D31">
      <w:pPr>
        <w:pStyle w:val="Style6"/>
        <w:spacing w:line="460" w:lineRule="exact"/>
        <w:ind w:firstLine="48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14.公司是为什么要吸收合并锦源化工？</w:t>
      </w:r>
    </w:p>
    <w:p w14:paraId="34AFD473" w14:textId="77777777" w:rsidR="00047608" w:rsidRDefault="00CC4D31">
      <w:pPr>
        <w:pStyle w:val="Style6"/>
        <w:spacing w:line="460" w:lineRule="exact"/>
        <w:ind w:firstLine="48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答：尊敬的投资者，您好。锦源化工为公司全资子公司，其财务报表已纳入公司的合并报表范围，公司吸收合并锦源化工有利于公司进一步降低企业运营成本，提升管理效率和效益，符合公司的发展需要。感谢您的关注。</w:t>
      </w:r>
    </w:p>
    <w:p w14:paraId="326F47E3" w14:textId="77777777" w:rsidR="00047608" w:rsidRDefault="00CC4D31">
      <w:pPr>
        <w:pStyle w:val="Style6"/>
        <w:spacing w:line="460" w:lineRule="exact"/>
        <w:ind w:firstLine="48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15.你们未来会有增持和回购吗？</w:t>
      </w:r>
    </w:p>
    <w:p w14:paraId="2C347CC6" w14:textId="77777777" w:rsidR="00047608" w:rsidRDefault="00CC4D31">
      <w:pPr>
        <w:pStyle w:val="Style6"/>
        <w:spacing w:line="460" w:lineRule="exact"/>
        <w:ind w:firstLine="480"/>
        <w:rPr>
          <w:rFonts w:asciiTheme="minorEastAsia" w:hAnsiTheme="minorEastAsia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答：尊敬的投资者，您好。公司如有回购或增持计划，将按照相关法律法规及时履行信息披露义务。感谢您的关注。</w:t>
      </w:r>
    </w:p>
    <w:sectPr w:rsidR="00047608">
      <w:headerReference w:type="default" r:id="rId8"/>
      <w:footerReference w:type="even" r:id="rId9"/>
      <w:footerReference w:type="default" r:id="rId10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D8ED04" w14:textId="77777777" w:rsidR="00410026" w:rsidRDefault="00410026">
      <w:r>
        <w:separator/>
      </w:r>
    </w:p>
  </w:endnote>
  <w:endnote w:type="continuationSeparator" w:id="0">
    <w:p w14:paraId="51FBC38C" w14:textId="77777777" w:rsidR="00410026" w:rsidRDefault="00410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9672097"/>
    </w:sdtPr>
    <w:sdtEndPr>
      <w:rPr>
        <w:rFonts w:asciiTheme="minorEastAsia" w:hAnsiTheme="minorEastAsia"/>
        <w:sz w:val="24"/>
        <w:szCs w:val="24"/>
      </w:rPr>
    </w:sdtEndPr>
    <w:sdtContent>
      <w:p w14:paraId="4BC1E1A8" w14:textId="77777777" w:rsidR="00047608" w:rsidRDefault="00CC4D31">
        <w:pPr>
          <w:pStyle w:val="a3"/>
          <w:rPr>
            <w:rFonts w:asciiTheme="minorEastAsia" w:hAnsiTheme="minorEastAsia"/>
            <w:sz w:val="24"/>
            <w:szCs w:val="24"/>
          </w:rPr>
        </w:pPr>
        <w:r>
          <w:rPr>
            <w:rFonts w:asciiTheme="minorEastAsia" w:hAnsiTheme="minorEastAsia"/>
            <w:sz w:val="24"/>
            <w:szCs w:val="24"/>
          </w:rPr>
          <w:fldChar w:fldCharType="begin"/>
        </w:r>
        <w:r>
          <w:rPr>
            <w:rFonts w:asciiTheme="minorEastAsia" w:hAnsiTheme="minorEastAsia"/>
            <w:sz w:val="24"/>
            <w:szCs w:val="24"/>
          </w:rPr>
          <w:instrText>PAGE   \* MERGEFORMAT</w:instrText>
        </w:r>
        <w:r>
          <w:rPr>
            <w:rFonts w:asciiTheme="minorEastAsia" w:hAnsiTheme="minorEastAsia"/>
            <w:sz w:val="24"/>
            <w:szCs w:val="24"/>
          </w:rPr>
          <w:fldChar w:fldCharType="separate"/>
        </w:r>
        <w:r w:rsidR="005A3CB7" w:rsidRPr="005A3CB7">
          <w:rPr>
            <w:rFonts w:asciiTheme="minorEastAsia" w:hAnsiTheme="minorEastAsia"/>
            <w:noProof/>
            <w:sz w:val="24"/>
            <w:szCs w:val="24"/>
            <w:lang w:val="zh-CN"/>
          </w:rPr>
          <w:t>-</w:t>
        </w:r>
        <w:r w:rsidR="005A3CB7">
          <w:rPr>
            <w:rFonts w:asciiTheme="minorEastAsia" w:hAnsiTheme="minorEastAsia"/>
            <w:noProof/>
            <w:sz w:val="24"/>
            <w:szCs w:val="24"/>
          </w:rPr>
          <w:t xml:space="preserve"> 4 -</w:t>
        </w:r>
        <w:r>
          <w:rPr>
            <w:rFonts w:asciiTheme="minorEastAsia" w:hAnsiTheme="minorEastAsia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7871558"/>
    </w:sdtPr>
    <w:sdtEndPr/>
    <w:sdtContent>
      <w:p w14:paraId="197C43DD" w14:textId="77777777" w:rsidR="00047608" w:rsidRDefault="00CC4D31">
        <w:pPr>
          <w:pStyle w:val="a3"/>
          <w:jc w:val="right"/>
        </w:pPr>
        <w:r>
          <w:rPr>
            <w:rFonts w:asciiTheme="minorEastAsia" w:hAnsiTheme="minorEastAsia"/>
            <w:sz w:val="24"/>
            <w:szCs w:val="24"/>
          </w:rPr>
          <w:fldChar w:fldCharType="begin"/>
        </w:r>
        <w:r>
          <w:rPr>
            <w:rFonts w:asciiTheme="minorEastAsia" w:hAnsiTheme="minorEastAsia"/>
            <w:sz w:val="24"/>
            <w:szCs w:val="24"/>
          </w:rPr>
          <w:instrText>PAGE   \* MERGEFORMAT</w:instrText>
        </w:r>
        <w:r>
          <w:rPr>
            <w:rFonts w:asciiTheme="minorEastAsia" w:hAnsiTheme="minorEastAsia"/>
            <w:sz w:val="24"/>
            <w:szCs w:val="24"/>
          </w:rPr>
          <w:fldChar w:fldCharType="separate"/>
        </w:r>
        <w:r w:rsidR="005A3CB7" w:rsidRPr="005A3CB7">
          <w:rPr>
            <w:rFonts w:asciiTheme="minorEastAsia" w:hAnsiTheme="minorEastAsia"/>
            <w:noProof/>
            <w:sz w:val="24"/>
            <w:szCs w:val="24"/>
            <w:lang w:val="zh-CN"/>
          </w:rPr>
          <w:t>-</w:t>
        </w:r>
        <w:r w:rsidR="005A3CB7">
          <w:rPr>
            <w:rFonts w:asciiTheme="minorEastAsia" w:hAnsiTheme="minorEastAsia"/>
            <w:noProof/>
            <w:sz w:val="24"/>
            <w:szCs w:val="24"/>
          </w:rPr>
          <w:t xml:space="preserve"> 3 -</w:t>
        </w:r>
        <w:r>
          <w:rPr>
            <w:rFonts w:asciiTheme="minorEastAsia" w:hAnsiTheme="minorEastAsia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72CCA5" w14:textId="77777777" w:rsidR="00410026" w:rsidRDefault="00410026">
      <w:r>
        <w:separator/>
      </w:r>
    </w:p>
  </w:footnote>
  <w:footnote w:type="continuationSeparator" w:id="0">
    <w:p w14:paraId="5ECBC6ED" w14:textId="77777777" w:rsidR="00410026" w:rsidRDefault="004100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4B58FC" w14:textId="77777777" w:rsidR="00047608" w:rsidRDefault="00047608" w:rsidP="000F5D5C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trackRevisions/>
  <w:defaultTabStop w:val="420"/>
  <w:evenAndOddHeaders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mNTQyZjQyYjcyOTliYmI1MTBmY2UwN2ViYTVkNmUifQ=="/>
  </w:docVars>
  <w:rsids>
    <w:rsidRoot w:val="005400DC"/>
    <w:rsid w:val="00007974"/>
    <w:rsid w:val="000351C5"/>
    <w:rsid w:val="00047608"/>
    <w:rsid w:val="0005232F"/>
    <w:rsid w:val="00072654"/>
    <w:rsid w:val="00085C30"/>
    <w:rsid w:val="00094A4E"/>
    <w:rsid w:val="000B0215"/>
    <w:rsid w:val="000B7DAC"/>
    <w:rsid w:val="000C1F04"/>
    <w:rsid w:val="000C5A89"/>
    <w:rsid w:val="000D6FAC"/>
    <w:rsid w:val="000F5D5C"/>
    <w:rsid w:val="00101809"/>
    <w:rsid w:val="00104B68"/>
    <w:rsid w:val="00104E3A"/>
    <w:rsid w:val="00106D0F"/>
    <w:rsid w:val="001117FF"/>
    <w:rsid w:val="00112177"/>
    <w:rsid w:val="001260CE"/>
    <w:rsid w:val="00132789"/>
    <w:rsid w:val="00147AC3"/>
    <w:rsid w:val="0017053C"/>
    <w:rsid w:val="00173111"/>
    <w:rsid w:val="0017714A"/>
    <w:rsid w:val="00181D32"/>
    <w:rsid w:val="00186C37"/>
    <w:rsid w:val="00193565"/>
    <w:rsid w:val="001A0C1C"/>
    <w:rsid w:val="001A717E"/>
    <w:rsid w:val="001B3209"/>
    <w:rsid w:val="001B6A0E"/>
    <w:rsid w:val="001F041A"/>
    <w:rsid w:val="001F3FE7"/>
    <w:rsid w:val="001F7378"/>
    <w:rsid w:val="00200764"/>
    <w:rsid w:val="00200808"/>
    <w:rsid w:val="00226041"/>
    <w:rsid w:val="00250AED"/>
    <w:rsid w:val="00264F7E"/>
    <w:rsid w:val="0028210B"/>
    <w:rsid w:val="002B641B"/>
    <w:rsid w:val="002D6AA7"/>
    <w:rsid w:val="002F46B8"/>
    <w:rsid w:val="002F6526"/>
    <w:rsid w:val="00303AB4"/>
    <w:rsid w:val="00312D51"/>
    <w:rsid w:val="00324CA1"/>
    <w:rsid w:val="003250BA"/>
    <w:rsid w:val="00332571"/>
    <w:rsid w:val="003417B6"/>
    <w:rsid w:val="00352C85"/>
    <w:rsid w:val="00365D97"/>
    <w:rsid w:val="0038200A"/>
    <w:rsid w:val="003923EF"/>
    <w:rsid w:val="003A768A"/>
    <w:rsid w:val="003B175E"/>
    <w:rsid w:val="003B2355"/>
    <w:rsid w:val="003D2307"/>
    <w:rsid w:val="003E0AAF"/>
    <w:rsid w:val="003E3CCC"/>
    <w:rsid w:val="003E7D94"/>
    <w:rsid w:val="003F0208"/>
    <w:rsid w:val="00405638"/>
    <w:rsid w:val="00410026"/>
    <w:rsid w:val="00443F66"/>
    <w:rsid w:val="004A5E16"/>
    <w:rsid w:val="004B56AF"/>
    <w:rsid w:val="004C21A1"/>
    <w:rsid w:val="004C300E"/>
    <w:rsid w:val="004C3337"/>
    <w:rsid w:val="004C5E1B"/>
    <w:rsid w:val="004E253A"/>
    <w:rsid w:val="004F791F"/>
    <w:rsid w:val="00501A48"/>
    <w:rsid w:val="00503232"/>
    <w:rsid w:val="00506D7D"/>
    <w:rsid w:val="00512DE3"/>
    <w:rsid w:val="00535746"/>
    <w:rsid w:val="005400DC"/>
    <w:rsid w:val="00544B63"/>
    <w:rsid w:val="00565494"/>
    <w:rsid w:val="00565976"/>
    <w:rsid w:val="005668E5"/>
    <w:rsid w:val="005733F4"/>
    <w:rsid w:val="005A1B05"/>
    <w:rsid w:val="005A3CB7"/>
    <w:rsid w:val="005B234F"/>
    <w:rsid w:val="005B3069"/>
    <w:rsid w:val="005B5CA3"/>
    <w:rsid w:val="005E2AE1"/>
    <w:rsid w:val="005E3A0A"/>
    <w:rsid w:val="005E3D8C"/>
    <w:rsid w:val="005F0443"/>
    <w:rsid w:val="005F38C5"/>
    <w:rsid w:val="0060200E"/>
    <w:rsid w:val="00636E57"/>
    <w:rsid w:val="00650D0F"/>
    <w:rsid w:val="00691DE2"/>
    <w:rsid w:val="006B36F2"/>
    <w:rsid w:val="006C2F02"/>
    <w:rsid w:val="006D7640"/>
    <w:rsid w:val="006E5762"/>
    <w:rsid w:val="006E61B9"/>
    <w:rsid w:val="006E7BD3"/>
    <w:rsid w:val="00721A26"/>
    <w:rsid w:val="00741C64"/>
    <w:rsid w:val="00745C2F"/>
    <w:rsid w:val="00752A09"/>
    <w:rsid w:val="00761345"/>
    <w:rsid w:val="00763799"/>
    <w:rsid w:val="0078152F"/>
    <w:rsid w:val="00786FB6"/>
    <w:rsid w:val="007A12D9"/>
    <w:rsid w:val="007C35CB"/>
    <w:rsid w:val="007C4BE6"/>
    <w:rsid w:val="007C6A7C"/>
    <w:rsid w:val="0080001D"/>
    <w:rsid w:val="00801210"/>
    <w:rsid w:val="00821D2D"/>
    <w:rsid w:val="00824A6C"/>
    <w:rsid w:val="00826BA3"/>
    <w:rsid w:val="008329EC"/>
    <w:rsid w:val="008331F0"/>
    <w:rsid w:val="00842C1D"/>
    <w:rsid w:val="008441DC"/>
    <w:rsid w:val="008538D9"/>
    <w:rsid w:val="00864BEE"/>
    <w:rsid w:val="00866B96"/>
    <w:rsid w:val="0089031B"/>
    <w:rsid w:val="00891704"/>
    <w:rsid w:val="00892BB0"/>
    <w:rsid w:val="00894139"/>
    <w:rsid w:val="008946D2"/>
    <w:rsid w:val="008B0217"/>
    <w:rsid w:val="008B19E1"/>
    <w:rsid w:val="008B575C"/>
    <w:rsid w:val="0090288F"/>
    <w:rsid w:val="009104A4"/>
    <w:rsid w:val="0093412C"/>
    <w:rsid w:val="009573BC"/>
    <w:rsid w:val="00973A66"/>
    <w:rsid w:val="0098485D"/>
    <w:rsid w:val="0098754A"/>
    <w:rsid w:val="009E09AA"/>
    <w:rsid w:val="009E750A"/>
    <w:rsid w:val="009F0CB2"/>
    <w:rsid w:val="009F1254"/>
    <w:rsid w:val="00A1140C"/>
    <w:rsid w:val="00A120FB"/>
    <w:rsid w:val="00A22778"/>
    <w:rsid w:val="00A3554E"/>
    <w:rsid w:val="00A55461"/>
    <w:rsid w:val="00A730E5"/>
    <w:rsid w:val="00A75EEC"/>
    <w:rsid w:val="00A76D80"/>
    <w:rsid w:val="00A8063B"/>
    <w:rsid w:val="00A8118C"/>
    <w:rsid w:val="00A8246B"/>
    <w:rsid w:val="00A95624"/>
    <w:rsid w:val="00AD28A0"/>
    <w:rsid w:val="00AE77BF"/>
    <w:rsid w:val="00B17DAC"/>
    <w:rsid w:val="00B31FBB"/>
    <w:rsid w:val="00B42898"/>
    <w:rsid w:val="00B54609"/>
    <w:rsid w:val="00B70E9B"/>
    <w:rsid w:val="00B80187"/>
    <w:rsid w:val="00BB3CF1"/>
    <w:rsid w:val="00BD6C16"/>
    <w:rsid w:val="00BF189D"/>
    <w:rsid w:val="00C12C88"/>
    <w:rsid w:val="00C15F9A"/>
    <w:rsid w:val="00C236B1"/>
    <w:rsid w:val="00C31344"/>
    <w:rsid w:val="00C326F1"/>
    <w:rsid w:val="00C34C5C"/>
    <w:rsid w:val="00C35863"/>
    <w:rsid w:val="00C43501"/>
    <w:rsid w:val="00C62366"/>
    <w:rsid w:val="00C66431"/>
    <w:rsid w:val="00C84005"/>
    <w:rsid w:val="00C86D72"/>
    <w:rsid w:val="00CC0E9D"/>
    <w:rsid w:val="00CC2453"/>
    <w:rsid w:val="00CC4D31"/>
    <w:rsid w:val="00CC7EDB"/>
    <w:rsid w:val="00CD16E6"/>
    <w:rsid w:val="00CE1F4F"/>
    <w:rsid w:val="00D03D34"/>
    <w:rsid w:val="00D35B91"/>
    <w:rsid w:val="00D4412F"/>
    <w:rsid w:val="00D44C19"/>
    <w:rsid w:val="00D65A35"/>
    <w:rsid w:val="00D76667"/>
    <w:rsid w:val="00D8452E"/>
    <w:rsid w:val="00D93A6C"/>
    <w:rsid w:val="00D93FCF"/>
    <w:rsid w:val="00D95387"/>
    <w:rsid w:val="00DA4177"/>
    <w:rsid w:val="00DB2FC6"/>
    <w:rsid w:val="00DC1EFD"/>
    <w:rsid w:val="00DE5044"/>
    <w:rsid w:val="00DE7783"/>
    <w:rsid w:val="00DF331B"/>
    <w:rsid w:val="00DF7A61"/>
    <w:rsid w:val="00E06603"/>
    <w:rsid w:val="00E15608"/>
    <w:rsid w:val="00E20061"/>
    <w:rsid w:val="00E231FB"/>
    <w:rsid w:val="00E36667"/>
    <w:rsid w:val="00E75E9A"/>
    <w:rsid w:val="00E76A75"/>
    <w:rsid w:val="00E82554"/>
    <w:rsid w:val="00E8286C"/>
    <w:rsid w:val="00E919BE"/>
    <w:rsid w:val="00E92A75"/>
    <w:rsid w:val="00EB2E7D"/>
    <w:rsid w:val="00EC08B2"/>
    <w:rsid w:val="00EC7CA8"/>
    <w:rsid w:val="00ED72E5"/>
    <w:rsid w:val="00EF08CC"/>
    <w:rsid w:val="00F04BAA"/>
    <w:rsid w:val="00F11AA2"/>
    <w:rsid w:val="00F31356"/>
    <w:rsid w:val="00F434F4"/>
    <w:rsid w:val="00F65DBF"/>
    <w:rsid w:val="00F67CA1"/>
    <w:rsid w:val="00F9617A"/>
    <w:rsid w:val="00FA0417"/>
    <w:rsid w:val="00FB2FC7"/>
    <w:rsid w:val="00FC24F1"/>
    <w:rsid w:val="00FD2FE6"/>
    <w:rsid w:val="00FD7547"/>
    <w:rsid w:val="210068D6"/>
    <w:rsid w:val="27C8706A"/>
    <w:rsid w:val="2DFB59E3"/>
    <w:rsid w:val="31CB78BA"/>
    <w:rsid w:val="37F459E3"/>
    <w:rsid w:val="48781B56"/>
    <w:rsid w:val="778D4EE6"/>
    <w:rsid w:val="7F50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DDE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paragraph" w:styleId="a5">
    <w:name w:val="Balloon Text"/>
    <w:basedOn w:val="a"/>
    <w:link w:val="Char1"/>
    <w:uiPriority w:val="99"/>
    <w:semiHidden/>
    <w:unhideWhenUsed/>
    <w:rsid w:val="00F65DB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65DB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paragraph" w:styleId="a5">
    <w:name w:val="Balloon Text"/>
    <w:basedOn w:val="a"/>
    <w:link w:val="Char1"/>
    <w:uiPriority w:val="99"/>
    <w:semiHidden/>
    <w:unhideWhenUsed/>
    <w:rsid w:val="00F65DB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65DB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4F44F-D219-4406-BE34-7B966963A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512</Words>
  <Characters>2922</Characters>
  <Application>Microsoft Office Word</Application>
  <DocSecurity>0</DocSecurity>
  <Lines>24</Lines>
  <Paragraphs>6</Paragraphs>
  <ScaleCrop>false</ScaleCrop>
  <Company>Microsoft</Company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王艳霞</cp:lastModifiedBy>
  <cp:revision>72</cp:revision>
  <dcterms:created xsi:type="dcterms:W3CDTF">2022-04-28T06:09:00Z</dcterms:created>
  <dcterms:modified xsi:type="dcterms:W3CDTF">2024-09-18T03:46:00Z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179F89DC36B9435295165439F3F7A250_12</vt:lpwstr>
  </property>
</Properties>
</file>