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A1837">
      <w:pPr>
        <w:ind w:firstLine="120" w:firstLineChars="50"/>
        <w:rPr>
          <w:b/>
          <w:bCs/>
          <w:iCs/>
          <w:color w:val="000000"/>
        </w:rPr>
      </w:pPr>
      <w:r>
        <w:rPr>
          <w:bCs/>
          <w:iCs/>
          <w:color w:val="000000"/>
        </w:rPr>
        <w:t>证券代码：6</w:t>
      </w:r>
      <w:r>
        <w:rPr>
          <w:rFonts w:hint="eastAsia"/>
          <w:bCs/>
          <w:iCs/>
          <w:color w:val="000000"/>
        </w:rPr>
        <w:t>05388</w:t>
      </w:r>
      <w:r>
        <w:rPr>
          <w:bCs/>
          <w:iCs/>
          <w:color w:val="000000"/>
        </w:rPr>
        <w:t xml:space="preserve">                               证券简称：</w:t>
      </w:r>
      <w:r>
        <w:rPr>
          <w:rFonts w:hint="eastAsia"/>
          <w:bCs/>
          <w:iCs/>
          <w:color w:val="000000"/>
        </w:rPr>
        <w:t>均瑶健康</w:t>
      </w:r>
    </w:p>
    <w:p w14:paraId="482FEC5E">
      <w:pPr>
        <w:spacing w:before="156" w:beforeLines="50" w:after="156" w:afterLines="50"/>
        <w:ind w:firstLine="0" w:firstLineChars="0"/>
        <w:jc w:val="center"/>
        <w:rPr>
          <w:b/>
          <w:bCs/>
          <w:iCs/>
          <w:color w:val="000000"/>
          <w:sz w:val="28"/>
          <w:szCs w:val="28"/>
        </w:rPr>
      </w:pPr>
      <w:r>
        <w:rPr>
          <w:rFonts w:hint="eastAsia"/>
          <w:b/>
          <w:bCs/>
          <w:iCs/>
          <w:color w:val="000000"/>
          <w:sz w:val="28"/>
          <w:szCs w:val="28"/>
        </w:rPr>
        <w:t>湖北均瑶大健康饮品</w:t>
      </w:r>
      <w:r>
        <w:rPr>
          <w:b/>
          <w:bCs/>
          <w:iCs/>
          <w:color w:val="000000"/>
          <w:sz w:val="28"/>
          <w:szCs w:val="28"/>
        </w:rPr>
        <w:t>股份有限公司投资者关系活动记录表</w:t>
      </w:r>
    </w:p>
    <w:p w14:paraId="718BABAF">
      <w:pPr>
        <w:spacing w:line="400" w:lineRule="exact"/>
        <w:ind w:firstLine="480"/>
        <w:rPr>
          <w:rFonts w:hint="default"/>
          <w:bCs/>
          <w:iCs/>
          <w:color w:val="000000"/>
          <w:lang w:val="en-US"/>
        </w:rPr>
      </w:pPr>
      <w:r>
        <w:rPr>
          <w:bCs/>
          <w:iCs/>
          <w:color w:val="000000"/>
        </w:rPr>
        <w:t xml:space="preserve">                                                 编号：</w:t>
      </w:r>
      <w:r>
        <w:rPr>
          <w:rFonts w:hint="default"/>
          <w:bCs/>
          <w:iCs/>
          <w:color w:val="000000"/>
          <w:lang w:val="en-US"/>
        </w:rPr>
        <w:t>2024</w:t>
      </w:r>
      <w:r>
        <w:rPr>
          <w:bCs/>
          <w:iCs/>
          <w:color w:val="000000"/>
        </w:rPr>
        <w:t>-</w:t>
      </w:r>
      <w:r>
        <w:rPr>
          <w:rFonts w:hint="default"/>
          <w:bCs/>
          <w:iCs/>
          <w:color w:val="000000"/>
          <w:lang w:val="en-US"/>
        </w:rPr>
        <w:t>007</w:t>
      </w:r>
      <w:bookmarkStart w:id="0" w:name="_GoBack"/>
      <w:bookmarkEnd w:id="0"/>
    </w:p>
    <w:tbl>
      <w:tblPr>
        <w:tblStyle w:val="1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859"/>
      </w:tblGrid>
      <w:tr w14:paraId="32AA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16465B1A">
            <w:pPr>
              <w:ind w:firstLine="0" w:firstLineChars="0"/>
              <w:rPr>
                <w:bCs/>
                <w:iCs/>
                <w:color w:val="000000"/>
              </w:rPr>
            </w:pPr>
            <w:r>
              <w:rPr>
                <w:bCs/>
                <w:iCs/>
                <w:color w:val="000000"/>
              </w:rPr>
              <w:t>投资者关系活动类别</w:t>
            </w:r>
          </w:p>
          <w:p w14:paraId="2421B81C">
            <w:pPr>
              <w:ind w:firstLine="0" w:firstLineChars="0"/>
              <w:rPr>
                <w:bCs/>
                <w:iCs/>
                <w:color w:val="000000"/>
              </w:rPr>
            </w:pPr>
          </w:p>
        </w:tc>
        <w:tc>
          <w:tcPr>
            <w:tcW w:w="6859" w:type="dxa"/>
            <w:tcBorders>
              <w:top w:val="single" w:color="auto" w:sz="4" w:space="0"/>
              <w:left w:val="single" w:color="auto" w:sz="4" w:space="0"/>
              <w:bottom w:val="single" w:color="auto" w:sz="4" w:space="0"/>
              <w:right w:val="single" w:color="auto" w:sz="4" w:space="0"/>
            </w:tcBorders>
          </w:tcPr>
          <w:p w14:paraId="3CA0BE79">
            <w:pPr>
              <w:spacing w:line="480" w:lineRule="atLeast"/>
              <w:ind w:firstLine="0" w:firstLineChars="0"/>
              <w:rPr>
                <w:bCs/>
                <w:iCs/>
                <w:color w:val="000000"/>
              </w:rPr>
            </w:pPr>
            <w:r>
              <w:rPr>
                <w:bCs/>
                <w:iCs/>
                <w:color w:val="000000"/>
              </w:rPr>
              <w:sym w:font="Wingdings 2" w:char="00A3"/>
            </w:r>
            <w:r>
              <w:rPr>
                <w:bCs/>
                <w:iCs/>
                <w:color w:val="000000"/>
              </w:rPr>
              <w:t xml:space="preserve"> </w:t>
            </w:r>
            <w:r>
              <w:t xml:space="preserve">特定对象调研        </w:t>
            </w:r>
            <w:r>
              <w:rPr>
                <w:bCs/>
                <w:iCs/>
                <w:color w:val="000000"/>
              </w:rPr>
              <w:sym w:font="Wingdings 2" w:char="00A3"/>
            </w:r>
            <w:r>
              <w:rPr>
                <w:bCs/>
                <w:iCs/>
                <w:color w:val="000000"/>
              </w:rPr>
              <w:t xml:space="preserve"> </w:t>
            </w:r>
            <w:r>
              <w:t>分析师会议</w:t>
            </w:r>
          </w:p>
          <w:p w14:paraId="7DB7F98D">
            <w:pPr>
              <w:spacing w:line="480" w:lineRule="atLeast"/>
              <w:ind w:firstLine="0" w:firstLineChars="0"/>
              <w:rPr>
                <w:bCs/>
                <w:iCs/>
                <w:color w:val="000000"/>
              </w:rPr>
            </w:pPr>
            <w:r>
              <w:rPr>
                <w:bCs/>
                <w:iCs/>
                <w:color w:val="000000"/>
              </w:rPr>
              <w:sym w:font="Wingdings 2" w:char="00A3"/>
            </w:r>
            <w:r>
              <w:rPr>
                <w:bCs/>
                <w:iCs/>
                <w:color w:val="000000"/>
              </w:rPr>
              <w:t xml:space="preserve"> </w:t>
            </w:r>
            <w:r>
              <w:t xml:space="preserve">媒体采访            </w:t>
            </w:r>
            <w:r>
              <w:rPr>
                <w:bCs/>
                <w:iCs/>
                <w:color w:val="000000"/>
              </w:rPr>
              <w:sym w:font="Wingdings 2" w:char="0052"/>
            </w:r>
            <w:r>
              <w:t>业绩说明会</w:t>
            </w:r>
          </w:p>
          <w:p w14:paraId="15ED8F03">
            <w:pPr>
              <w:spacing w:line="480" w:lineRule="atLeast"/>
              <w:ind w:firstLine="0" w:firstLineChars="0"/>
              <w:rPr>
                <w:bCs/>
                <w:iCs/>
                <w:color w:val="000000"/>
              </w:rPr>
            </w:pPr>
            <w:r>
              <w:rPr>
                <w:bCs/>
                <w:iCs/>
                <w:color w:val="000000"/>
              </w:rPr>
              <w:sym w:font="Wingdings 2" w:char="00A3"/>
            </w:r>
            <w:r>
              <w:rPr>
                <w:bCs/>
                <w:iCs/>
                <w:color w:val="000000"/>
              </w:rPr>
              <w:t xml:space="preserve"> </w:t>
            </w:r>
            <w:r>
              <w:t xml:space="preserve">新闻发布会          </w:t>
            </w:r>
            <w:r>
              <w:rPr>
                <w:bCs/>
                <w:iCs/>
                <w:color w:val="000000"/>
              </w:rPr>
              <w:sym w:font="Wingdings 2" w:char="00A3"/>
            </w:r>
            <w:r>
              <w:rPr>
                <w:bCs/>
                <w:iCs/>
                <w:color w:val="000000"/>
              </w:rPr>
              <w:t xml:space="preserve"> </w:t>
            </w:r>
            <w:r>
              <w:t>路演活动</w:t>
            </w:r>
          </w:p>
          <w:p w14:paraId="55941212">
            <w:pPr>
              <w:tabs>
                <w:tab w:val="left" w:pos="3045"/>
                <w:tab w:val="center" w:pos="3199"/>
              </w:tabs>
              <w:spacing w:line="480" w:lineRule="atLeast"/>
              <w:ind w:firstLine="0" w:firstLineChars="0"/>
              <w:rPr>
                <w:bCs/>
                <w:iCs/>
                <w:color w:val="000000"/>
              </w:rPr>
            </w:pPr>
            <w:r>
              <w:rPr>
                <w:bCs/>
                <w:iCs/>
                <w:color w:val="000000"/>
              </w:rPr>
              <w:sym w:font="Wingdings 2" w:char="00A3"/>
            </w:r>
            <w:r>
              <w:rPr>
                <w:bCs/>
                <w:iCs/>
                <w:color w:val="000000"/>
              </w:rPr>
              <w:t xml:space="preserve"> </w:t>
            </w:r>
            <w:r>
              <w:t>现场参观</w:t>
            </w:r>
          </w:p>
          <w:p w14:paraId="2C862E48">
            <w:pPr>
              <w:tabs>
                <w:tab w:val="center" w:pos="3199"/>
              </w:tabs>
              <w:spacing w:line="480" w:lineRule="atLeast"/>
              <w:ind w:firstLine="0" w:firstLineChars="0"/>
              <w:rPr>
                <w:bCs/>
                <w:iCs/>
                <w:color w:val="000000"/>
              </w:rPr>
            </w:pPr>
            <w:r>
              <w:rPr>
                <w:bCs/>
                <w:iCs/>
                <w:color w:val="000000"/>
              </w:rPr>
              <w:sym w:font="Wingdings 2" w:char="00A3"/>
            </w:r>
            <w:r>
              <w:rPr>
                <w:bCs/>
                <w:iCs/>
                <w:color w:val="000000"/>
              </w:rPr>
              <w:t xml:space="preserve"> </w:t>
            </w:r>
            <w:r>
              <w:t>其他（</w:t>
            </w:r>
            <w:r>
              <w:rPr>
                <w:rFonts w:hint="eastAsia" w:ascii="宋体" w:hAnsi="宋体"/>
                <w:u w:val="single"/>
              </w:rPr>
              <w:t>请文字说明其他活动内容</w:t>
            </w:r>
            <w:r>
              <w:t>）</w:t>
            </w:r>
          </w:p>
        </w:tc>
      </w:tr>
      <w:tr w14:paraId="43D9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4ABEAF28">
            <w:pPr>
              <w:ind w:firstLine="0" w:firstLineChars="0"/>
              <w:rPr>
                <w:bCs/>
                <w:iCs/>
                <w:color w:val="000000"/>
              </w:rPr>
            </w:pPr>
            <w:r>
              <w:rPr>
                <w:rFonts w:hint="eastAsia"/>
                <w:bCs/>
                <w:iCs/>
                <w:color w:val="000000"/>
              </w:rPr>
              <w:t>参与单位名称及人员姓名</w:t>
            </w:r>
          </w:p>
        </w:tc>
        <w:tc>
          <w:tcPr>
            <w:tcW w:w="6859" w:type="dxa"/>
            <w:tcBorders>
              <w:top w:val="single" w:color="auto" w:sz="4" w:space="0"/>
              <w:left w:val="single" w:color="auto" w:sz="4" w:space="0"/>
              <w:bottom w:val="single" w:color="auto" w:sz="4" w:space="0"/>
              <w:right w:val="single" w:color="auto" w:sz="4" w:space="0"/>
            </w:tcBorders>
            <w:vAlign w:val="center"/>
          </w:tcPr>
          <w:p w14:paraId="1052642E">
            <w:pPr>
              <w:spacing w:line="480" w:lineRule="atLeast"/>
              <w:ind w:firstLine="0" w:firstLineChars="0"/>
              <w:rPr>
                <w:bCs/>
                <w:iCs/>
                <w:color w:val="000000"/>
              </w:rPr>
            </w:pPr>
            <w:r>
              <w:rPr>
                <w:bCs/>
                <w:iCs/>
                <w:color w:val="000000"/>
              </w:rPr>
              <w:t>通过上证路演</w:t>
            </w:r>
            <w:r>
              <w:rPr>
                <w:rFonts w:hint="eastAsia"/>
                <w:bCs/>
                <w:iCs/>
                <w:color w:val="000000"/>
              </w:rPr>
              <w:t>中心</w:t>
            </w:r>
            <w:r>
              <w:rPr>
                <w:bCs/>
                <w:iCs/>
                <w:color w:val="000000"/>
              </w:rPr>
              <w:t>参与公司20</w:t>
            </w:r>
            <w:r>
              <w:rPr>
                <w:rFonts w:hint="eastAsia"/>
                <w:bCs/>
                <w:iCs/>
                <w:color w:val="000000"/>
              </w:rPr>
              <w:t>24</w:t>
            </w:r>
            <w:r>
              <w:rPr>
                <w:bCs/>
                <w:iCs/>
                <w:color w:val="000000"/>
              </w:rPr>
              <w:t>年</w:t>
            </w:r>
            <w:r>
              <w:rPr>
                <w:rFonts w:hint="eastAsia"/>
                <w:bCs/>
                <w:iCs/>
                <w:color w:val="000000"/>
              </w:rPr>
              <w:t>半年度</w:t>
            </w:r>
            <w:r>
              <w:rPr>
                <w:bCs/>
                <w:iCs/>
                <w:color w:val="000000"/>
              </w:rPr>
              <w:t>业绩说明会的投资者</w:t>
            </w:r>
          </w:p>
        </w:tc>
      </w:tr>
      <w:tr w14:paraId="23E0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1C4947F6">
            <w:pPr>
              <w:ind w:firstLine="0" w:firstLineChars="0"/>
              <w:rPr>
                <w:bCs/>
                <w:iCs/>
                <w:color w:val="000000"/>
              </w:rPr>
            </w:pPr>
            <w:r>
              <w:rPr>
                <w:bCs/>
                <w:iCs/>
                <w:color w:val="000000"/>
              </w:rPr>
              <w:t>时间</w:t>
            </w:r>
          </w:p>
        </w:tc>
        <w:tc>
          <w:tcPr>
            <w:tcW w:w="6859" w:type="dxa"/>
            <w:tcBorders>
              <w:top w:val="single" w:color="auto" w:sz="4" w:space="0"/>
              <w:left w:val="single" w:color="auto" w:sz="4" w:space="0"/>
              <w:bottom w:val="single" w:color="auto" w:sz="4" w:space="0"/>
              <w:right w:val="single" w:color="auto" w:sz="4" w:space="0"/>
            </w:tcBorders>
            <w:vAlign w:val="center"/>
          </w:tcPr>
          <w:p w14:paraId="425A78FD">
            <w:pPr>
              <w:spacing w:line="480" w:lineRule="atLeast"/>
              <w:ind w:firstLine="0" w:firstLineChars="0"/>
              <w:rPr>
                <w:bCs/>
                <w:iCs/>
                <w:color w:val="000000"/>
              </w:rPr>
            </w:pPr>
            <w:r>
              <w:rPr>
                <w:bCs/>
                <w:iCs/>
                <w:color w:val="000000"/>
              </w:rPr>
              <w:t>202</w:t>
            </w:r>
            <w:r>
              <w:rPr>
                <w:rFonts w:hint="eastAsia"/>
                <w:bCs/>
                <w:iCs/>
                <w:color w:val="000000"/>
              </w:rPr>
              <w:t>4</w:t>
            </w:r>
            <w:r>
              <w:rPr>
                <w:bCs/>
                <w:iCs/>
                <w:color w:val="000000"/>
              </w:rPr>
              <w:t>年</w:t>
            </w:r>
            <w:r>
              <w:rPr>
                <w:rFonts w:hint="eastAsia"/>
                <w:bCs/>
                <w:iCs/>
                <w:color w:val="000000"/>
              </w:rPr>
              <w:t>9</w:t>
            </w:r>
            <w:r>
              <w:rPr>
                <w:bCs/>
                <w:iCs/>
                <w:color w:val="000000"/>
              </w:rPr>
              <w:t>月</w:t>
            </w:r>
            <w:r>
              <w:rPr>
                <w:rFonts w:hint="eastAsia"/>
                <w:bCs/>
                <w:iCs/>
                <w:color w:val="000000"/>
              </w:rPr>
              <w:t>19</w:t>
            </w:r>
            <w:r>
              <w:rPr>
                <w:bCs/>
                <w:iCs/>
                <w:color w:val="000000"/>
              </w:rPr>
              <w:t>日（星期</w:t>
            </w:r>
            <w:r>
              <w:rPr>
                <w:rFonts w:hint="eastAsia"/>
                <w:bCs/>
                <w:iCs/>
                <w:color w:val="000000"/>
              </w:rPr>
              <w:t>四</w:t>
            </w:r>
            <w:r>
              <w:rPr>
                <w:bCs/>
                <w:iCs/>
                <w:color w:val="000000"/>
              </w:rPr>
              <w:t>）上午10:00-11:00</w:t>
            </w:r>
          </w:p>
        </w:tc>
      </w:tr>
      <w:tr w14:paraId="6EAC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73BC08EF">
            <w:pPr>
              <w:ind w:firstLine="0" w:firstLineChars="0"/>
              <w:rPr>
                <w:bCs/>
                <w:iCs/>
                <w:color w:val="000000"/>
              </w:rPr>
            </w:pPr>
            <w:r>
              <w:rPr>
                <w:bCs/>
                <w:iCs/>
                <w:color w:val="000000"/>
              </w:rPr>
              <w:t>地点</w:t>
            </w:r>
          </w:p>
        </w:tc>
        <w:tc>
          <w:tcPr>
            <w:tcW w:w="6859" w:type="dxa"/>
            <w:tcBorders>
              <w:top w:val="single" w:color="auto" w:sz="4" w:space="0"/>
              <w:left w:val="single" w:color="auto" w:sz="4" w:space="0"/>
              <w:bottom w:val="single" w:color="auto" w:sz="4" w:space="0"/>
              <w:right w:val="single" w:color="auto" w:sz="4" w:space="0"/>
            </w:tcBorders>
            <w:vAlign w:val="center"/>
          </w:tcPr>
          <w:p w14:paraId="0FAFA5B3">
            <w:pPr>
              <w:spacing w:line="480" w:lineRule="atLeast"/>
              <w:ind w:firstLine="0" w:firstLineChars="0"/>
              <w:rPr>
                <w:bCs/>
                <w:iCs/>
                <w:color w:val="000000"/>
              </w:rPr>
            </w:pPr>
            <w:r>
              <w:rPr>
                <w:bCs/>
                <w:iCs/>
                <w:color w:val="000000"/>
              </w:rPr>
              <w:t>上海证券交易所上证路演中心</w:t>
            </w:r>
          </w:p>
          <w:p w14:paraId="607474A7">
            <w:pPr>
              <w:spacing w:line="480" w:lineRule="atLeast"/>
              <w:ind w:firstLine="0" w:firstLineChars="0"/>
              <w:rPr>
                <w:bCs/>
                <w:iCs/>
                <w:color w:val="000000"/>
              </w:rPr>
            </w:pPr>
            <w:r>
              <w:rPr>
                <w:bCs/>
                <w:iCs/>
                <w:color w:val="000000"/>
              </w:rPr>
              <w:t>（网址：http://roadshow.sseinfo.com/roadshowIndex.do?id=20253）</w:t>
            </w:r>
          </w:p>
        </w:tc>
      </w:tr>
      <w:tr w14:paraId="3193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5D4BE650">
            <w:pPr>
              <w:ind w:firstLine="0" w:firstLineChars="0"/>
              <w:rPr>
                <w:bCs/>
                <w:iCs/>
                <w:color w:val="000000"/>
              </w:rPr>
            </w:pPr>
            <w:r>
              <w:rPr>
                <w:bCs/>
                <w:iCs/>
                <w:color w:val="000000"/>
              </w:rPr>
              <w:t>上市公司接待人员姓名</w:t>
            </w:r>
          </w:p>
        </w:tc>
        <w:tc>
          <w:tcPr>
            <w:tcW w:w="6859" w:type="dxa"/>
            <w:tcBorders>
              <w:top w:val="single" w:color="auto" w:sz="4" w:space="0"/>
              <w:left w:val="single" w:color="auto" w:sz="4" w:space="0"/>
              <w:bottom w:val="single" w:color="auto" w:sz="4" w:space="0"/>
              <w:right w:val="single" w:color="auto" w:sz="4" w:space="0"/>
            </w:tcBorders>
            <w:vAlign w:val="center"/>
          </w:tcPr>
          <w:p w14:paraId="43CF717D">
            <w:pPr>
              <w:spacing w:line="480" w:lineRule="atLeast"/>
              <w:ind w:firstLine="0" w:firstLineChars="0"/>
              <w:rPr>
                <w:bCs/>
                <w:iCs/>
                <w:color w:val="000000"/>
              </w:rPr>
            </w:pPr>
            <w:r>
              <w:rPr>
                <w:bCs/>
                <w:iCs/>
                <w:color w:val="000000"/>
              </w:rPr>
              <w:t>董事长：王均豪先生</w:t>
            </w:r>
          </w:p>
          <w:p w14:paraId="0841ADDE">
            <w:pPr>
              <w:spacing w:line="480" w:lineRule="atLeast"/>
              <w:ind w:firstLine="0" w:firstLineChars="0"/>
              <w:rPr>
                <w:bCs/>
                <w:iCs/>
                <w:color w:val="000000"/>
              </w:rPr>
            </w:pPr>
            <w:r>
              <w:rPr>
                <w:bCs/>
                <w:iCs/>
                <w:color w:val="000000"/>
              </w:rPr>
              <w:t>总经理：</w:t>
            </w:r>
            <w:r>
              <w:rPr>
                <w:rFonts w:hint="eastAsia"/>
                <w:bCs/>
                <w:iCs/>
                <w:color w:val="000000"/>
              </w:rPr>
              <w:t>俞巍</w:t>
            </w:r>
            <w:r>
              <w:rPr>
                <w:bCs/>
                <w:iCs/>
                <w:color w:val="000000"/>
              </w:rPr>
              <w:t>先生</w:t>
            </w:r>
          </w:p>
          <w:p w14:paraId="5AB7CEE0">
            <w:pPr>
              <w:spacing w:line="480" w:lineRule="atLeast"/>
              <w:ind w:firstLine="0" w:firstLineChars="0"/>
              <w:rPr>
                <w:bCs/>
                <w:iCs/>
                <w:color w:val="000000"/>
              </w:rPr>
            </w:pPr>
            <w:r>
              <w:rPr>
                <w:bCs/>
                <w:iCs/>
                <w:color w:val="000000"/>
              </w:rPr>
              <w:t>独立董事：</w:t>
            </w:r>
            <w:r>
              <w:rPr>
                <w:rFonts w:hint="eastAsia"/>
                <w:bCs/>
                <w:iCs/>
                <w:color w:val="000000"/>
              </w:rPr>
              <w:t>甘丽凝女士</w:t>
            </w:r>
          </w:p>
          <w:p w14:paraId="58884E2D">
            <w:pPr>
              <w:spacing w:line="480" w:lineRule="atLeast"/>
              <w:ind w:firstLine="0" w:firstLineChars="0"/>
              <w:rPr>
                <w:bCs/>
                <w:iCs/>
                <w:color w:val="000000"/>
              </w:rPr>
            </w:pPr>
            <w:r>
              <w:rPr>
                <w:bCs/>
                <w:iCs/>
                <w:color w:val="000000"/>
              </w:rPr>
              <w:t>财务总经理：崔鹏先生</w:t>
            </w:r>
          </w:p>
          <w:p w14:paraId="002BF648">
            <w:pPr>
              <w:spacing w:line="480" w:lineRule="atLeast"/>
              <w:ind w:firstLine="0" w:firstLineChars="0"/>
              <w:rPr>
                <w:rFonts w:ascii="Courier New" w:hAnsi="Courier New" w:cs="Courier New"/>
                <w:color w:val="000000"/>
                <w:sz w:val="21"/>
                <w:szCs w:val="21"/>
              </w:rPr>
            </w:pPr>
            <w:r>
              <w:rPr>
                <w:bCs/>
                <w:iCs/>
                <w:color w:val="000000"/>
              </w:rPr>
              <w:t>董事会秘书：郭沁先生</w:t>
            </w:r>
          </w:p>
        </w:tc>
      </w:tr>
      <w:tr w14:paraId="0AD1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12B0ACC2">
            <w:pPr>
              <w:ind w:firstLine="0" w:firstLineChars="0"/>
              <w:rPr>
                <w:bCs/>
                <w:iCs/>
                <w:color w:val="000000"/>
              </w:rPr>
            </w:pPr>
            <w:r>
              <w:rPr>
                <w:bCs/>
                <w:iCs/>
                <w:color w:val="000000"/>
              </w:rPr>
              <w:t>投资者关系活动主要内容介绍</w:t>
            </w:r>
          </w:p>
        </w:tc>
        <w:tc>
          <w:tcPr>
            <w:tcW w:w="6859" w:type="dxa"/>
            <w:tcBorders>
              <w:top w:val="single" w:color="auto" w:sz="4" w:space="0"/>
              <w:left w:val="single" w:color="auto" w:sz="4" w:space="0"/>
              <w:bottom w:val="single" w:color="auto" w:sz="4" w:space="0"/>
              <w:right w:val="single" w:color="auto" w:sz="4" w:space="0"/>
            </w:tcBorders>
          </w:tcPr>
          <w:p w14:paraId="1EE046D3">
            <w:pPr>
              <w:pStyle w:val="17"/>
              <w:numPr>
                <w:ilvl w:val="0"/>
                <w:numId w:val="1"/>
              </w:numPr>
              <w:tabs>
                <w:tab w:val="left" w:pos="598"/>
              </w:tabs>
              <w:autoSpaceDE w:val="0"/>
              <w:autoSpaceDN w:val="0"/>
              <w:adjustRightInd w:val="0"/>
              <w:ind w:firstLineChars="0"/>
              <w:rPr>
                <w:b/>
                <w:bCs/>
                <w:iCs/>
                <w:color w:val="000000"/>
              </w:rPr>
            </w:pPr>
            <w:r>
              <w:rPr>
                <w:rFonts w:hint="eastAsia"/>
                <w:b/>
                <w:bCs/>
                <w:iCs/>
                <w:color w:val="000000"/>
              </w:rPr>
              <w:t>公司董事长王均豪先生整体介绍均瑶健康2</w:t>
            </w:r>
            <w:r>
              <w:rPr>
                <w:b/>
                <w:bCs/>
                <w:iCs/>
                <w:color w:val="000000"/>
              </w:rPr>
              <w:t>02</w:t>
            </w:r>
            <w:r>
              <w:rPr>
                <w:rFonts w:hint="eastAsia"/>
                <w:b/>
                <w:bCs/>
                <w:iCs/>
                <w:color w:val="000000"/>
              </w:rPr>
              <w:t>4年上半年经营情况，围绕报告期内公司业务进展、经营亮点及发展规划予以全局性简要阐述。</w:t>
            </w:r>
          </w:p>
          <w:p w14:paraId="1D09D6E9">
            <w:pPr>
              <w:pStyle w:val="17"/>
              <w:tabs>
                <w:tab w:val="left" w:pos="598"/>
              </w:tabs>
              <w:autoSpaceDE w:val="0"/>
              <w:autoSpaceDN w:val="0"/>
              <w:adjustRightInd w:val="0"/>
              <w:ind w:left="396" w:firstLine="0" w:firstLineChars="0"/>
              <w:rPr>
                <w:b/>
                <w:bCs/>
                <w:iCs/>
                <w:color w:val="000000"/>
              </w:rPr>
            </w:pPr>
          </w:p>
          <w:p w14:paraId="1D865C59">
            <w:pPr>
              <w:pStyle w:val="17"/>
              <w:numPr>
                <w:ilvl w:val="0"/>
                <w:numId w:val="1"/>
              </w:numPr>
              <w:tabs>
                <w:tab w:val="left" w:pos="598"/>
              </w:tabs>
              <w:autoSpaceDE w:val="0"/>
              <w:autoSpaceDN w:val="0"/>
              <w:adjustRightInd w:val="0"/>
              <w:ind w:firstLineChars="0"/>
              <w:rPr>
                <w:b/>
                <w:bCs/>
                <w:iCs/>
                <w:color w:val="000000"/>
              </w:rPr>
            </w:pPr>
            <w:r>
              <w:rPr>
                <w:rFonts w:hint="eastAsia"/>
                <w:b/>
                <w:bCs/>
                <w:iCs/>
                <w:color w:val="000000"/>
              </w:rPr>
              <w:t>沟通交流问答环节：</w:t>
            </w:r>
          </w:p>
          <w:p w14:paraId="4691828C">
            <w:pPr>
              <w:pStyle w:val="17"/>
              <w:numPr>
                <w:ilvl w:val="0"/>
                <w:numId w:val="2"/>
              </w:numPr>
              <w:tabs>
                <w:tab w:val="left" w:pos="462"/>
              </w:tabs>
              <w:ind w:left="0" w:firstLine="462" w:firstLineChars="0"/>
              <w:rPr>
                <w:b/>
                <w:bCs/>
                <w:iCs/>
                <w:color w:val="000000"/>
              </w:rPr>
            </w:pPr>
            <w:r>
              <w:rPr>
                <w:rFonts w:hint="eastAsia"/>
                <w:b/>
                <w:bCs/>
                <w:iCs/>
                <w:color w:val="000000"/>
              </w:rPr>
              <w:t>益生菌领域其实对尖端技术的要求很高，尤其是在发酵剂层面长期以往都被国外厂商垄断。请问公司在益生菌领域的高端领域发酵剂层面是否有所突破呢？</w:t>
            </w:r>
          </w:p>
          <w:p w14:paraId="29F7EA5F">
            <w:pPr>
              <w:pStyle w:val="17"/>
              <w:tabs>
                <w:tab w:val="left" w:pos="462"/>
              </w:tabs>
              <w:ind w:firstLine="460" w:firstLineChars="191"/>
              <w:rPr>
                <w:rFonts w:hint="eastAsia"/>
                <w:iCs/>
                <w:color w:val="000000"/>
              </w:rPr>
            </w:pPr>
            <w:r>
              <w:rPr>
                <w:rFonts w:hint="eastAsia"/>
                <w:b/>
                <w:bCs/>
                <w:iCs/>
                <w:color w:val="000000"/>
              </w:rPr>
              <w:t>A：</w:t>
            </w:r>
            <w:r>
              <w:rPr>
                <w:rFonts w:hint="eastAsia"/>
                <w:iCs/>
                <w:color w:val="000000"/>
              </w:rPr>
              <w:t xml:space="preserve">尊敬的投资者，您好！围绕做“全球益生菌原料领跑者”的愿景，公司坚持以赋能均瑶润盈为战略起点，建设“高新技术+明星菌株”的大型益生菌产品制造企业，使公司成为具有国际竞争力的民族企业。 </w:t>
            </w:r>
          </w:p>
          <w:p w14:paraId="0B67E4B5">
            <w:pPr>
              <w:pStyle w:val="17"/>
              <w:tabs>
                <w:tab w:val="left" w:pos="462"/>
              </w:tabs>
              <w:ind w:firstLine="458" w:firstLineChars="191"/>
              <w:rPr>
                <w:rFonts w:hint="eastAsia"/>
                <w:iCs/>
                <w:color w:val="000000"/>
              </w:rPr>
            </w:pPr>
            <w:r>
              <w:rPr>
                <w:rFonts w:hint="eastAsia"/>
                <w:iCs/>
                <w:color w:val="000000"/>
              </w:rPr>
              <w:t>发酵剂领域是益生菌行业的高端细分领域，存在极高的技术门槛和壁垒。目前国产发酵剂替换面临着产品稳定性、产品风味及技术参数指标匹配的挑战。均瑶润盈凭借自身技术优势，已入选国际知名发酵剂供应商名录，有望在2024年度实现发酵剂业务的突破发展。2024年上半年，均瑶润盈发酵剂产线已入选2023年上海市奶业优势特色产业集群项目。公司以维护国家微生物种源安全，打破发酵食品饮料由国外企业垄断现状，提升科技创新能力，创造满足消费者健康刚需为己任，近年来凭借产品竞争力，向海外头部企业输出发酵剂产品，打破海外垄断先进技术，知识产权竞争优势进一步凸显。谢谢您的关注！</w:t>
            </w:r>
          </w:p>
          <w:p w14:paraId="241253B8">
            <w:pPr>
              <w:tabs>
                <w:tab w:val="left" w:pos="462"/>
              </w:tabs>
              <w:ind w:firstLine="0" w:firstLineChars="0"/>
              <w:rPr>
                <w:iCs/>
                <w:color w:val="000000"/>
              </w:rPr>
            </w:pPr>
          </w:p>
          <w:p w14:paraId="6E228D50">
            <w:pPr>
              <w:pStyle w:val="17"/>
              <w:numPr>
                <w:ilvl w:val="0"/>
                <w:numId w:val="2"/>
              </w:numPr>
              <w:tabs>
                <w:tab w:val="left" w:pos="462"/>
              </w:tabs>
              <w:ind w:left="0" w:firstLine="462" w:firstLineChars="0"/>
              <w:rPr>
                <w:b/>
                <w:bCs/>
                <w:iCs/>
                <w:color w:val="000000"/>
              </w:rPr>
            </w:pPr>
            <w:r>
              <w:rPr>
                <w:rFonts w:hint="eastAsia"/>
                <w:b/>
                <w:bCs/>
                <w:iCs/>
                <w:color w:val="000000"/>
              </w:rPr>
              <w:t>你们考虑资本手段进行产业链上下游的并购和整合吗？</w:t>
            </w:r>
          </w:p>
          <w:p w14:paraId="1C614F38">
            <w:pPr>
              <w:pStyle w:val="17"/>
              <w:tabs>
                <w:tab w:val="left" w:pos="462"/>
              </w:tabs>
              <w:ind w:firstLine="460" w:firstLineChars="191"/>
              <w:rPr>
                <w:iCs/>
                <w:color w:val="000000"/>
              </w:rPr>
            </w:pPr>
            <w:r>
              <w:rPr>
                <w:rFonts w:hint="eastAsia"/>
                <w:b/>
                <w:bCs/>
                <w:iCs/>
                <w:color w:val="000000"/>
              </w:rPr>
              <w:t>A：</w:t>
            </w:r>
            <w:r>
              <w:rPr>
                <w:rFonts w:hint="eastAsia"/>
                <w:iCs/>
                <w:color w:val="000000"/>
              </w:rPr>
              <w:t>尊敬的投资者您好！公司将继续秉承精益求精的态度做好日常经营发展，以优质的产品和技术来持续保持竞争力，夯实内生性发展的基本盘；同时，公司也会积极寻找能为公司带来价值提升的外延式发展机会。谢谢您的关注！</w:t>
            </w:r>
          </w:p>
          <w:p w14:paraId="64393118">
            <w:pPr>
              <w:tabs>
                <w:tab w:val="left" w:pos="462"/>
              </w:tabs>
              <w:ind w:firstLine="0" w:firstLineChars="0"/>
              <w:rPr>
                <w:iCs/>
                <w:color w:val="000000"/>
              </w:rPr>
            </w:pPr>
          </w:p>
          <w:p w14:paraId="011D4B2D">
            <w:pPr>
              <w:pStyle w:val="17"/>
              <w:numPr>
                <w:ilvl w:val="0"/>
                <w:numId w:val="2"/>
              </w:numPr>
              <w:tabs>
                <w:tab w:val="left" w:pos="462"/>
              </w:tabs>
              <w:ind w:left="0" w:firstLine="462" w:firstLineChars="0"/>
              <w:rPr>
                <w:b/>
                <w:bCs/>
                <w:iCs/>
                <w:color w:val="000000"/>
              </w:rPr>
            </w:pPr>
            <w:r>
              <w:rPr>
                <w:rFonts w:hint="eastAsia"/>
                <w:b/>
                <w:bCs/>
                <w:iCs/>
                <w:color w:val="000000"/>
              </w:rPr>
              <w:t>依托深厚产业视角进行前瞻布局，公司现在在益生菌领域已经具备角逐龙头地位的潜力和实力，想了解的是目前公司国际化层面的优势如何呢？请领导整体介绍下</w:t>
            </w:r>
          </w:p>
          <w:p w14:paraId="76044B29">
            <w:pPr>
              <w:pStyle w:val="17"/>
              <w:tabs>
                <w:tab w:val="left" w:pos="462"/>
              </w:tabs>
              <w:ind w:firstLine="460" w:firstLineChars="191"/>
              <w:rPr>
                <w:iCs/>
                <w:color w:val="000000"/>
              </w:rPr>
            </w:pPr>
            <w:r>
              <w:rPr>
                <w:rFonts w:hint="eastAsia"/>
                <w:b/>
                <w:bCs/>
                <w:iCs/>
                <w:color w:val="000000"/>
              </w:rPr>
              <w:t>A：</w:t>
            </w:r>
            <w:r>
              <w:rPr>
                <w:rFonts w:hint="eastAsia"/>
                <w:iCs/>
                <w:color w:val="000000"/>
              </w:rPr>
              <w:t>尊敬的投资者，您好！面对在益生菌领域机遇和挑战，均瑶健康要实现全球领跑的愿景，持续强化“四梁八柱”的核心能力，其中包括深入研发创新、严格品质管理、广泛市场拓展和持续团队建设。通过不断练好内功，公司力争在每一个环节都能达到行业领先水平。围绕“做全球益生菌领跑者”的战略愿景，近年来公司业务触角延伸到全球、经营视野辐射至国际，益生菌业务实现了纵向挺进和横向拓宽的双重突破。均瑶润盈出口范围辐射广泛，是亚洲大型益生菌生产基地之一，产品销往72多个国家和地区。海外客户对技术指标参数比较明确有诉求，润盈在海外积淀多年，具备客户开拓优势，并帮助海外国家建立和巩固益生菌标准。从比较优势视角来看，和国外大厂相比，均瑶润盈具备价格优势，供应链稳定，制造成本稳定。目前公司已经获得全球头部乳业公司A+供应商资质，为今后业绩递增打下坚实基础。谢谢您的关注！</w:t>
            </w:r>
          </w:p>
          <w:p w14:paraId="4B78CC49">
            <w:pPr>
              <w:tabs>
                <w:tab w:val="left" w:pos="462"/>
              </w:tabs>
              <w:ind w:firstLine="0" w:firstLineChars="0"/>
              <w:rPr>
                <w:iCs/>
                <w:color w:val="000000"/>
              </w:rPr>
            </w:pPr>
          </w:p>
          <w:p w14:paraId="7441EDD9">
            <w:pPr>
              <w:pStyle w:val="17"/>
              <w:numPr>
                <w:ilvl w:val="0"/>
                <w:numId w:val="2"/>
              </w:numPr>
              <w:tabs>
                <w:tab w:val="left" w:pos="462"/>
              </w:tabs>
              <w:ind w:left="0" w:firstLine="462" w:firstLineChars="0"/>
              <w:rPr>
                <w:b/>
                <w:bCs/>
                <w:iCs/>
                <w:color w:val="000000"/>
              </w:rPr>
            </w:pPr>
            <w:r>
              <w:rPr>
                <w:rFonts w:hint="eastAsia"/>
                <w:b/>
                <w:bCs/>
                <w:iCs/>
                <w:color w:val="000000"/>
              </w:rPr>
              <w:t>常温乳酸菌是公司的传统优势业务，也是基本盘所在，请问在强势发力益生菌业务的同时，你们常温乳酸菌业务在2024年上半年有何作为了？</w:t>
            </w:r>
          </w:p>
          <w:p w14:paraId="541F6101">
            <w:pPr>
              <w:pStyle w:val="17"/>
              <w:tabs>
                <w:tab w:val="left" w:pos="462"/>
              </w:tabs>
              <w:ind w:firstLine="460" w:firstLineChars="191"/>
              <w:rPr>
                <w:iCs/>
                <w:color w:val="000000"/>
              </w:rPr>
            </w:pPr>
            <w:r>
              <w:rPr>
                <w:rFonts w:hint="eastAsia"/>
                <w:b/>
                <w:bCs/>
                <w:iCs/>
                <w:color w:val="000000"/>
              </w:rPr>
              <w:t>A：</w:t>
            </w:r>
            <w:r>
              <w:rPr>
                <w:rFonts w:hint="eastAsia"/>
                <w:iCs/>
                <w:color w:val="000000"/>
              </w:rPr>
              <w:t>尊敬的投资者，您好！公司是国内老牌的常温乳酸菌厂商，凭借先行优势和多年深耕，在常温乳酸菌领域建立起清晰的市场竞争力。作为公司的传统基本盘业务，2024年上半年，公司在常温乳酸菌领域稳扎稳打、步步纵深，继续保持了行业地位。通过聚焦常温乳酸菌业务进行迭代升级，公司对常温乳酸菌主营业务持续扩充细分品类、优化激活老品。不断推出更多功能性菌株产品，打造使用国产菌株发酵的国民品牌。2024年全国各省销售指标均达成年度同比正增长。此外，公司在对产品推成出新、进行焕新升级的同时，也在积极拓展产品销售场景。最近我们上市的对于健康睡眠辅助的产品以及保护视力的饮品，都会看到公司会围绕着健康功效的饮料化以及饮料的功效化联合趋势上所做的努力。谢谢您的关注！</w:t>
            </w:r>
          </w:p>
          <w:p w14:paraId="02C9B454">
            <w:pPr>
              <w:tabs>
                <w:tab w:val="left" w:pos="462"/>
              </w:tabs>
              <w:ind w:firstLine="0" w:firstLineChars="0"/>
              <w:rPr>
                <w:iCs/>
                <w:color w:val="000000"/>
              </w:rPr>
            </w:pPr>
          </w:p>
          <w:p w14:paraId="0F17AF6B">
            <w:pPr>
              <w:pStyle w:val="17"/>
              <w:numPr>
                <w:ilvl w:val="0"/>
                <w:numId w:val="2"/>
              </w:numPr>
              <w:tabs>
                <w:tab w:val="left" w:pos="462"/>
              </w:tabs>
              <w:ind w:left="0" w:firstLine="462" w:firstLineChars="0"/>
              <w:rPr>
                <w:b/>
                <w:bCs/>
                <w:iCs/>
                <w:color w:val="000000"/>
              </w:rPr>
            </w:pPr>
            <w:r>
              <w:rPr>
                <w:rFonts w:hint="eastAsia"/>
                <w:b/>
                <w:bCs/>
                <w:iCs/>
                <w:color w:val="000000"/>
              </w:rPr>
              <w:t>公司在投资者关系管理这方面做了哪些工作？</w:t>
            </w:r>
          </w:p>
          <w:p w14:paraId="4ECDB6A0">
            <w:pPr>
              <w:pStyle w:val="17"/>
              <w:tabs>
                <w:tab w:val="left" w:pos="462"/>
              </w:tabs>
              <w:ind w:firstLine="460" w:firstLineChars="191"/>
              <w:rPr>
                <w:iCs/>
                <w:color w:val="000000"/>
              </w:rPr>
            </w:pPr>
            <w:r>
              <w:rPr>
                <w:rFonts w:hint="eastAsia"/>
                <w:b/>
                <w:bCs/>
                <w:iCs/>
                <w:color w:val="000000"/>
              </w:rPr>
              <w:t>A：</w:t>
            </w:r>
            <w:r>
              <w:rPr>
                <w:rFonts w:hint="eastAsia"/>
                <w:iCs/>
                <w:color w:val="000000"/>
              </w:rPr>
              <w:t>尊敬的投资者您好！我们长期致力于提升公司价值最大化，积极回报投资者，一直是公司重点工作之一。随着A股市场化、法治化、国际化程度不断提升，上市公司投资者关系管理意识在逐步增强。公司始终高度重视投资者关系管理，设有专门的部门和相应岗位、人员负责投资者关系管理；除证监会指定信披报刊和网站的信息披露公告外，公司通过电话、电子邮件、官网、“上证e互动”等互动方式保持与投资者的日常沟通。未来，我们会牢牢持续树立起尊重投资者的理念，提升投资者关系管理工作的专业性和规范性，从而推动公司价值表现和高质量发展。感谢您的关注！</w:t>
            </w:r>
          </w:p>
          <w:p w14:paraId="5788E297">
            <w:pPr>
              <w:pStyle w:val="17"/>
              <w:tabs>
                <w:tab w:val="left" w:pos="462"/>
              </w:tabs>
              <w:ind w:firstLine="458" w:firstLineChars="191"/>
              <w:rPr>
                <w:rFonts w:hint="eastAsia"/>
                <w:iCs/>
                <w:color w:val="000000"/>
              </w:rPr>
            </w:pPr>
          </w:p>
          <w:p w14:paraId="44E3EF44">
            <w:pPr>
              <w:pStyle w:val="17"/>
              <w:numPr>
                <w:ilvl w:val="0"/>
                <w:numId w:val="2"/>
              </w:numPr>
              <w:tabs>
                <w:tab w:val="left" w:pos="462"/>
              </w:tabs>
              <w:ind w:left="0" w:firstLine="462" w:firstLineChars="0"/>
              <w:rPr>
                <w:b/>
                <w:bCs/>
                <w:iCs/>
                <w:color w:val="000000"/>
              </w:rPr>
            </w:pPr>
            <w:r>
              <w:rPr>
                <w:rFonts w:hint="eastAsia"/>
                <w:b/>
                <w:bCs/>
                <w:iCs/>
                <w:color w:val="000000"/>
              </w:rPr>
              <w:t>注意到公司最近几年在益生菌领域持续发力，第二增长曲线还是颇有成效的，请公司介绍下24年上半年益生菌业务取得了哪些进展呢？谢谢</w:t>
            </w:r>
          </w:p>
          <w:p w14:paraId="62AF9011">
            <w:pPr>
              <w:pStyle w:val="17"/>
              <w:tabs>
                <w:tab w:val="left" w:pos="462"/>
              </w:tabs>
              <w:ind w:firstLine="460" w:firstLineChars="191"/>
              <w:rPr>
                <w:iCs/>
                <w:color w:val="000000"/>
              </w:rPr>
            </w:pPr>
            <w:r>
              <w:rPr>
                <w:rFonts w:hint="eastAsia"/>
                <w:b/>
                <w:bCs/>
                <w:iCs/>
                <w:color w:val="000000"/>
              </w:rPr>
              <w:t>A：</w:t>
            </w:r>
            <w:r>
              <w:rPr>
                <w:rFonts w:hint="eastAsia"/>
                <w:iCs/>
                <w:color w:val="000000"/>
              </w:rPr>
              <w:t>尊敬的投资者，您好！2024年上半年，公司益生菌B端业务展现出明朗的成长势头，取得不错的经营业绩，多项财务指标均表现不俗。均瑶润盈1-6月收入较同期增幅为89%，净利润为较同期增加166%，发货金额相比去年同期增长75%以上。益生菌C端新品推出层面，2024年上半年公司益生菌上新5款新品，中端产品线“体轻松”主打目标是2-3线城市的中产女性，年龄27岁-45岁，是益生菌产品主要消费者。首发“血橙纤维饮”与“膳食纤维固体饮料”，“纤美闪溶益生菌活菌型固体饮料”与“养道闪溶益生菌活菌型固体饮料”也将持续发力，根据最新品牌调性不断升级。谢谢您的关注！</w:t>
            </w:r>
          </w:p>
          <w:p w14:paraId="4F83A633">
            <w:pPr>
              <w:tabs>
                <w:tab w:val="left" w:pos="462"/>
              </w:tabs>
              <w:ind w:firstLine="0" w:firstLineChars="0"/>
              <w:rPr>
                <w:iCs/>
                <w:color w:val="000000"/>
              </w:rPr>
            </w:pPr>
          </w:p>
          <w:p w14:paraId="088BD0F1">
            <w:pPr>
              <w:pStyle w:val="17"/>
              <w:numPr>
                <w:ilvl w:val="0"/>
                <w:numId w:val="2"/>
              </w:numPr>
              <w:tabs>
                <w:tab w:val="left" w:pos="462"/>
              </w:tabs>
              <w:ind w:left="0" w:firstLine="462" w:firstLineChars="0"/>
              <w:rPr>
                <w:b/>
                <w:bCs/>
                <w:iCs/>
                <w:color w:val="000000"/>
              </w:rPr>
            </w:pPr>
            <w:r>
              <w:rPr>
                <w:rFonts w:hint="eastAsia"/>
                <w:b/>
                <w:bCs/>
                <w:iCs/>
                <w:color w:val="000000"/>
              </w:rPr>
              <w:t>注意到公司24年上半年及第二季度单季毛利率均有一定程度的提升，作为较为关键的财务指标，毛利率也一定程度上可以折射出竞争力。请问促成毛利率提升的核心驱动要素是什么？有益生菌的贡献吗？</w:t>
            </w:r>
          </w:p>
          <w:p w14:paraId="00EBBF2B">
            <w:pPr>
              <w:pStyle w:val="17"/>
              <w:tabs>
                <w:tab w:val="left" w:pos="462"/>
              </w:tabs>
              <w:ind w:firstLine="460" w:firstLineChars="191"/>
              <w:rPr>
                <w:iCs/>
                <w:color w:val="000000"/>
              </w:rPr>
            </w:pPr>
            <w:r>
              <w:rPr>
                <w:rFonts w:hint="eastAsia"/>
                <w:b/>
                <w:bCs/>
                <w:iCs/>
                <w:color w:val="000000"/>
              </w:rPr>
              <w:t>A：</w:t>
            </w:r>
            <w:r>
              <w:rPr>
                <w:rFonts w:hint="eastAsia"/>
                <w:iCs/>
                <w:color w:val="000000"/>
              </w:rPr>
              <w:t>尊敬的投资者您好！公司上半年及 Q2 的毛利率同比上升，主要是因为味动力的毛利上升，也就是公司的饮料业务毛利率上升。毛利上升主要是两点，第一是公司的产品结构有相应的优化。第二就是原料端的大宗商品的一个成本，随着市场有相应的下滑，使得成本有相应的一个下滑，导致公司在饮料业务的毛利上升，进而拉动了整体毛利率上升。此外，益生菌业务毛利相对高一点，但是体量仍然较少，对整体毛利率的影响相对有限。谢谢您的关注！</w:t>
            </w:r>
          </w:p>
          <w:p w14:paraId="5B3AC5F4">
            <w:pPr>
              <w:tabs>
                <w:tab w:val="left" w:pos="462"/>
              </w:tabs>
              <w:ind w:firstLine="0" w:firstLineChars="0"/>
              <w:rPr>
                <w:iCs/>
                <w:color w:val="000000"/>
              </w:rPr>
            </w:pPr>
          </w:p>
          <w:p w14:paraId="78C90AB0">
            <w:pPr>
              <w:pStyle w:val="17"/>
              <w:numPr>
                <w:ilvl w:val="0"/>
                <w:numId w:val="2"/>
              </w:numPr>
              <w:tabs>
                <w:tab w:val="left" w:pos="462"/>
              </w:tabs>
              <w:ind w:left="0" w:firstLine="462" w:firstLineChars="0"/>
              <w:rPr>
                <w:b/>
                <w:bCs/>
                <w:iCs/>
                <w:color w:val="000000"/>
              </w:rPr>
            </w:pPr>
            <w:r>
              <w:rPr>
                <w:rFonts w:hint="eastAsia"/>
                <w:b/>
                <w:bCs/>
                <w:iCs/>
                <w:color w:val="000000"/>
              </w:rPr>
              <w:t>生物科技类企业也是比拼“新质生产力”的重要阵地，公司在科技属性这块具体有何展现，利用科技赋能公司产品力的程度如何？</w:t>
            </w:r>
          </w:p>
          <w:p w14:paraId="5BC10FD0">
            <w:pPr>
              <w:pStyle w:val="17"/>
              <w:tabs>
                <w:tab w:val="left" w:pos="462"/>
              </w:tabs>
              <w:ind w:firstLine="460" w:firstLineChars="191"/>
              <w:rPr>
                <w:iCs/>
                <w:color w:val="000000"/>
              </w:rPr>
            </w:pPr>
            <w:r>
              <w:rPr>
                <w:rFonts w:hint="eastAsia"/>
                <w:b/>
                <w:bCs/>
                <w:iCs/>
                <w:color w:val="000000"/>
              </w:rPr>
              <w:t>A：</w:t>
            </w:r>
            <w:r>
              <w:rPr>
                <w:rFonts w:hint="eastAsia"/>
                <w:iCs/>
                <w:color w:val="000000"/>
              </w:rPr>
              <w:t>尊敬的投资者，您好！科技是企业发展的源动力和加速器，立足“加快发展新质生产力”的新时代背景，公司将享誉行业的专利菌株应用新一代产品中，力求把最前沿的科技产品推向市场，有效地将科技转化为产品市场竞争力，从而积极培育新质生产力，赋能公司高质量发展。2024年上半年，公司进一步与江南大学、东北农业大学、上海理工大学、华中农业大学丰富创新合作内容，力求把最前沿的科技产品推向市场，有效地将科技转化为产品市场竞争力。均瑶润盈成为国内首家也是唯一一家参与制定QB/T4575-2013《食品加工用乳酸菌》标准的企业。不仅是国内首个实现益生菌规模化生产的基地，还显著推动了食品工业向标准化、规范化迈进的步伐，贡献卓著。谢谢您的关注！</w:t>
            </w:r>
          </w:p>
          <w:p w14:paraId="5D187816">
            <w:pPr>
              <w:tabs>
                <w:tab w:val="left" w:pos="462"/>
              </w:tabs>
              <w:ind w:firstLine="0" w:firstLineChars="0"/>
              <w:rPr>
                <w:iCs/>
                <w:color w:val="000000"/>
              </w:rPr>
            </w:pPr>
          </w:p>
          <w:p w14:paraId="0EC3BE22">
            <w:pPr>
              <w:pStyle w:val="17"/>
              <w:numPr>
                <w:ilvl w:val="0"/>
                <w:numId w:val="2"/>
              </w:numPr>
              <w:tabs>
                <w:tab w:val="left" w:pos="462"/>
              </w:tabs>
              <w:ind w:left="0" w:firstLine="462" w:firstLineChars="0"/>
              <w:rPr>
                <w:b/>
                <w:bCs/>
                <w:iCs/>
                <w:color w:val="000000"/>
              </w:rPr>
            </w:pPr>
            <w:r>
              <w:rPr>
                <w:rFonts w:hint="eastAsia"/>
                <w:b/>
                <w:bCs/>
                <w:iCs/>
                <w:color w:val="000000"/>
              </w:rPr>
              <w:t>公司整体益生菌的技术实力怎么样？请简要介绍下技术概况，此外，公司通过什么样的方式来持续提升自身技术水平？谢谢</w:t>
            </w:r>
          </w:p>
          <w:p w14:paraId="3AC9ECD8">
            <w:pPr>
              <w:pStyle w:val="17"/>
              <w:tabs>
                <w:tab w:val="left" w:pos="462"/>
              </w:tabs>
              <w:ind w:firstLine="460" w:firstLineChars="191"/>
              <w:rPr>
                <w:iCs/>
                <w:color w:val="000000"/>
              </w:rPr>
            </w:pPr>
            <w:r>
              <w:rPr>
                <w:rFonts w:hint="eastAsia"/>
                <w:b/>
                <w:bCs/>
                <w:iCs/>
                <w:color w:val="000000"/>
              </w:rPr>
              <w:t>A：</w:t>
            </w:r>
            <w:r>
              <w:rPr>
                <w:rFonts w:hint="eastAsia"/>
                <w:iCs/>
                <w:color w:val="000000"/>
              </w:rPr>
              <w:t>尊敬的投资者，您好！技术创新是驱动公司发展的核心动力，公司始终坚持自主创新的理念，通过不断提高技术水平提升产品质量、改善产品结构、降低生产成本。公司与江南大学等世界一流学府结成战略合作，通过独家授权、自研、购买等方式储备了具有独特功能性的益生菌株十余株，同时整合均瑶润盈，进一步丰富公司的益生菌菌株资源库，可以满足消费者全方面的健康需求。基于功能性菌株发明具有验证周期长、筛选难度大的特点，公司在后生元饮料、活菌产品矩阵方面具有显著的科技壁垒优势。谢谢您的关注！</w:t>
            </w:r>
          </w:p>
          <w:p w14:paraId="74AF81AC">
            <w:pPr>
              <w:tabs>
                <w:tab w:val="left" w:pos="462"/>
              </w:tabs>
              <w:ind w:firstLine="0" w:firstLineChars="0"/>
              <w:rPr>
                <w:iCs/>
                <w:color w:val="000000"/>
              </w:rPr>
            </w:pPr>
          </w:p>
          <w:p w14:paraId="0C0E9993">
            <w:pPr>
              <w:pStyle w:val="17"/>
              <w:numPr>
                <w:ilvl w:val="0"/>
                <w:numId w:val="2"/>
              </w:numPr>
              <w:tabs>
                <w:tab w:val="left" w:pos="462"/>
                <w:tab w:val="left" w:pos="882"/>
                <w:tab w:val="left" w:pos="1023"/>
              </w:tabs>
              <w:ind w:left="0" w:firstLine="462" w:firstLineChars="0"/>
              <w:rPr>
                <w:b/>
                <w:bCs/>
                <w:iCs/>
                <w:color w:val="000000"/>
              </w:rPr>
            </w:pPr>
            <w:r>
              <w:rPr>
                <w:rFonts w:hint="eastAsia"/>
                <w:b/>
                <w:bCs/>
                <w:iCs/>
                <w:color w:val="000000"/>
              </w:rPr>
              <w:t>公司觉得益生菌的发展前景如何？未来这块市场的成长空间大吗？</w:t>
            </w:r>
          </w:p>
          <w:p w14:paraId="50587AFC">
            <w:pPr>
              <w:pStyle w:val="17"/>
              <w:tabs>
                <w:tab w:val="left" w:pos="462"/>
              </w:tabs>
              <w:ind w:firstLine="460" w:firstLineChars="191"/>
              <w:rPr>
                <w:iCs/>
                <w:color w:val="000000"/>
              </w:rPr>
            </w:pPr>
            <w:r>
              <w:rPr>
                <w:rFonts w:hint="eastAsia"/>
                <w:b/>
                <w:bCs/>
                <w:iCs/>
                <w:color w:val="000000"/>
              </w:rPr>
              <w:t>A：</w:t>
            </w:r>
            <w:r>
              <w:rPr>
                <w:rFonts w:hint="eastAsia"/>
                <w:iCs/>
                <w:color w:val="000000"/>
              </w:rPr>
              <w:t>尊敬的投资者，您好！益生菌可用作膳食补充剂、食品配料、食品添加剂、药品原料等，市场发展非常迅速，是功能性食品中成长最快的品种之一。目前，我国益生菌在食品领域的应用主要是添加在奶粉、酸奶、饮料中。市场调研机构 ZION Market Research 预计，到 2025 年全球益生菌产业产值将超过 770 亿美元，中国市场占比将超过 25%，益生菌有望成为下一个千亿级的大健康市场。均瑶健康抓住市场机遇，通过内外部协同研发、整合均瑶润盈、丰富核心产品矩阵等方式，成为具备国际市场竞争力的益生菌领域的龙头企业，实现益生菌研发、生产和销售产业链一体化布局的核心企业。感谢您的关注！</w:t>
            </w:r>
          </w:p>
          <w:p w14:paraId="2B522E93">
            <w:pPr>
              <w:tabs>
                <w:tab w:val="left" w:pos="462"/>
              </w:tabs>
              <w:ind w:firstLine="0" w:firstLineChars="0"/>
              <w:rPr>
                <w:iCs/>
                <w:color w:val="000000"/>
              </w:rPr>
            </w:pPr>
          </w:p>
        </w:tc>
      </w:tr>
      <w:tr w14:paraId="3C8F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20BEAF95">
            <w:pPr>
              <w:ind w:firstLine="0" w:firstLineChars="0"/>
              <w:rPr>
                <w:bCs/>
                <w:iCs/>
                <w:color w:val="000000"/>
              </w:rPr>
            </w:pPr>
            <w:r>
              <w:rPr>
                <w:bCs/>
                <w:iCs/>
                <w:color w:val="000000"/>
              </w:rPr>
              <w:t>附件清单（如有）</w:t>
            </w:r>
          </w:p>
        </w:tc>
        <w:tc>
          <w:tcPr>
            <w:tcW w:w="6859" w:type="dxa"/>
            <w:tcBorders>
              <w:top w:val="single" w:color="auto" w:sz="4" w:space="0"/>
              <w:left w:val="single" w:color="auto" w:sz="4" w:space="0"/>
              <w:bottom w:val="single" w:color="auto" w:sz="4" w:space="0"/>
              <w:right w:val="single" w:color="auto" w:sz="4" w:space="0"/>
            </w:tcBorders>
          </w:tcPr>
          <w:p w14:paraId="4E62BA39">
            <w:pPr>
              <w:spacing w:line="480" w:lineRule="atLeast"/>
              <w:ind w:firstLine="480"/>
              <w:rPr>
                <w:bCs/>
                <w:iCs/>
                <w:color w:val="000000"/>
              </w:rPr>
            </w:pPr>
          </w:p>
        </w:tc>
      </w:tr>
    </w:tbl>
    <w:p w14:paraId="561BED6F">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304" w:right="1797" w:bottom="130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1772">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955C">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80B4B">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017F">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E88A4">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F0B9C">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B3E48"/>
    <w:multiLevelType w:val="multilevel"/>
    <w:tmpl w:val="6ECB3E48"/>
    <w:lvl w:ilvl="0" w:tentative="0">
      <w:start w:val="1"/>
      <w:numFmt w:val="japaneseCounting"/>
      <w:lvlText w:val="%1、"/>
      <w:lvlJc w:val="left"/>
      <w:pPr>
        <w:ind w:left="396" w:hanging="39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F422E1"/>
    <w:multiLevelType w:val="multilevel"/>
    <w:tmpl w:val="77F422E1"/>
    <w:lvl w:ilvl="0" w:tentative="0">
      <w:start w:val="1"/>
      <w:numFmt w:val="decimal"/>
      <w:lvlText w:val="%1、"/>
      <w:lvlJc w:val="left"/>
      <w:pPr>
        <w:ind w:left="842" w:hanging="360"/>
      </w:pPr>
      <w:rPr>
        <w:rFonts w:hint="eastAsia"/>
        <w:b/>
        <w:bCs/>
        <w:color w:val="000000" w:themeColor="text1"/>
        <w14:textFill>
          <w14:solidFill>
            <w14:schemeClr w14:val="tx1"/>
          </w14:solidFill>
        </w14:textFill>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0NDI3NTJlZDMyYjQwMGQ1MGJiYjc0OWE2OGU4YmYifQ=="/>
  </w:docVars>
  <w:rsids>
    <w:rsidRoot w:val="00084F2C"/>
    <w:rsid w:val="00001CBC"/>
    <w:rsid w:val="0001073B"/>
    <w:rsid w:val="00014B6D"/>
    <w:rsid w:val="00021890"/>
    <w:rsid w:val="00021B3C"/>
    <w:rsid w:val="00031C3C"/>
    <w:rsid w:val="000352EB"/>
    <w:rsid w:val="00036DDC"/>
    <w:rsid w:val="000372B0"/>
    <w:rsid w:val="000377CD"/>
    <w:rsid w:val="000441BF"/>
    <w:rsid w:val="00052EC6"/>
    <w:rsid w:val="00057ACE"/>
    <w:rsid w:val="00063866"/>
    <w:rsid w:val="000651FA"/>
    <w:rsid w:val="00073AC8"/>
    <w:rsid w:val="00077630"/>
    <w:rsid w:val="00081BEF"/>
    <w:rsid w:val="00084F2C"/>
    <w:rsid w:val="00091C67"/>
    <w:rsid w:val="00094CEC"/>
    <w:rsid w:val="00097A04"/>
    <w:rsid w:val="000A44E4"/>
    <w:rsid w:val="000A56C4"/>
    <w:rsid w:val="000B2B5A"/>
    <w:rsid w:val="000C0E70"/>
    <w:rsid w:val="000C20C0"/>
    <w:rsid w:val="000C33A3"/>
    <w:rsid w:val="000C37C5"/>
    <w:rsid w:val="000C3D57"/>
    <w:rsid w:val="000C46DF"/>
    <w:rsid w:val="000D207A"/>
    <w:rsid w:val="000D4D3B"/>
    <w:rsid w:val="000E7295"/>
    <w:rsid w:val="001059AE"/>
    <w:rsid w:val="00110E7D"/>
    <w:rsid w:val="00127912"/>
    <w:rsid w:val="001358B9"/>
    <w:rsid w:val="00140C04"/>
    <w:rsid w:val="00146610"/>
    <w:rsid w:val="00151112"/>
    <w:rsid w:val="0015561F"/>
    <w:rsid w:val="00156A1D"/>
    <w:rsid w:val="001618A3"/>
    <w:rsid w:val="00166122"/>
    <w:rsid w:val="00167860"/>
    <w:rsid w:val="001749C5"/>
    <w:rsid w:val="00176DC1"/>
    <w:rsid w:val="001770B9"/>
    <w:rsid w:val="0018618C"/>
    <w:rsid w:val="00191F63"/>
    <w:rsid w:val="001B07AF"/>
    <w:rsid w:val="001B3AC5"/>
    <w:rsid w:val="001B45AB"/>
    <w:rsid w:val="001B4B8D"/>
    <w:rsid w:val="001C45E1"/>
    <w:rsid w:val="001E035F"/>
    <w:rsid w:val="001E2303"/>
    <w:rsid w:val="00210A61"/>
    <w:rsid w:val="00211FF4"/>
    <w:rsid w:val="002137E1"/>
    <w:rsid w:val="002148DC"/>
    <w:rsid w:val="0021611F"/>
    <w:rsid w:val="00216AC0"/>
    <w:rsid w:val="00216BEC"/>
    <w:rsid w:val="00217898"/>
    <w:rsid w:val="00217F01"/>
    <w:rsid w:val="00223D42"/>
    <w:rsid w:val="0022479A"/>
    <w:rsid w:val="002308D2"/>
    <w:rsid w:val="00230EC6"/>
    <w:rsid w:val="002322C7"/>
    <w:rsid w:val="00236D81"/>
    <w:rsid w:val="00240F43"/>
    <w:rsid w:val="002430D3"/>
    <w:rsid w:val="0024589F"/>
    <w:rsid w:val="00250B1C"/>
    <w:rsid w:val="00254F21"/>
    <w:rsid w:val="00260CB5"/>
    <w:rsid w:val="00261B15"/>
    <w:rsid w:val="00261F38"/>
    <w:rsid w:val="00263EF0"/>
    <w:rsid w:val="00267F08"/>
    <w:rsid w:val="00267F4E"/>
    <w:rsid w:val="002700FD"/>
    <w:rsid w:val="00275A8F"/>
    <w:rsid w:val="00277CB6"/>
    <w:rsid w:val="0028791E"/>
    <w:rsid w:val="002906E5"/>
    <w:rsid w:val="00293B51"/>
    <w:rsid w:val="002A0DC6"/>
    <w:rsid w:val="002B365A"/>
    <w:rsid w:val="002B7808"/>
    <w:rsid w:val="002C61DC"/>
    <w:rsid w:val="002E59F7"/>
    <w:rsid w:val="002F1373"/>
    <w:rsid w:val="002F3C3C"/>
    <w:rsid w:val="002F69F0"/>
    <w:rsid w:val="00300676"/>
    <w:rsid w:val="00303FD7"/>
    <w:rsid w:val="003053CA"/>
    <w:rsid w:val="00307D54"/>
    <w:rsid w:val="0031351F"/>
    <w:rsid w:val="00324026"/>
    <w:rsid w:val="00327184"/>
    <w:rsid w:val="0033523D"/>
    <w:rsid w:val="003378E6"/>
    <w:rsid w:val="0034209A"/>
    <w:rsid w:val="0034681C"/>
    <w:rsid w:val="00346C42"/>
    <w:rsid w:val="00350F53"/>
    <w:rsid w:val="00361A7D"/>
    <w:rsid w:val="00371E87"/>
    <w:rsid w:val="00372343"/>
    <w:rsid w:val="00382FDC"/>
    <w:rsid w:val="0039791B"/>
    <w:rsid w:val="003A7539"/>
    <w:rsid w:val="003B09A4"/>
    <w:rsid w:val="003B32DA"/>
    <w:rsid w:val="003B4FF6"/>
    <w:rsid w:val="003D023F"/>
    <w:rsid w:val="003D19D8"/>
    <w:rsid w:val="003E2D86"/>
    <w:rsid w:val="003F1A52"/>
    <w:rsid w:val="003F4ACD"/>
    <w:rsid w:val="00401079"/>
    <w:rsid w:val="00403789"/>
    <w:rsid w:val="00404338"/>
    <w:rsid w:val="00407621"/>
    <w:rsid w:val="00407F3A"/>
    <w:rsid w:val="00410604"/>
    <w:rsid w:val="00411D83"/>
    <w:rsid w:val="00413449"/>
    <w:rsid w:val="00422FAE"/>
    <w:rsid w:val="00424FF7"/>
    <w:rsid w:val="004274BF"/>
    <w:rsid w:val="00427E4C"/>
    <w:rsid w:val="004349B7"/>
    <w:rsid w:val="00447095"/>
    <w:rsid w:val="004545DA"/>
    <w:rsid w:val="00487EFF"/>
    <w:rsid w:val="00491251"/>
    <w:rsid w:val="00494643"/>
    <w:rsid w:val="004979AF"/>
    <w:rsid w:val="004B0349"/>
    <w:rsid w:val="004B3CD5"/>
    <w:rsid w:val="004C2E2B"/>
    <w:rsid w:val="004D3830"/>
    <w:rsid w:val="004D3A97"/>
    <w:rsid w:val="004D7AC6"/>
    <w:rsid w:val="004E45ED"/>
    <w:rsid w:val="004E59E2"/>
    <w:rsid w:val="004F00AC"/>
    <w:rsid w:val="0050527B"/>
    <w:rsid w:val="00517BAD"/>
    <w:rsid w:val="00521E7E"/>
    <w:rsid w:val="005228C4"/>
    <w:rsid w:val="00523372"/>
    <w:rsid w:val="005238EE"/>
    <w:rsid w:val="00524815"/>
    <w:rsid w:val="00527728"/>
    <w:rsid w:val="00530DB9"/>
    <w:rsid w:val="005371BC"/>
    <w:rsid w:val="00541B5F"/>
    <w:rsid w:val="00543ED1"/>
    <w:rsid w:val="0055069A"/>
    <w:rsid w:val="00562AB0"/>
    <w:rsid w:val="00565704"/>
    <w:rsid w:val="00570026"/>
    <w:rsid w:val="00580BA2"/>
    <w:rsid w:val="00580FF4"/>
    <w:rsid w:val="005820D8"/>
    <w:rsid w:val="005862D7"/>
    <w:rsid w:val="005879FF"/>
    <w:rsid w:val="005907B8"/>
    <w:rsid w:val="0059415F"/>
    <w:rsid w:val="00597893"/>
    <w:rsid w:val="005A447B"/>
    <w:rsid w:val="005A455B"/>
    <w:rsid w:val="005A7609"/>
    <w:rsid w:val="005B1E3E"/>
    <w:rsid w:val="005B57E0"/>
    <w:rsid w:val="005C624F"/>
    <w:rsid w:val="005D0B39"/>
    <w:rsid w:val="005D6E99"/>
    <w:rsid w:val="005E18EC"/>
    <w:rsid w:val="005E7783"/>
    <w:rsid w:val="00601DDD"/>
    <w:rsid w:val="006054B1"/>
    <w:rsid w:val="0060553B"/>
    <w:rsid w:val="00615F8E"/>
    <w:rsid w:val="00625E5D"/>
    <w:rsid w:val="00634E33"/>
    <w:rsid w:val="006443D3"/>
    <w:rsid w:val="00646F2E"/>
    <w:rsid w:val="006472B8"/>
    <w:rsid w:val="00647899"/>
    <w:rsid w:val="006523CF"/>
    <w:rsid w:val="00664935"/>
    <w:rsid w:val="00665708"/>
    <w:rsid w:val="006850BC"/>
    <w:rsid w:val="00686E28"/>
    <w:rsid w:val="00691096"/>
    <w:rsid w:val="00692200"/>
    <w:rsid w:val="006A0D14"/>
    <w:rsid w:val="006A132A"/>
    <w:rsid w:val="006A1AD3"/>
    <w:rsid w:val="006B3AEF"/>
    <w:rsid w:val="006C2229"/>
    <w:rsid w:val="006C6349"/>
    <w:rsid w:val="006C655D"/>
    <w:rsid w:val="006D1E0D"/>
    <w:rsid w:val="006D5489"/>
    <w:rsid w:val="006E64EE"/>
    <w:rsid w:val="006E7A55"/>
    <w:rsid w:val="006F12C8"/>
    <w:rsid w:val="006F319A"/>
    <w:rsid w:val="006F4584"/>
    <w:rsid w:val="006F700D"/>
    <w:rsid w:val="006F7102"/>
    <w:rsid w:val="0070273B"/>
    <w:rsid w:val="00702A89"/>
    <w:rsid w:val="0070451C"/>
    <w:rsid w:val="0071445C"/>
    <w:rsid w:val="00743470"/>
    <w:rsid w:val="00745456"/>
    <w:rsid w:val="007474BB"/>
    <w:rsid w:val="00747517"/>
    <w:rsid w:val="007506A5"/>
    <w:rsid w:val="00752783"/>
    <w:rsid w:val="00767EA5"/>
    <w:rsid w:val="00770B00"/>
    <w:rsid w:val="0077151A"/>
    <w:rsid w:val="00773EA8"/>
    <w:rsid w:val="0078601C"/>
    <w:rsid w:val="00790954"/>
    <w:rsid w:val="007A03A8"/>
    <w:rsid w:val="007A3346"/>
    <w:rsid w:val="007A60D8"/>
    <w:rsid w:val="007B74E1"/>
    <w:rsid w:val="007D0BD7"/>
    <w:rsid w:val="007D200D"/>
    <w:rsid w:val="007D2FC6"/>
    <w:rsid w:val="007D30E6"/>
    <w:rsid w:val="007E3473"/>
    <w:rsid w:val="007E508A"/>
    <w:rsid w:val="007F26B6"/>
    <w:rsid w:val="007F38B0"/>
    <w:rsid w:val="007F398C"/>
    <w:rsid w:val="00813F62"/>
    <w:rsid w:val="00814C6A"/>
    <w:rsid w:val="008150FB"/>
    <w:rsid w:val="00815104"/>
    <w:rsid w:val="00816C66"/>
    <w:rsid w:val="00822949"/>
    <w:rsid w:val="00826434"/>
    <w:rsid w:val="00830F62"/>
    <w:rsid w:val="00834DFC"/>
    <w:rsid w:val="00841A72"/>
    <w:rsid w:val="00845315"/>
    <w:rsid w:val="00850E94"/>
    <w:rsid w:val="00860CC1"/>
    <w:rsid w:val="00863156"/>
    <w:rsid w:val="008659E4"/>
    <w:rsid w:val="00867B21"/>
    <w:rsid w:val="0087133E"/>
    <w:rsid w:val="00882929"/>
    <w:rsid w:val="008959FE"/>
    <w:rsid w:val="008A05BE"/>
    <w:rsid w:val="008A4B0B"/>
    <w:rsid w:val="008A71F9"/>
    <w:rsid w:val="008D22FB"/>
    <w:rsid w:val="008D3C48"/>
    <w:rsid w:val="008E13B2"/>
    <w:rsid w:val="008E16F2"/>
    <w:rsid w:val="008E6536"/>
    <w:rsid w:val="008F14F8"/>
    <w:rsid w:val="008F2B28"/>
    <w:rsid w:val="008F2DA5"/>
    <w:rsid w:val="008F56D8"/>
    <w:rsid w:val="009174E1"/>
    <w:rsid w:val="00920E49"/>
    <w:rsid w:val="0092394A"/>
    <w:rsid w:val="009240CE"/>
    <w:rsid w:val="009321B3"/>
    <w:rsid w:val="00932231"/>
    <w:rsid w:val="00932A46"/>
    <w:rsid w:val="0093743A"/>
    <w:rsid w:val="009519C6"/>
    <w:rsid w:val="00956CB0"/>
    <w:rsid w:val="00956FED"/>
    <w:rsid w:val="00966022"/>
    <w:rsid w:val="0097677A"/>
    <w:rsid w:val="00987765"/>
    <w:rsid w:val="009959D7"/>
    <w:rsid w:val="0099763F"/>
    <w:rsid w:val="009A198B"/>
    <w:rsid w:val="009A1C3B"/>
    <w:rsid w:val="009B2DC9"/>
    <w:rsid w:val="009B5720"/>
    <w:rsid w:val="009B645C"/>
    <w:rsid w:val="009C65E1"/>
    <w:rsid w:val="009D13E4"/>
    <w:rsid w:val="009E18EA"/>
    <w:rsid w:val="009E22EF"/>
    <w:rsid w:val="009E2BDF"/>
    <w:rsid w:val="009E492B"/>
    <w:rsid w:val="009F0E76"/>
    <w:rsid w:val="00A05538"/>
    <w:rsid w:val="00A15357"/>
    <w:rsid w:val="00A17473"/>
    <w:rsid w:val="00A23A96"/>
    <w:rsid w:val="00A251BF"/>
    <w:rsid w:val="00A32380"/>
    <w:rsid w:val="00A32401"/>
    <w:rsid w:val="00A51850"/>
    <w:rsid w:val="00A536D1"/>
    <w:rsid w:val="00A609ED"/>
    <w:rsid w:val="00A65CCD"/>
    <w:rsid w:val="00A73F2E"/>
    <w:rsid w:val="00A74949"/>
    <w:rsid w:val="00A812FD"/>
    <w:rsid w:val="00A84AE4"/>
    <w:rsid w:val="00AA41B1"/>
    <w:rsid w:val="00AA76C7"/>
    <w:rsid w:val="00AC5D07"/>
    <w:rsid w:val="00AC71AC"/>
    <w:rsid w:val="00AC72E5"/>
    <w:rsid w:val="00AD6E89"/>
    <w:rsid w:val="00AE05DA"/>
    <w:rsid w:val="00AE5BF9"/>
    <w:rsid w:val="00AF1CFE"/>
    <w:rsid w:val="00AF66E8"/>
    <w:rsid w:val="00B06799"/>
    <w:rsid w:val="00B077CA"/>
    <w:rsid w:val="00B078CD"/>
    <w:rsid w:val="00B117E8"/>
    <w:rsid w:val="00B13E91"/>
    <w:rsid w:val="00B2003E"/>
    <w:rsid w:val="00B2044E"/>
    <w:rsid w:val="00B20B70"/>
    <w:rsid w:val="00B22DF0"/>
    <w:rsid w:val="00B23014"/>
    <w:rsid w:val="00B368C4"/>
    <w:rsid w:val="00B43130"/>
    <w:rsid w:val="00B45E9F"/>
    <w:rsid w:val="00B469F8"/>
    <w:rsid w:val="00B52D0D"/>
    <w:rsid w:val="00B66B06"/>
    <w:rsid w:val="00B777FE"/>
    <w:rsid w:val="00B82AA0"/>
    <w:rsid w:val="00B85CA8"/>
    <w:rsid w:val="00B87470"/>
    <w:rsid w:val="00B91E36"/>
    <w:rsid w:val="00B948E2"/>
    <w:rsid w:val="00B965CC"/>
    <w:rsid w:val="00BA7426"/>
    <w:rsid w:val="00BB40EB"/>
    <w:rsid w:val="00BB579F"/>
    <w:rsid w:val="00BC23FE"/>
    <w:rsid w:val="00BC2712"/>
    <w:rsid w:val="00BD1509"/>
    <w:rsid w:val="00BE5B68"/>
    <w:rsid w:val="00C0041D"/>
    <w:rsid w:val="00C02E26"/>
    <w:rsid w:val="00C12A4B"/>
    <w:rsid w:val="00C22B53"/>
    <w:rsid w:val="00C24C02"/>
    <w:rsid w:val="00C267CD"/>
    <w:rsid w:val="00C27928"/>
    <w:rsid w:val="00C27AA0"/>
    <w:rsid w:val="00C40FCD"/>
    <w:rsid w:val="00C4183E"/>
    <w:rsid w:val="00C56D35"/>
    <w:rsid w:val="00C8048F"/>
    <w:rsid w:val="00C86C9D"/>
    <w:rsid w:val="00C904BA"/>
    <w:rsid w:val="00C91F00"/>
    <w:rsid w:val="00CA506E"/>
    <w:rsid w:val="00CB0988"/>
    <w:rsid w:val="00CB5DD9"/>
    <w:rsid w:val="00CC3BD4"/>
    <w:rsid w:val="00CC5775"/>
    <w:rsid w:val="00CE2DD9"/>
    <w:rsid w:val="00CE5600"/>
    <w:rsid w:val="00CF4AF5"/>
    <w:rsid w:val="00D21A8F"/>
    <w:rsid w:val="00D274D9"/>
    <w:rsid w:val="00D32C35"/>
    <w:rsid w:val="00D45042"/>
    <w:rsid w:val="00D56C57"/>
    <w:rsid w:val="00D6010D"/>
    <w:rsid w:val="00D6121B"/>
    <w:rsid w:val="00D61969"/>
    <w:rsid w:val="00D653DC"/>
    <w:rsid w:val="00D72395"/>
    <w:rsid w:val="00D73BD5"/>
    <w:rsid w:val="00D74531"/>
    <w:rsid w:val="00D77555"/>
    <w:rsid w:val="00D77869"/>
    <w:rsid w:val="00D77D70"/>
    <w:rsid w:val="00D84984"/>
    <w:rsid w:val="00D91173"/>
    <w:rsid w:val="00D96F5E"/>
    <w:rsid w:val="00DA1D5C"/>
    <w:rsid w:val="00DA3062"/>
    <w:rsid w:val="00DA3A8E"/>
    <w:rsid w:val="00DB2245"/>
    <w:rsid w:val="00DB791E"/>
    <w:rsid w:val="00DD1683"/>
    <w:rsid w:val="00DD4EF9"/>
    <w:rsid w:val="00DE0F72"/>
    <w:rsid w:val="00DE1CB3"/>
    <w:rsid w:val="00DE7051"/>
    <w:rsid w:val="00DF3130"/>
    <w:rsid w:val="00DF3691"/>
    <w:rsid w:val="00E03298"/>
    <w:rsid w:val="00E04886"/>
    <w:rsid w:val="00E07F32"/>
    <w:rsid w:val="00E15B48"/>
    <w:rsid w:val="00E1681E"/>
    <w:rsid w:val="00E17CF2"/>
    <w:rsid w:val="00E200E0"/>
    <w:rsid w:val="00E226A7"/>
    <w:rsid w:val="00E23B0C"/>
    <w:rsid w:val="00E27CD9"/>
    <w:rsid w:val="00E30054"/>
    <w:rsid w:val="00E30DAE"/>
    <w:rsid w:val="00E4211C"/>
    <w:rsid w:val="00E6543F"/>
    <w:rsid w:val="00E71F0B"/>
    <w:rsid w:val="00E82FFC"/>
    <w:rsid w:val="00E83B9F"/>
    <w:rsid w:val="00E8542A"/>
    <w:rsid w:val="00E91974"/>
    <w:rsid w:val="00E96D10"/>
    <w:rsid w:val="00E97645"/>
    <w:rsid w:val="00EA0EBF"/>
    <w:rsid w:val="00EA2D59"/>
    <w:rsid w:val="00EA7737"/>
    <w:rsid w:val="00EB6D8B"/>
    <w:rsid w:val="00EC0BB4"/>
    <w:rsid w:val="00EC2EED"/>
    <w:rsid w:val="00EC6707"/>
    <w:rsid w:val="00EC7367"/>
    <w:rsid w:val="00ED0F44"/>
    <w:rsid w:val="00ED1EEB"/>
    <w:rsid w:val="00EE0118"/>
    <w:rsid w:val="00EE2795"/>
    <w:rsid w:val="00EE3A6C"/>
    <w:rsid w:val="00EF3C20"/>
    <w:rsid w:val="00EF514E"/>
    <w:rsid w:val="00EF564D"/>
    <w:rsid w:val="00F027DD"/>
    <w:rsid w:val="00F0607A"/>
    <w:rsid w:val="00F062FD"/>
    <w:rsid w:val="00F07C33"/>
    <w:rsid w:val="00F16201"/>
    <w:rsid w:val="00F17E36"/>
    <w:rsid w:val="00F20F2C"/>
    <w:rsid w:val="00F338B6"/>
    <w:rsid w:val="00F367F2"/>
    <w:rsid w:val="00F42785"/>
    <w:rsid w:val="00F451C5"/>
    <w:rsid w:val="00F60837"/>
    <w:rsid w:val="00F63ABD"/>
    <w:rsid w:val="00F73320"/>
    <w:rsid w:val="00F858E9"/>
    <w:rsid w:val="00F94D06"/>
    <w:rsid w:val="00FB4910"/>
    <w:rsid w:val="00FC546B"/>
    <w:rsid w:val="00FC6BD6"/>
    <w:rsid w:val="00FD4768"/>
    <w:rsid w:val="00FD499A"/>
    <w:rsid w:val="00FE2DBD"/>
    <w:rsid w:val="00FE4193"/>
    <w:rsid w:val="00FF2529"/>
    <w:rsid w:val="0DE6751E"/>
    <w:rsid w:val="108720BF"/>
    <w:rsid w:val="126A4CCD"/>
    <w:rsid w:val="12CF6026"/>
    <w:rsid w:val="12DF75A8"/>
    <w:rsid w:val="19581961"/>
    <w:rsid w:val="22260612"/>
    <w:rsid w:val="285E4FCC"/>
    <w:rsid w:val="28A703BF"/>
    <w:rsid w:val="2A8F5E5D"/>
    <w:rsid w:val="2DFC020A"/>
    <w:rsid w:val="360A473D"/>
    <w:rsid w:val="423B2E21"/>
    <w:rsid w:val="49B108F4"/>
    <w:rsid w:val="5C935747"/>
    <w:rsid w:val="62621EBF"/>
    <w:rsid w:val="675E02F4"/>
    <w:rsid w:val="6A616842"/>
    <w:rsid w:val="71635E8C"/>
    <w:rsid w:val="743B3F87"/>
    <w:rsid w:val="750B0AE0"/>
    <w:rsid w:val="7E1D3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link w:val="26"/>
    <w:qFormat/>
    <w:uiPriority w:val="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18"/>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HTML Preformatted"/>
    <w:basedOn w:val="1"/>
    <w:link w:val="29"/>
    <w:semiHidden/>
    <w:unhideWhenUsed/>
    <w:qFormat/>
    <w:uiPriority w:val="99"/>
    <w:rPr>
      <w:rFonts w:ascii="Courier New" w:hAnsi="Courier New" w:cs="Courier New"/>
      <w:sz w:val="20"/>
      <w:szCs w:val="20"/>
    </w:rPr>
  </w:style>
  <w:style w:type="paragraph" w:styleId="9">
    <w:name w:val="Normal (Web)"/>
    <w:basedOn w:val="1"/>
    <w:unhideWhenUsed/>
    <w:qFormat/>
    <w:uiPriority w:val="99"/>
    <w:pPr>
      <w:widowControl/>
      <w:spacing w:beforeAutospacing="1" w:afterAutospacing="1"/>
      <w:jc w:val="left"/>
    </w:pPr>
    <w:rPr>
      <w:rFonts w:hint="eastAsia" w:ascii="宋体" w:hAnsi="宋体"/>
      <w:kern w:val="0"/>
    </w:rPr>
  </w:style>
  <w:style w:type="paragraph" w:styleId="10">
    <w:name w:val="annotation subject"/>
    <w:basedOn w:val="4"/>
    <w:next w:val="4"/>
    <w:link w:val="22"/>
    <w:semiHidden/>
    <w:unhideWhenUsed/>
    <w:qFormat/>
    <w:uiPriority w:val="99"/>
    <w:rPr>
      <w:b/>
      <w:bCs/>
    </w:r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pPr>
  </w:style>
  <w:style w:type="character" w:customStyle="1" w:styleId="18">
    <w:name w:val="批注框文本 字符"/>
    <w:basedOn w:val="12"/>
    <w:link w:val="5"/>
    <w:semiHidden/>
    <w:qFormat/>
    <w:uiPriority w:val="99"/>
    <w:rPr>
      <w:rFonts w:ascii="Times New Roman" w:hAnsi="Times New Roman" w:eastAsia="宋体" w:cs="Times New Roman"/>
      <w:sz w:val="18"/>
      <w:szCs w:val="18"/>
    </w:rPr>
  </w:style>
  <w:style w:type="paragraph" w:customStyle="1" w:styleId="19">
    <w:name w:val="111"/>
    <w:basedOn w:val="1"/>
    <w:link w:val="20"/>
    <w:qFormat/>
    <w:uiPriority w:val="0"/>
    <w:pPr>
      <w:spacing w:beforeLines="50"/>
      <w:ind w:firstLine="480"/>
    </w:pPr>
  </w:style>
  <w:style w:type="character" w:customStyle="1" w:styleId="20">
    <w:name w:val="111 Char"/>
    <w:basedOn w:val="12"/>
    <w:link w:val="19"/>
    <w:qFormat/>
    <w:uiPriority w:val="0"/>
    <w:rPr>
      <w:rFonts w:ascii="Times New Roman" w:hAnsi="Times New Roman" w:eastAsia="宋体" w:cs="Times New Roman"/>
      <w:sz w:val="24"/>
      <w:szCs w:val="24"/>
    </w:rPr>
  </w:style>
  <w:style w:type="character" w:customStyle="1" w:styleId="21">
    <w:name w:val="批注文字 字符"/>
    <w:basedOn w:val="12"/>
    <w:link w:val="4"/>
    <w:semiHidden/>
    <w:qFormat/>
    <w:uiPriority w:val="99"/>
    <w:rPr>
      <w:rFonts w:ascii="Times New Roman" w:hAnsi="Times New Roman" w:eastAsia="宋体" w:cs="Times New Roman"/>
      <w:sz w:val="24"/>
      <w:szCs w:val="24"/>
    </w:rPr>
  </w:style>
  <w:style w:type="character" w:customStyle="1" w:styleId="22">
    <w:name w:val="批注主题 字符"/>
    <w:basedOn w:val="21"/>
    <w:link w:val="10"/>
    <w:semiHidden/>
    <w:qFormat/>
    <w:uiPriority w:val="99"/>
    <w:rPr>
      <w:rFonts w:ascii="Times New Roman" w:hAnsi="Times New Roman" w:eastAsia="宋体" w:cs="Times New Roman"/>
      <w:b/>
      <w:bCs/>
      <w:sz w:val="24"/>
      <w:szCs w:val="24"/>
    </w:rPr>
  </w:style>
  <w:style w:type="paragraph" w:customStyle="1" w:styleId="23">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24">
    <w:name w:val="Table Paragraph"/>
    <w:basedOn w:val="1"/>
    <w:qFormat/>
    <w:uiPriority w:val="1"/>
    <w:pPr>
      <w:ind w:left="107"/>
    </w:pPr>
    <w:rPr>
      <w:rFonts w:ascii="宋体" w:hAnsi="宋体" w:cs="宋体"/>
      <w:lang w:val="zh-CN" w:bidi="zh-CN"/>
    </w:rPr>
  </w:style>
  <w:style w:type="paragraph" w:customStyle="1" w:styleId="25">
    <w:name w:val="修订2"/>
    <w:hidden/>
    <w:semiHidden/>
    <w:qFormat/>
    <w:uiPriority w:val="99"/>
    <w:rPr>
      <w:rFonts w:ascii="Times New Roman" w:hAnsi="Times New Roman" w:eastAsia="宋体" w:cs="Times New Roman"/>
      <w:kern w:val="2"/>
      <w:sz w:val="24"/>
      <w:szCs w:val="24"/>
      <w:lang w:val="en-US" w:eastAsia="zh-CN" w:bidi="ar-SA"/>
    </w:rPr>
  </w:style>
  <w:style w:type="character" w:customStyle="1" w:styleId="26">
    <w:name w:val="标题 1 字符"/>
    <w:basedOn w:val="12"/>
    <w:link w:val="2"/>
    <w:qFormat/>
    <w:uiPriority w:val="9"/>
    <w:rPr>
      <w:rFonts w:ascii="宋体" w:hAnsi="宋体" w:eastAsia="宋体" w:cs="宋体"/>
      <w:b/>
      <w:bCs/>
      <w:kern w:val="36"/>
      <w:sz w:val="48"/>
      <w:szCs w:val="48"/>
    </w:rPr>
  </w:style>
  <w:style w:type="paragraph" w:customStyle="1" w:styleId="27">
    <w:name w:val="md-siz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28">
    <w:name w:val="标题 2 字符"/>
    <w:basedOn w:val="12"/>
    <w:link w:val="3"/>
    <w:semiHidden/>
    <w:qFormat/>
    <w:uiPriority w:val="9"/>
    <w:rPr>
      <w:rFonts w:asciiTheme="majorHAnsi" w:hAnsiTheme="majorHAnsi" w:eastAsiaTheme="majorEastAsia" w:cstheme="majorBidi"/>
      <w:b/>
      <w:bCs/>
      <w:kern w:val="2"/>
      <w:sz w:val="32"/>
      <w:szCs w:val="32"/>
    </w:rPr>
  </w:style>
  <w:style w:type="character" w:customStyle="1" w:styleId="29">
    <w:name w:val="HTML 预设格式 字符"/>
    <w:basedOn w:val="12"/>
    <w:link w:val="8"/>
    <w:semiHidden/>
    <w:qFormat/>
    <w:uiPriority w:val="99"/>
    <w:rPr>
      <w:rFonts w:ascii="Courier New" w:hAnsi="Courier New" w:eastAsia="宋体" w:cs="Courier New"/>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25D55-FD24-4A1C-BF26-BA52E0AD581E}">
  <ds:schemaRefs/>
</ds:datastoreItem>
</file>

<file path=docProps/app.xml><?xml version="1.0" encoding="utf-8"?>
<Properties xmlns="http://schemas.openxmlformats.org/officeDocument/2006/extended-properties" xmlns:vt="http://schemas.openxmlformats.org/officeDocument/2006/docPropsVTypes">
  <Template>Normal</Template>
  <Pages>6</Pages>
  <Words>3510</Words>
  <Characters>3671</Characters>
  <Lines>27</Lines>
  <Paragraphs>7</Paragraphs>
  <TotalTime>14</TotalTime>
  <ScaleCrop>false</ScaleCrop>
  <LinksUpToDate>false</LinksUpToDate>
  <CharactersWithSpaces>3800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2024-09-19T03:28:00Z</dcterms:created>
  <dc:creator>LZG</dc:creator>
  <cp:lastModifiedBy>于百岁</cp:lastModifiedBy>
  <dcterms:modified xsi:type="dcterms:W3CDTF">2024-09-19T08:26:42Z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76B0309074ED45D0AC41349DC58D7EF6</vt:lpwstr>
  </property>
</Properties>
</file>