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20C7" w14:textId="77777777" w:rsidR="0035615B" w:rsidRDefault="00000000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>
        <w:rPr>
          <w:rFonts w:ascii="宋体" w:hAnsi="宋体" w:cs="宋体" w:hint="eastAsia"/>
          <w:b/>
          <w:iCs/>
          <w:color w:val="000000"/>
          <w:sz w:val="44"/>
          <w:szCs w:val="44"/>
        </w:rPr>
        <w:t>北京福元医药股份有限公司投资者关系活动记录表</w:t>
      </w:r>
    </w:p>
    <w:p w14:paraId="4C836190" w14:textId="77777777" w:rsidR="0035615B" w:rsidRDefault="0000000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024-19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782"/>
      </w:tblGrid>
      <w:tr w:rsidR="0035615B" w14:paraId="16F93E5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10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241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1817BFFE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业绩说明会</w:t>
            </w:r>
          </w:p>
          <w:p w14:paraId="622D3EB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7CCC3C09" w14:textId="77777777" w:rsidR="0035615B" w:rsidRDefault="00000000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 w14:textId="77777777" w:rsidR="0035615B" w:rsidRDefault="00000000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35615B" w14:paraId="50D579DD" w14:textId="77777777">
        <w:trPr>
          <w:trHeight w:val="91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76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5033" w14:textId="60F30B31" w:rsidR="00633D78" w:rsidRDefault="00633D78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太平洋医药 </w:t>
            </w:r>
            <w:r w:rsidRPr="00633D7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周豫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33D7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刘哲涵</w:t>
            </w:r>
          </w:p>
          <w:p w14:paraId="6E37E0B4" w14:textId="39282A30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相聚资本  邓巧     中邮自营  鲁春娥</w:t>
            </w:r>
          </w:p>
          <w:p w14:paraId="70B452B2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仁桥资产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谢沛林</w:t>
            </w:r>
          </w:p>
        </w:tc>
      </w:tr>
      <w:tr w:rsidR="0035615B" w14:paraId="0262EFF1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F3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32AD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0-1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35615B" w14:paraId="2E3A6404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2E8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427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电话会议</w:t>
            </w:r>
          </w:p>
        </w:tc>
      </w:tr>
      <w:tr w:rsidR="0035615B" w14:paraId="4C2D9CA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D12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472E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董事会秘书 李永</w:t>
            </w:r>
          </w:p>
          <w:p w14:paraId="2A76A008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  <w:p w14:paraId="23E6112C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董秘助理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姜钰</w:t>
            </w:r>
          </w:p>
        </w:tc>
      </w:tr>
      <w:tr w:rsidR="0035615B" w14:paraId="5820498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A14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7D7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上半年利润增速不错，主要是由于哪方面的因素？三季度公司运营情况如何？</w:t>
            </w:r>
          </w:p>
          <w:p w14:paraId="7821785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公司持续打造三体一位核心竞争优势，坚持多品种研发战略，巩固仿制药研发优势；坚持以市场为导向加大营销投入，加强营销统一管理提高整体效率，实现业务稳健增长。三季度公司运营情况正常稳定，经营数据请关注后续披露的定期报告。</w:t>
            </w:r>
          </w:p>
          <w:p w14:paraId="37123DEE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1DEA06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公司销售费用持续下降，未来公司整体期间费用率下降空间？</w:t>
            </w:r>
          </w:p>
          <w:p w14:paraId="64BCCAE3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回答：未来公司整体期间费用率走势取决于宏观经济环境、行业发展状况、市场需求、公司管理团队的努力等诸多因素,具有不确定性。</w:t>
            </w:r>
          </w:p>
          <w:p w14:paraId="39C05223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221BE33B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公司持续高强度的研发投入，如何平衡利润？未来两年研发投入规划展望？</w:t>
            </w:r>
          </w:p>
          <w:p w14:paraId="22E9121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回答：公司坚持“临床急需、仿创结合”的策略,巩固仿制药研发优势,持续推进多品种研发战略，多样化的产品线使公司拥有多个利润来源。公司高度重视研发，将持续加大研发投入。</w:t>
            </w:r>
          </w:p>
          <w:p w14:paraId="6267FD61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A706A33" w14:textId="77777777" w:rsidR="0035615B" w:rsidRDefault="00000000">
            <w:pPr>
              <w:numPr>
                <w:ilvl w:val="0"/>
                <w:numId w:val="1"/>
              </w:num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募投项目，制剂产能（新扩建100亿片）。预计产能投放节奏？</w:t>
            </w:r>
          </w:p>
          <w:p w14:paraId="55A6F8F3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回答：按照正常施工进展推进，预计26年达产，项目整体设计产能100亿片，募投项目一期是60亿片。</w:t>
            </w:r>
          </w:p>
          <w:p w14:paraId="01A954A1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35615B" w14:paraId="21536B68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95C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F60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D4C4080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5615B" w14:paraId="36CFA61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6D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8E2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 w14:textId="77777777" w:rsidR="0035615B" w:rsidRDefault="0035615B">
      <w:pPr>
        <w:rPr>
          <w:rFonts w:ascii="宋体" w:hAnsi="宋体" w:cs="宋体"/>
          <w:sz w:val="28"/>
          <w:szCs w:val="28"/>
        </w:rPr>
      </w:pPr>
    </w:p>
    <w:sectPr w:rsidR="0035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4ADEA"/>
    <w:multiLevelType w:val="singleLevel"/>
    <w:tmpl w:val="97C4ADEA"/>
    <w:lvl w:ilvl="0">
      <w:start w:val="4"/>
      <w:numFmt w:val="decimal"/>
      <w:suff w:val="space"/>
      <w:lvlText w:val="%1."/>
      <w:lvlJc w:val="left"/>
    </w:lvl>
  </w:abstractNum>
  <w:num w:numId="1" w16cid:durableId="209959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24F3D"/>
    <w:rsid w:val="00026E9B"/>
    <w:rsid w:val="00046268"/>
    <w:rsid w:val="0007353E"/>
    <w:rsid w:val="00077220"/>
    <w:rsid w:val="000805C4"/>
    <w:rsid w:val="00094542"/>
    <w:rsid w:val="00094C80"/>
    <w:rsid w:val="000A2DEE"/>
    <w:rsid w:val="000A4710"/>
    <w:rsid w:val="000B77DC"/>
    <w:rsid w:val="000C434B"/>
    <w:rsid w:val="000D5DC1"/>
    <w:rsid w:val="000F5EE2"/>
    <w:rsid w:val="00110A81"/>
    <w:rsid w:val="00115CF8"/>
    <w:rsid w:val="00124BA3"/>
    <w:rsid w:val="0012733C"/>
    <w:rsid w:val="001344FE"/>
    <w:rsid w:val="00134FD6"/>
    <w:rsid w:val="001376D1"/>
    <w:rsid w:val="0014311B"/>
    <w:rsid w:val="00143F14"/>
    <w:rsid w:val="00151CD4"/>
    <w:rsid w:val="00154931"/>
    <w:rsid w:val="00162069"/>
    <w:rsid w:val="00162415"/>
    <w:rsid w:val="00165B32"/>
    <w:rsid w:val="0017173B"/>
    <w:rsid w:val="00171789"/>
    <w:rsid w:val="001720C0"/>
    <w:rsid w:val="00181C4C"/>
    <w:rsid w:val="00183536"/>
    <w:rsid w:val="00191EE7"/>
    <w:rsid w:val="0019584E"/>
    <w:rsid w:val="001A0DEC"/>
    <w:rsid w:val="001A421A"/>
    <w:rsid w:val="001A7362"/>
    <w:rsid w:val="001B0FC6"/>
    <w:rsid w:val="001B5CAB"/>
    <w:rsid w:val="001C3535"/>
    <w:rsid w:val="001D4084"/>
    <w:rsid w:val="001D6BF7"/>
    <w:rsid w:val="001E1C9B"/>
    <w:rsid w:val="001E2998"/>
    <w:rsid w:val="001F64E8"/>
    <w:rsid w:val="00214BDC"/>
    <w:rsid w:val="00215348"/>
    <w:rsid w:val="002219FC"/>
    <w:rsid w:val="00223C46"/>
    <w:rsid w:val="00270576"/>
    <w:rsid w:val="0027764A"/>
    <w:rsid w:val="00291FE6"/>
    <w:rsid w:val="002C3DC0"/>
    <w:rsid w:val="00300CE2"/>
    <w:rsid w:val="003130C1"/>
    <w:rsid w:val="003210F3"/>
    <w:rsid w:val="00327FB9"/>
    <w:rsid w:val="00345598"/>
    <w:rsid w:val="0035615B"/>
    <w:rsid w:val="003905C9"/>
    <w:rsid w:val="00397088"/>
    <w:rsid w:val="003A1669"/>
    <w:rsid w:val="003A5666"/>
    <w:rsid w:val="003B3153"/>
    <w:rsid w:val="003E5FB3"/>
    <w:rsid w:val="004049C2"/>
    <w:rsid w:val="00412595"/>
    <w:rsid w:val="00431CFA"/>
    <w:rsid w:val="00452FE4"/>
    <w:rsid w:val="00472AA0"/>
    <w:rsid w:val="004922AD"/>
    <w:rsid w:val="004B05A7"/>
    <w:rsid w:val="004C0BE1"/>
    <w:rsid w:val="004D1693"/>
    <w:rsid w:val="004D20C5"/>
    <w:rsid w:val="004D7176"/>
    <w:rsid w:val="004E2238"/>
    <w:rsid w:val="004E7471"/>
    <w:rsid w:val="0050452C"/>
    <w:rsid w:val="00510E66"/>
    <w:rsid w:val="00514C1A"/>
    <w:rsid w:val="00533220"/>
    <w:rsid w:val="005377DD"/>
    <w:rsid w:val="0054319E"/>
    <w:rsid w:val="00552A29"/>
    <w:rsid w:val="00574AD6"/>
    <w:rsid w:val="005839AF"/>
    <w:rsid w:val="00593B56"/>
    <w:rsid w:val="0059633C"/>
    <w:rsid w:val="005A25EB"/>
    <w:rsid w:val="005A602E"/>
    <w:rsid w:val="005B2C8D"/>
    <w:rsid w:val="005B5039"/>
    <w:rsid w:val="005C22E0"/>
    <w:rsid w:val="005D015D"/>
    <w:rsid w:val="005D670D"/>
    <w:rsid w:val="005E3465"/>
    <w:rsid w:val="005E71AF"/>
    <w:rsid w:val="005F0E0C"/>
    <w:rsid w:val="005F259A"/>
    <w:rsid w:val="00607DD2"/>
    <w:rsid w:val="00630453"/>
    <w:rsid w:val="00633D78"/>
    <w:rsid w:val="006353FB"/>
    <w:rsid w:val="0064462C"/>
    <w:rsid w:val="00646A8C"/>
    <w:rsid w:val="00647081"/>
    <w:rsid w:val="00647D4E"/>
    <w:rsid w:val="006677A1"/>
    <w:rsid w:val="00675727"/>
    <w:rsid w:val="0068354D"/>
    <w:rsid w:val="0068404E"/>
    <w:rsid w:val="006847A6"/>
    <w:rsid w:val="0068770A"/>
    <w:rsid w:val="006903AB"/>
    <w:rsid w:val="006B78CF"/>
    <w:rsid w:val="006C2977"/>
    <w:rsid w:val="006C4247"/>
    <w:rsid w:val="006C7D8B"/>
    <w:rsid w:val="006D1448"/>
    <w:rsid w:val="006D48A9"/>
    <w:rsid w:val="006F7F51"/>
    <w:rsid w:val="00707059"/>
    <w:rsid w:val="007232B4"/>
    <w:rsid w:val="00732229"/>
    <w:rsid w:val="007356FA"/>
    <w:rsid w:val="00773857"/>
    <w:rsid w:val="00774744"/>
    <w:rsid w:val="00777752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823E63"/>
    <w:rsid w:val="00824DC3"/>
    <w:rsid w:val="008461BE"/>
    <w:rsid w:val="00873264"/>
    <w:rsid w:val="00876479"/>
    <w:rsid w:val="00884215"/>
    <w:rsid w:val="008863B7"/>
    <w:rsid w:val="00893B6B"/>
    <w:rsid w:val="008A2044"/>
    <w:rsid w:val="008A6A71"/>
    <w:rsid w:val="008B0868"/>
    <w:rsid w:val="008B0C2F"/>
    <w:rsid w:val="008C0FA2"/>
    <w:rsid w:val="008D6212"/>
    <w:rsid w:val="008E7296"/>
    <w:rsid w:val="00900E24"/>
    <w:rsid w:val="009139CE"/>
    <w:rsid w:val="00917A2D"/>
    <w:rsid w:val="00924D90"/>
    <w:rsid w:val="0092599C"/>
    <w:rsid w:val="00927FD2"/>
    <w:rsid w:val="00930D80"/>
    <w:rsid w:val="0094560A"/>
    <w:rsid w:val="00956E33"/>
    <w:rsid w:val="00956FF0"/>
    <w:rsid w:val="00957182"/>
    <w:rsid w:val="00961EA3"/>
    <w:rsid w:val="009634A6"/>
    <w:rsid w:val="009760C9"/>
    <w:rsid w:val="00990BAF"/>
    <w:rsid w:val="009A62D5"/>
    <w:rsid w:val="009C079A"/>
    <w:rsid w:val="009C5296"/>
    <w:rsid w:val="009D3BE8"/>
    <w:rsid w:val="009E062A"/>
    <w:rsid w:val="009E6FA7"/>
    <w:rsid w:val="009E7B97"/>
    <w:rsid w:val="00A00211"/>
    <w:rsid w:val="00A0027E"/>
    <w:rsid w:val="00A157A7"/>
    <w:rsid w:val="00A16634"/>
    <w:rsid w:val="00A309A4"/>
    <w:rsid w:val="00A33054"/>
    <w:rsid w:val="00A33C7B"/>
    <w:rsid w:val="00A510B2"/>
    <w:rsid w:val="00A62919"/>
    <w:rsid w:val="00A66107"/>
    <w:rsid w:val="00A7542F"/>
    <w:rsid w:val="00A77204"/>
    <w:rsid w:val="00AA4E63"/>
    <w:rsid w:val="00AA7734"/>
    <w:rsid w:val="00AB6BFD"/>
    <w:rsid w:val="00AC18C1"/>
    <w:rsid w:val="00AD0344"/>
    <w:rsid w:val="00AD6B40"/>
    <w:rsid w:val="00AE4C20"/>
    <w:rsid w:val="00AF2383"/>
    <w:rsid w:val="00AF3514"/>
    <w:rsid w:val="00AF46FB"/>
    <w:rsid w:val="00B203CA"/>
    <w:rsid w:val="00B37669"/>
    <w:rsid w:val="00B810F3"/>
    <w:rsid w:val="00B95136"/>
    <w:rsid w:val="00B97758"/>
    <w:rsid w:val="00BC07D8"/>
    <w:rsid w:val="00BD1D59"/>
    <w:rsid w:val="00BD5053"/>
    <w:rsid w:val="00BF0BA4"/>
    <w:rsid w:val="00BF5443"/>
    <w:rsid w:val="00C00051"/>
    <w:rsid w:val="00C23CFA"/>
    <w:rsid w:val="00C26E11"/>
    <w:rsid w:val="00C32D13"/>
    <w:rsid w:val="00C35612"/>
    <w:rsid w:val="00C46B80"/>
    <w:rsid w:val="00C746A7"/>
    <w:rsid w:val="00C874C9"/>
    <w:rsid w:val="00C87F53"/>
    <w:rsid w:val="00CA0DAE"/>
    <w:rsid w:val="00CA1FC0"/>
    <w:rsid w:val="00CB4E43"/>
    <w:rsid w:val="00CB62C8"/>
    <w:rsid w:val="00CC3060"/>
    <w:rsid w:val="00CD0CD9"/>
    <w:rsid w:val="00CD1972"/>
    <w:rsid w:val="00CD3A06"/>
    <w:rsid w:val="00CD429C"/>
    <w:rsid w:val="00CD53E0"/>
    <w:rsid w:val="00CD7ED7"/>
    <w:rsid w:val="00CE5C0C"/>
    <w:rsid w:val="00CF50B2"/>
    <w:rsid w:val="00D00E24"/>
    <w:rsid w:val="00D016BF"/>
    <w:rsid w:val="00D07375"/>
    <w:rsid w:val="00D201AB"/>
    <w:rsid w:val="00D23395"/>
    <w:rsid w:val="00D236C3"/>
    <w:rsid w:val="00D30C55"/>
    <w:rsid w:val="00D6542F"/>
    <w:rsid w:val="00D70646"/>
    <w:rsid w:val="00D721A2"/>
    <w:rsid w:val="00D83BAF"/>
    <w:rsid w:val="00D954D4"/>
    <w:rsid w:val="00DA2B83"/>
    <w:rsid w:val="00DB0C9E"/>
    <w:rsid w:val="00DC05F8"/>
    <w:rsid w:val="00DC236D"/>
    <w:rsid w:val="00DC30FB"/>
    <w:rsid w:val="00DC3BCD"/>
    <w:rsid w:val="00DC4B94"/>
    <w:rsid w:val="00DD0459"/>
    <w:rsid w:val="00DE3A6C"/>
    <w:rsid w:val="00DE55EF"/>
    <w:rsid w:val="00DE679E"/>
    <w:rsid w:val="00DE6A9E"/>
    <w:rsid w:val="00DF289C"/>
    <w:rsid w:val="00DF4DB1"/>
    <w:rsid w:val="00DF5E80"/>
    <w:rsid w:val="00E00078"/>
    <w:rsid w:val="00E11C36"/>
    <w:rsid w:val="00E14B7F"/>
    <w:rsid w:val="00E14CF3"/>
    <w:rsid w:val="00E230F0"/>
    <w:rsid w:val="00E53C6C"/>
    <w:rsid w:val="00E74BD5"/>
    <w:rsid w:val="00E83899"/>
    <w:rsid w:val="00E947A3"/>
    <w:rsid w:val="00EC7447"/>
    <w:rsid w:val="00EE0408"/>
    <w:rsid w:val="00EF487D"/>
    <w:rsid w:val="00F11E64"/>
    <w:rsid w:val="00F50965"/>
    <w:rsid w:val="00F513BF"/>
    <w:rsid w:val="00F51F99"/>
    <w:rsid w:val="00F52B90"/>
    <w:rsid w:val="00F5501D"/>
    <w:rsid w:val="00F76D8A"/>
    <w:rsid w:val="00F90AD5"/>
    <w:rsid w:val="00F94183"/>
    <w:rsid w:val="00FA5A80"/>
    <w:rsid w:val="00FA72FE"/>
    <w:rsid w:val="00FB0E34"/>
    <w:rsid w:val="00FC678C"/>
    <w:rsid w:val="00FD3B54"/>
    <w:rsid w:val="00FF0A37"/>
    <w:rsid w:val="05442F5E"/>
    <w:rsid w:val="15501684"/>
    <w:rsid w:val="20595821"/>
    <w:rsid w:val="2FD1167A"/>
    <w:rsid w:val="3E3B5595"/>
    <w:rsid w:val="4EC81B2B"/>
    <w:rsid w:val="597C39F6"/>
    <w:rsid w:val="5A697FC3"/>
    <w:rsid w:val="6AAE2FD3"/>
    <w:rsid w:val="70F159D9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453EF"/>
  <w15:docId w15:val="{0CC53BD7-DDF6-4A80-8C1C-05BD906C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guoyi.chen</dc:creator>
  <cp:lastModifiedBy>凯微 郑</cp:lastModifiedBy>
  <cp:revision>5</cp:revision>
  <cp:lastPrinted>2024-07-23T07:02:00Z</cp:lastPrinted>
  <dcterms:created xsi:type="dcterms:W3CDTF">2024-09-26T07:05:00Z</dcterms:created>
  <dcterms:modified xsi:type="dcterms:W3CDTF">2024-09-27T06:19:00Z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8AA552A67ED344FEB41A964467E24329_13</vt:lpwstr>
  </property>
</Properties>
</file>