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08B88" w14:textId="77777777" w:rsidR="008F6D3B" w:rsidRPr="00F327FC" w:rsidRDefault="007170C7">
      <w:pPr>
        <w:rPr>
          <w:rFonts w:ascii="黑体" w:eastAsia="黑体" w:hAnsi="黑体" w:hint="eastAsia"/>
          <w:color w:val="FF0000"/>
          <w:sz w:val="44"/>
          <w:szCs w:val="44"/>
        </w:rPr>
      </w:pPr>
      <w:r w:rsidRPr="00F327FC">
        <w:rPr>
          <w:rFonts w:ascii="黑体" w:eastAsia="黑体" w:hAnsi="黑体" w:hint="eastAsia"/>
          <w:color w:val="FF0000"/>
          <w:sz w:val="44"/>
          <w:szCs w:val="44"/>
        </w:rPr>
        <w:t>中国北方稀土（集团）高科技股份有限公司</w:t>
      </w:r>
    </w:p>
    <w:p w14:paraId="28F5ACD6" w14:textId="77777777" w:rsidR="008F6D3B" w:rsidRPr="00F327FC" w:rsidRDefault="007170C7">
      <w:pPr>
        <w:jc w:val="center"/>
        <w:rPr>
          <w:rFonts w:ascii="黑体" w:eastAsia="黑体" w:hAnsi="黑体" w:hint="eastAsia"/>
          <w:color w:val="FF0000"/>
          <w:sz w:val="44"/>
          <w:szCs w:val="44"/>
        </w:rPr>
      </w:pPr>
      <w:r w:rsidRPr="00F327FC">
        <w:rPr>
          <w:rFonts w:ascii="黑体" w:eastAsia="黑体" w:hAnsi="黑体" w:hint="eastAsia"/>
          <w:color w:val="FF0000"/>
          <w:sz w:val="44"/>
          <w:szCs w:val="44"/>
        </w:rPr>
        <w:t>投资者关系活动记录表</w:t>
      </w:r>
    </w:p>
    <w:p w14:paraId="73F44BB4" w14:textId="77777777" w:rsidR="008F6D3B" w:rsidRDefault="007170C7" w:rsidP="00714154">
      <w:pPr>
        <w:jc w:val="right"/>
        <w:rPr>
          <w:rFonts w:ascii="宋体" w:eastAsia="宋体" w:hAnsi="宋体" w:hint="eastAsia"/>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6B546C">
        <w:rPr>
          <w:rFonts w:ascii="宋体" w:eastAsia="宋体" w:hAnsi="宋体"/>
          <w:sz w:val="28"/>
          <w:szCs w:val="28"/>
        </w:rPr>
        <w:t>024-01</w:t>
      </w:r>
      <w:r w:rsidR="00BD72BE">
        <w:rPr>
          <w:rFonts w:ascii="宋体" w:eastAsia="宋体" w:hAnsi="宋体"/>
          <w:sz w:val="28"/>
          <w:szCs w:val="28"/>
        </w:rPr>
        <w:t>7</w:t>
      </w:r>
    </w:p>
    <w:tbl>
      <w:tblPr>
        <w:tblStyle w:val="a9"/>
        <w:tblW w:w="8642" w:type="dxa"/>
        <w:jc w:val="center"/>
        <w:tblLook w:val="04A0" w:firstRow="1" w:lastRow="0" w:firstColumn="1" w:lastColumn="0" w:noHBand="0" w:noVBand="1"/>
      </w:tblPr>
      <w:tblGrid>
        <w:gridCol w:w="1893"/>
        <w:gridCol w:w="6749"/>
      </w:tblGrid>
      <w:tr w:rsidR="008F6D3B" w14:paraId="7784778D" w14:textId="77777777" w:rsidTr="00714154">
        <w:trPr>
          <w:jc w:val="center"/>
        </w:trPr>
        <w:tc>
          <w:tcPr>
            <w:tcW w:w="1893" w:type="dxa"/>
            <w:vAlign w:val="center"/>
          </w:tcPr>
          <w:p w14:paraId="7E0940E8" w14:textId="77777777" w:rsidR="008F6D3B" w:rsidRDefault="007170C7">
            <w:pPr>
              <w:spacing w:line="540" w:lineRule="exact"/>
              <w:jc w:val="center"/>
              <w:rPr>
                <w:rFonts w:ascii="宋体" w:eastAsia="宋体" w:hAnsi="宋体" w:hint="eastAsia"/>
                <w:sz w:val="28"/>
                <w:szCs w:val="28"/>
              </w:rPr>
            </w:pPr>
            <w:r>
              <w:rPr>
                <w:rFonts w:ascii="宋体" w:eastAsia="宋体" w:hAnsi="宋体" w:hint="eastAsia"/>
                <w:sz w:val="28"/>
                <w:szCs w:val="28"/>
              </w:rPr>
              <w:t>投资者关系</w:t>
            </w:r>
          </w:p>
          <w:p w14:paraId="440C02AF" w14:textId="77777777" w:rsidR="008F6D3B" w:rsidRDefault="007170C7">
            <w:pPr>
              <w:spacing w:line="540" w:lineRule="exact"/>
              <w:jc w:val="center"/>
              <w:rPr>
                <w:rFonts w:ascii="宋体" w:eastAsia="宋体" w:hAnsi="宋体" w:hint="eastAsia"/>
                <w:sz w:val="28"/>
                <w:szCs w:val="28"/>
              </w:rPr>
            </w:pPr>
            <w:r>
              <w:rPr>
                <w:rFonts w:ascii="宋体" w:eastAsia="宋体" w:hAnsi="宋体" w:hint="eastAsia"/>
                <w:sz w:val="28"/>
                <w:szCs w:val="28"/>
              </w:rPr>
              <w:t>活动类别</w:t>
            </w:r>
          </w:p>
        </w:tc>
        <w:tc>
          <w:tcPr>
            <w:tcW w:w="6749" w:type="dxa"/>
          </w:tcPr>
          <w:p w14:paraId="1BCFDDE6" w14:textId="77777777" w:rsidR="008F6D3B" w:rsidRDefault="007170C7">
            <w:pPr>
              <w:spacing w:line="540" w:lineRule="exact"/>
              <w:rPr>
                <w:rFonts w:ascii="宋体" w:eastAsia="宋体" w:hAnsi="宋体" w:hint="eastAsia"/>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sidR="00782F5A">
              <w:rPr>
                <w:rFonts w:ascii="宋体" w:eastAsia="宋体" w:hAnsi="宋体" w:hint="eastAsia"/>
                <w:sz w:val="28"/>
                <w:szCs w:val="28"/>
              </w:rPr>
              <w:sym w:font="Wingdings 2" w:char="0052"/>
            </w:r>
            <w:r>
              <w:rPr>
                <w:rFonts w:ascii="宋体" w:eastAsia="宋体" w:hAnsi="宋体" w:hint="eastAsia"/>
                <w:sz w:val="28"/>
                <w:szCs w:val="28"/>
              </w:rPr>
              <w:t>个人投资者调研</w:t>
            </w:r>
          </w:p>
          <w:p w14:paraId="108090BB" w14:textId="77777777" w:rsidR="008F6D3B" w:rsidRDefault="00D02AC3">
            <w:pPr>
              <w:spacing w:line="540" w:lineRule="exact"/>
              <w:rPr>
                <w:rFonts w:ascii="宋体" w:eastAsia="宋体" w:hAnsi="宋体" w:hint="eastAsia"/>
                <w:sz w:val="28"/>
                <w:szCs w:val="28"/>
              </w:rPr>
            </w:pPr>
            <w:r>
              <w:rPr>
                <w:rFonts w:ascii="宋体" w:eastAsia="宋体" w:hAnsi="宋体" w:hint="eastAsia"/>
                <w:sz w:val="28"/>
                <w:szCs w:val="28"/>
              </w:rPr>
              <w:sym w:font="Wingdings 2" w:char="0052"/>
            </w:r>
            <w:r w:rsidR="007170C7">
              <w:rPr>
                <w:rFonts w:ascii="宋体" w:eastAsia="宋体" w:hAnsi="宋体" w:hint="eastAsia"/>
                <w:sz w:val="28"/>
                <w:szCs w:val="28"/>
              </w:rPr>
              <w:t xml:space="preserve">分析师会议 </w:t>
            </w:r>
            <w:r w:rsidR="00B17242">
              <w:rPr>
                <w:rFonts w:ascii="宋体" w:eastAsia="宋体" w:hAnsi="宋体"/>
                <w:sz w:val="28"/>
                <w:szCs w:val="28"/>
              </w:rPr>
              <w:t xml:space="preserve">     </w:t>
            </w:r>
            <w:r w:rsidR="007170C7">
              <w:rPr>
                <w:rFonts w:ascii="宋体" w:eastAsia="宋体" w:hAnsi="宋体" w:hint="eastAsia"/>
                <w:sz w:val="28"/>
                <w:szCs w:val="28"/>
              </w:rPr>
              <w:t>□现场参观</w:t>
            </w:r>
          </w:p>
          <w:p w14:paraId="2F3D170C" w14:textId="77777777" w:rsidR="008F6D3B" w:rsidRDefault="007170C7">
            <w:pPr>
              <w:spacing w:line="540" w:lineRule="exact"/>
              <w:rPr>
                <w:rFonts w:ascii="宋体" w:eastAsia="宋体" w:hAnsi="宋体" w:hint="eastAsia"/>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55A9FB47" w14:textId="77777777" w:rsidR="008F6D3B" w:rsidRDefault="007170C7">
            <w:pPr>
              <w:spacing w:line="540" w:lineRule="exact"/>
              <w:rPr>
                <w:rFonts w:ascii="宋体" w:eastAsia="宋体" w:hAnsi="宋体" w:hint="eastAsia"/>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Pr>
                <w:rFonts w:ascii="宋体" w:eastAsia="宋体" w:hAnsi="宋体" w:hint="eastAsia"/>
                <w:sz w:val="28"/>
                <w:szCs w:val="28"/>
              </w:rPr>
              <w:t>□路演活动</w:t>
            </w:r>
          </w:p>
          <w:p w14:paraId="7519BD6A" w14:textId="77777777" w:rsidR="008F6D3B" w:rsidRDefault="007170C7">
            <w:pPr>
              <w:spacing w:line="540" w:lineRule="exact"/>
              <w:rPr>
                <w:rFonts w:ascii="宋体" w:eastAsia="宋体" w:hAnsi="宋体" w:hint="eastAsia"/>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14:paraId="4D4B9343" w14:textId="77777777" w:rsidTr="00714154">
        <w:trPr>
          <w:trHeight w:val="560"/>
          <w:jc w:val="center"/>
        </w:trPr>
        <w:tc>
          <w:tcPr>
            <w:tcW w:w="1893" w:type="dxa"/>
            <w:vAlign w:val="center"/>
          </w:tcPr>
          <w:p w14:paraId="2FEB59BB" w14:textId="77777777" w:rsidR="008F6D3B" w:rsidRDefault="007170C7">
            <w:pPr>
              <w:spacing w:line="540" w:lineRule="exact"/>
              <w:jc w:val="center"/>
              <w:rPr>
                <w:rFonts w:ascii="宋体" w:eastAsia="宋体" w:hAnsi="宋体" w:hint="eastAsia"/>
                <w:sz w:val="28"/>
                <w:szCs w:val="28"/>
              </w:rPr>
            </w:pPr>
            <w:r>
              <w:rPr>
                <w:rFonts w:ascii="宋体" w:eastAsia="宋体" w:hAnsi="宋体" w:hint="eastAsia"/>
                <w:sz w:val="28"/>
                <w:szCs w:val="28"/>
              </w:rPr>
              <w:t>参会单位</w:t>
            </w:r>
          </w:p>
        </w:tc>
        <w:tc>
          <w:tcPr>
            <w:tcW w:w="6749" w:type="dxa"/>
            <w:vAlign w:val="center"/>
          </w:tcPr>
          <w:p w14:paraId="72DE17FF" w14:textId="77777777" w:rsidR="008F6D3B" w:rsidRPr="00A10818" w:rsidRDefault="00A13155">
            <w:pPr>
              <w:spacing w:line="540" w:lineRule="exact"/>
              <w:rPr>
                <w:rFonts w:ascii="宋体" w:eastAsia="宋体" w:hAnsi="宋体" w:hint="eastAsia"/>
                <w:sz w:val="28"/>
                <w:szCs w:val="28"/>
              </w:rPr>
            </w:pPr>
            <w:r w:rsidRPr="00A13155">
              <w:rPr>
                <w:rFonts w:ascii="宋体" w:eastAsia="宋体" w:hAnsi="宋体" w:hint="eastAsia"/>
                <w:sz w:val="28"/>
                <w:szCs w:val="28"/>
              </w:rPr>
              <w:t>诚通证券股份有限公司</w:t>
            </w:r>
            <w:r w:rsidR="006D673F">
              <w:rPr>
                <w:rFonts w:ascii="宋体" w:eastAsia="宋体" w:hAnsi="宋体" w:hint="eastAsia"/>
                <w:sz w:val="28"/>
                <w:szCs w:val="28"/>
              </w:rPr>
              <w:t>及个人投资者</w:t>
            </w:r>
          </w:p>
        </w:tc>
      </w:tr>
      <w:tr w:rsidR="008F6D3B" w14:paraId="4602D46F" w14:textId="77777777" w:rsidTr="00714154">
        <w:trPr>
          <w:jc w:val="center"/>
        </w:trPr>
        <w:tc>
          <w:tcPr>
            <w:tcW w:w="1893" w:type="dxa"/>
            <w:vAlign w:val="center"/>
          </w:tcPr>
          <w:p w14:paraId="675D5478" w14:textId="77777777" w:rsidR="008F6D3B" w:rsidRDefault="007170C7" w:rsidP="00A10818">
            <w:pPr>
              <w:spacing w:line="240" w:lineRule="auto"/>
              <w:jc w:val="center"/>
              <w:rPr>
                <w:rFonts w:ascii="宋体" w:eastAsia="宋体" w:hAnsi="宋体" w:hint="eastAsia"/>
                <w:sz w:val="28"/>
                <w:szCs w:val="28"/>
              </w:rPr>
            </w:pPr>
            <w:r>
              <w:rPr>
                <w:rFonts w:ascii="宋体" w:eastAsia="宋体" w:hAnsi="宋体" w:hint="eastAsia"/>
                <w:sz w:val="28"/>
                <w:szCs w:val="28"/>
              </w:rPr>
              <w:t>时间</w:t>
            </w:r>
          </w:p>
        </w:tc>
        <w:tc>
          <w:tcPr>
            <w:tcW w:w="6749" w:type="dxa"/>
            <w:vAlign w:val="center"/>
          </w:tcPr>
          <w:p w14:paraId="027E655A" w14:textId="77777777" w:rsidR="008F6D3B" w:rsidRPr="00A10818" w:rsidRDefault="007170C7" w:rsidP="00A10818">
            <w:pPr>
              <w:spacing w:line="240" w:lineRule="auto"/>
              <w:rPr>
                <w:rFonts w:ascii="宋体" w:eastAsia="宋体" w:hAnsi="宋体" w:hint="eastAsia"/>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Pr="00A10818">
              <w:rPr>
                <w:rFonts w:ascii="宋体" w:eastAsia="宋体" w:hAnsi="宋体" w:hint="eastAsia"/>
                <w:sz w:val="28"/>
                <w:szCs w:val="28"/>
              </w:rPr>
              <w:t>4年</w:t>
            </w:r>
            <w:r w:rsidR="006B546C">
              <w:rPr>
                <w:rFonts w:ascii="宋体" w:eastAsia="宋体" w:hAnsi="宋体" w:hint="eastAsia"/>
                <w:sz w:val="28"/>
                <w:szCs w:val="28"/>
              </w:rPr>
              <w:t>9</w:t>
            </w:r>
            <w:r w:rsidRPr="00A10818">
              <w:rPr>
                <w:rFonts w:ascii="宋体" w:eastAsia="宋体" w:hAnsi="宋体" w:hint="eastAsia"/>
                <w:sz w:val="28"/>
                <w:szCs w:val="28"/>
              </w:rPr>
              <w:t>月</w:t>
            </w:r>
            <w:r w:rsidR="00CD3809">
              <w:rPr>
                <w:rFonts w:ascii="宋体" w:eastAsia="宋体" w:hAnsi="宋体" w:hint="eastAsia"/>
                <w:sz w:val="28"/>
                <w:szCs w:val="28"/>
              </w:rPr>
              <w:t>20</w:t>
            </w:r>
            <w:r w:rsidR="00A56397" w:rsidRPr="00A10818">
              <w:rPr>
                <w:rFonts w:ascii="宋体" w:eastAsia="宋体" w:hAnsi="宋体" w:hint="eastAsia"/>
                <w:sz w:val="28"/>
                <w:szCs w:val="28"/>
              </w:rPr>
              <w:t>日</w:t>
            </w:r>
          </w:p>
        </w:tc>
      </w:tr>
      <w:tr w:rsidR="008F6D3B" w14:paraId="6E2F376F" w14:textId="77777777" w:rsidTr="00714154">
        <w:trPr>
          <w:jc w:val="center"/>
        </w:trPr>
        <w:tc>
          <w:tcPr>
            <w:tcW w:w="1893" w:type="dxa"/>
            <w:vAlign w:val="center"/>
          </w:tcPr>
          <w:p w14:paraId="759C7CA4" w14:textId="77777777" w:rsidR="008F6D3B" w:rsidRDefault="007170C7" w:rsidP="00A10818">
            <w:pPr>
              <w:spacing w:line="240" w:lineRule="auto"/>
              <w:jc w:val="center"/>
              <w:rPr>
                <w:rFonts w:ascii="宋体" w:eastAsia="宋体" w:hAnsi="宋体" w:hint="eastAsia"/>
                <w:sz w:val="28"/>
                <w:szCs w:val="28"/>
              </w:rPr>
            </w:pPr>
            <w:r>
              <w:rPr>
                <w:rFonts w:ascii="宋体" w:eastAsia="宋体" w:hAnsi="宋体" w:hint="eastAsia"/>
                <w:sz w:val="28"/>
                <w:szCs w:val="28"/>
              </w:rPr>
              <w:t>地点及形式</w:t>
            </w:r>
          </w:p>
        </w:tc>
        <w:tc>
          <w:tcPr>
            <w:tcW w:w="6749" w:type="dxa"/>
            <w:vAlign w:val="center"/>
          </w:tcPr>
          <w:p w14:paraId="0F669A04" w14:textId="77777777" w:rsidR="008F6D3B" w:rsidRPr="00A10818" w:rsidRDefault="00A56397" w:rsidP="00A10818">
            <w:pPr>
              <w:spacing w:line="240" w:lineRule="auto"/>
              <w:rPr>
                <w:rFonts w:ascii="宋体" w:eastAsia="宋体" w:hAnsi="宋体" w:hint="eastAsia"/>
                <w:sz w:val="28"/>
                <w:szCs w:val="28"/>
              </w:rPr>
            </w:pPr>
            <w:r w:rsidRPr="00A10818">
              <w:rPr>
                <w:rFonts w:ascii="宋体" w:eastAsia="宋体" w:hAnsi="宋体" w:hint="eastAsia"/>
                <w:sz w:val="28"/>
                <w:szCs w:val="28"/>
              </w:rPr>
              <w:t>公司</w:t>
            </w:r>
            <w:r w:rsidRPr="00A10818">
              <w:rPr>
                <w:rFonts w:ascii="宋体" w:eastAsia="宋体" w:hAnsi="宋体" w:cs="微软雅黑" w:hint="eastAsia"/>
                <w:sz w:val="28"/>
                <w:szCs w:val="28"/>
              </w:rPr>
              <w:t>办</w:t>
            </w:r>
            <w:r w:rsidRPr="00A10818">
              <w:rPr>
                <w:rFonts w:ascii="宋体" w:eastAsia="宋体" w:hAnsi="宋体" w:cs="MS Gothic" w:hint="eastAsia"/>
                <w:sz w:val="28"/>
                <w:szCs w:val="28"/>
              </w:rPr>
              <w:t>公楼</w:t>
            </w:r>
            <w:r w:rsidR="00BD72BE">
              <w:rPr>
                <w:rFonts w:ascii="宋体" w:eastAsia="宋体" w:hAnsi="宋体" w:hint="eastAsia"/>
                <w:sz w:val="28"/>
                <w:szCs w:val="28"/>
              </w:rPr>
              <w:t>三楼多功能</w:t>
            </w:r>
            <w:r w:rsidRPr="00A10818">
              <w:rPr>
                <w:rFonts w:ascii="宋体" w:eastAsia="宋体" w:hAnsi="宋体" w:hint="eastAsia"/>
                <w:sz w:val="28"/>
                <w:szCs w:val="28"/>
              </w:rPr>
              <w:t>会</w:t>
            </w:r>
            <w:r w:rsidRPr="00A10818">
              <w:rPr>
                <w:rFonts w:ascii="宋体" w:eastAsia="宋体" w:hAnsi="宋体" w:cs="微软雅黑" w:hint="eastAsia"/>
                <w:sz w:val="28"/>
                <w:szCs w:val="28"/>
              </w:rPr>
              <w:t>议</w:t>
            </w:r>
            <w:r w:rsidRPr="00A10818">
              <w:rPr>
                <w:rFonts w:ascii="宋体" w:eastAsia="宋体" w:hAnsi="宋体" w:cs="MS Gothic" w:hint="eastAsia"/>
                <w:sz w:val="28"/>
                <w:szCs w:val="28"/>
              </w:rPr>
              <w:t>室</w:t>
            </w:r>
            <w:r w:rsidR="0064627E">
              <w:rPr>
                <w:rFonts w:ascii="宋体" w:eastAsia="宋体" w:hAnsi="宋体" w:cs="MS Gothic" w:hint="eastAsia"/>
                <w:sz w:val="28"/>
                <w:szCs w:val="28"/>
              </w:rPr>
              <w:t>现场座谈</w:t>
            </w:r>
          </w:p>
        </w:tc>
      </w:tr>
      <w:tr w:rsidR="008F6D3B" w14:paraId="22A3D1B7" w14:textId="77777777" w:rsidTr="00714154">
        <w:trPr>
          <w:trHeight w:val="2375"/>
          <w:jc w:val="center"/>
        </w:trPr>
        <w:tc>
          <w:tcPr>
            <w:tcW w:w="1893" w:type="dxa"/>
            <w:vAlign w:val="center"/>
          </w:tcPr>
          <w:p w14:paraId="246E8F11" w14:textId="77777777" w:rsidR="008F6D3B" w:rsidRDefault="007170C7" w:rsidP="00714154">
            <w:pPr>
              <w:spacing w:line="400" w:lineRule="exact"/>
              <w:jc w:val="center"/>
              <w:rPr>
                <w:rFonts w:ascii="宋体" w:eastAsia="宋体" w:hAnsi="宋体" w:hint="eastAsia"/>
                <w:sz w:val="28"/>
                <w:szCs w:val="28"/>
              </w:rPr>
            </w:pPr>
            <w:r>
              <w:rPr>
                <w:rFonts w:ascii="宋体" w:eastAsia="宋体" w:hAnsi="宋体" w:hint="eastAsia"/>
                <w:sz w:val="28"/>
                <w:szCs w:val="28"/>
              </w:rPr>
              <w:t>公司接待人员</w:t>
            </w:r>
          </w:p>
        </w:tc>
        <w:tc>
          <w:tcPr>
            <w:tcW w:w="6749" w:type="dxa"/>
            <w:vAlign w:val="center"/>
          </w:tcPr>
          <w:p w14:paraId="40734ED3" w14:textId="77777777" w:rsidR="008F6D3B" w:rsidRPr="00A10818" w:rsidRDefault="00390401" w:rsidP="00865232">
            <w:pPr>
              <w:spacing w:line="540" w:lineRule="exact"/>
              <w:rPr>
                <w:rFonts w:ascii="宋体" w:eastAsia="宋体" w:hAnsi="宋体" w:hint="eastAsia"/>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r w:rsidR="007170C7" w:rsidRPr="00A10818">
              <w:rPr>
                <w:rFonts w:ascii="宋体" w:eastAsia="宋体" w:hAnsi="宋体" w:cs="微软雅黑" w:hint="eastAsia"/>
                <w:sz w:val="28"/>
                <w:szCs w:val="28"/>
              </w:rPr>
              <w:t>规</w:t>
            </w:r>
            <w:r w:rsidR="007170C7" w:rsidRPr="00A10818">
              <w:rPr>
                <w:rFonts w:ascii="宋体" w:eastAsia="宋体" w:hAnsi="宋体" w:cs="MS Gothic" w:hint="eastAsia"/>
                <w:sz w:val="28"/>
                <w:szCs w:val="28"/>
              </w:rPr>
              <w:t>官吴永</w:t>
            </w:r>
            <w:r w:rsidR="007170C7" w:rsidRPr="00A10818">
              <w:rPr>
                <w:rFonts w:ascii="宋体" w:eastAsia="宋体" w:hAnsi="宋体" w:cs="微软雅黑" w:hint="eastAsia"/>
                <w:sz w:val="28"/>
                <w:szCs w:val="28"/>
              </w:rPr>
              <w:t>钢</w:t>
            </w:r>
            <w:r w:rsidR="002835C4">
              <w:rPr>
                <w:rFonts w:ascii="宋体" w:eastAsia="宋体" w:hAnsi="宋体" w:cs="微软雅黑" w:hint="eastAsia"/>
                <w:sz w:val="28"/>
                <w:szCs w:val="28"/>
              </w:rPr>
              <w:t>先生</w:t>
            </w:r>
            <w:r w:rsidRPr="00A10818">
              <w:rPr>
                <w:rFonts w:ascii="宋体" w:eastAsia="宋体" w:hAnsi="宋体" w:hint="eastAsia"/>
                <w:sz w:val="28"/>
                <w:szCs w:val="28"/>
              </w:rPr>
              <w:t>，</w:t>
            </w:r>
            <w:r w:rsidR="00E40BBE" w:rsidRPr="006B546C">
              <w:rPr>
                <w:rFonts w:ascii="宋体" w:eastAsia="宋体" w:hAnsi="宋体" w:hint="eastAsia"/>
                <w:sz w:val="28"/>
                <w:szCs w:val="28"/>
              </w:rPr>
              <w:t>证券部</w:t>
            </w:r>
            <w:r w:rsidR="00C568E8" w:rsidRPr="00A10818">
              <w:rPr>
                <w:rFonts w:ascii="宋体" w:eastAsia="宋体" w:hAnsi="宋体" w:hint="eastAsia"/>
                <w:sz w:val="28"/>
                <w:szCs w:val="28"/>
              </w:rPr>
              <w:t>等相关部</w:t>
            </w:r>
            <w:r w:rsidR="00C568E8" w:rsidRPr="00A10818">
              <w:rPr>
                <w:rFonts w:ascii="宋体" w:eastAsia="宋体" w:hAnsi="宋体" w:cs="微软雅黑" w:hint="eastAsia"/>
                <w:sz w:val="28"/>
                <w:szCs w:val="28"/>
              </w:rPr>
              <w:t>门</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14:paraId="4821953A" w14:textId="77777777" w:rsidTr="00714154">
        <w:trPr>
          <w:trHeight w:val="416"/>
          <w:jc w:val="center"/>
        </w:trPr>
        <w:tc>
          <w:tcPr>
            <w:tcW w:w="1893" w:type="dxa"/>
            <w:vAlign w:val="center"/>
          </w:tcPr>
          <w:p w14:paraId="01B123E3" w14:textId="77777777" w:rsidR="008F6D3B" w:rsidRDefault="007170C7" w:rsidP="00714154">
            <w:pPr>
              <w:spacing w:line="400" w:lineRule="exact"/>
              <w:jc w:val="center"/>
              <w:rPr>
                <w:rFonts w:ascii="宋体" w:eastAsia="宋体" w:hAnsi="宋体" w:hint="eastAsia"/>
                <w:sz w:val="28"/>
                <w:szCs w:val="28"/>
              </w:rPr>
            </w:pPr>
            <w:r>
              <w:rPr>
                <w:rFonts w:ascii="宋体" w:eastAsia="宋体" w:hAnsi="宋体" w:hint="eastAsia"/>
                <w:sz w:val="28"/>
                <w:szCs w:val="28"/>
              </w:rPr>
              <w:t>投资者关系活动主要内容</w:t>
            </w:r>
          </w:p>
        </w:tc>
        <w:tc>
          <w:tcPr>
            <w:tcW w:w="6749" w:type="dxa"/>
          </w:tcPr>
          <w:p w14:paraId="03BA7D1B" w14:textId="77777777" w:rsidR="00BD72BE" w:rsidRPr="00BD72BE" w:rsidRDefault="00BD72BE" w:rsidP="00BD72BE">
            <w:pPr>
              <w:spacing w:line="520" w:lineRule="exact"/>
              <w:ind w:firstLineChars="200" w:firstLine="562"/>
              <w:rPr>
                <w:rFonts w:ascii="宋体" w:eastAsia="宋体" w:hAnsi="宋体" w:hint="eastAsia"/>
                <w:b/>
                <w:sz w:val="28"/>
                <w:szCs w:val="28"/>
              </w:rPr>
            </w:pPr>
            <w:r w:rsidRPr="00BD72BE">
              <w:rPr>
                <w:rFonts w:ascii="宋体" w:eastAsia="宋体" w:hAnsi="宋体" w:hint="eastAsia"/>
                <w:b/>
                <w:sz w:val="28"/>
                <w:szCs w:val="28"/>
              </w:rPr>
              <w:t>问：公司近年来在科技创新及新材料研发上取得了哪些成果？</w:t>
            </w:r>
          </w:p>
          <w:p w14:paraId="245E2CC9" w14:textId="77777777" w:rsidR="00BD72BE" w:rsidRPr="00BD72BE" w:rsidRDefault="00BD72BE" w:rsidP="00BD72BE">
            <w:pPr>
              <w:spacing w:line="520" w:lineRule="exact"/>
              <w:ind w:firstLineChars="200" w:firstLine="560"/>
              <w:rPr>
                <w:rFonts w:ascii="宋体" w:eastAsia="宋体" w:hAnsi="宋体" w:hint="eastAsia"/>
                <w:sz w:val="28"/>
                <w:szCs w:val="28"/>
              </w:rPr>
            </w:pPr>
            <w:r w:rsidRPr="00BD72BE">
              <w:rPr>
                <w:rFonts w:ascii="宋体" w:eastAsia="宋体" w:hAnsi="宋体" w:hint="eastAsia"/>
                <w:sz w:val="28"/>
                <w:szCs w:val="28"/>
              </w:rPr>
              <w:t>答：</w:t>
            </w:r>
            <w:r w:rsidR="007D3971" w:rsidRPr="007D3971">
              <w:rPr>
                <w:rFonts w:ascii="宋体" w:eastAsia="宋体" w:hAnsi="宋体" w:hint="eastAsia"/>
                <w:sz w:val="28"/>
                <w:szCs w:val="28"/>
              </w:rPr>
              <w:t>公司始终以国家战略需求、产业发展需求、企业生产需求为导向，不断提升科技创新能力和水平，增强自主创新能力。主要成果体现在：平台建设方面，近三年（2021年—2023年）公司研发投入分别为108280.3万元、134072.7万元、143569.07万元，年增长率分别为87.30%、23.82%、7.08%，为科技创新提供了实实在在的资金保障；2022年“白云鄂博稀土资源研究与综合利用国家重点实验室”被正式列入全国</w:t>
            </w:r>
            <w:r w:rsidR="007D3971" w:rsidRPr="007D3971">
              <w:rPr>
                <w:rFonts w:ascii="宋体" w:eastAsia="宋体" w:hAnsi="宋体" w:hint="eastAsia"/>
                <w:sz w:val="28"/>
                <w:szCs w:val="28"/>
              </w:rPr>
              <w:lastRenderedPageBreak/>
              <w:t>重点实验室重组建设序列；国家稀土新材料测试评价行业中心于2023年1月正式通过工信部验收；国家稀土功能材料创新中心全面完成建设任务，并于2023年10月正式通过工信部组织的现场验收；2024年，全国稀土领域唯一国家技术标准创新基地正式落户公司。以上是公司在平台建设方面取得的代表性成效。新材料以及终端应用方面：公司相继研发出稀土先进医用外科防护手套、稀土红外反射中空隔热材料、低热导耐高温柔性稀土材料、稀土光源智慧照明系列终端应用产品等，其中搭载稀土热返技术的羽绒服已全面上市；首创的稀土纳米断热涂层已成功实现成果转化；绿色环保稀土高分子助剂产品广泛应用于型材、管材、建筑板材等多个PVC制品加工领域；开发出高洁净、低成本稀土钢用镧铈铁合金、镧锌合金产品及其制备关键技术，建成了年产1200吨稀土铁合金生产线，在钢铁企业中销售且销量逐步提升；更加护眼、节能、稳定的彩色墨水屏在包头实现量产；公司利用好稀土这一新质生产力元素，在冶炼分离萃取工艺上打破原有系统构建，创新采用直驱永磁电机取代原有的皮带等传统工艺链，该举措取得新的突破，并获得第三方监测认证，也是节能降碳的绿色典范；公司依托雄厚的研发创新实力，荣获中国有色金属工业科学技术奖一等奖1项，稀土科学技术奖特等奖1项、二等奖4项，中国冶金科学技术奖三等奖2项。</w:t>
            </w:r>
          </w:p>
          <w:p w14:paraId="4BE8D96D" w14:textId="77777777" w:rsidR="00BD72BE" w:rsidRPr="00BD72BE" w:rsidRDefault="00BD72BE" w:rsidP="00BD72BE">
            <w:pPr>
              <w:spacing w:line="520" w:lineRule="exact"/>
              <w:ind w:firstLineChars="200" w:firstLine="562"/>
              <w:rPr>
                <w:rFonts w:ascii="宋体" w:eastAsia="宋体" w:hAnsi="宋体" w:hint="eastAsia"/>
                <w:b/>
                <w:sz w:val="28"/>
                <w:szCs w:val="28"/>
              </w:rPr>
            </w:pPr>
            <w:r w:rsidRPr="00BD72BE">
              <w:rPr>
                <w:rFonts w:ascii="宋体" w:eastAsia="宋体" w:hAnsi="宋体" w:hint="eastAsia"/>
                <w:b/>
                <w:sz w:val="28"/>
                <w:szCs w:val="28"/>
              </w:rPr>
              <w:t>问：稀土永磁电机的经济效益如何体现?</w:t>
            </w:r>
          </w:p>
          <w:p w14:paraId="3EEA00F4" w14:textId="77777777" w:rsidR="00BD72BE" w:rsidRPr="00BD72BE" w:rsidRDefault="00BD72BE" w:rsidP="00BD72BE">
            <w:pPr>
              <w:spacing w:line="520" w:lineRule="exact"/>
              <w:ind w:firstLineChars="200" w:firstLine="560"/>
              <w:rPr>
                <w:rFonts w:ascii="宋体" w:eastAsia="宋体" w:hAnsi="宋体" w:hint="eastAsia"/>
                <w:sz w:val="28"/>
                <w:szCs w:val="28"/>
              </w:rPr>
            </w:pPr>
            <w:r w:rsidRPr="00BD72BE">
              <w:rPr>
                <w:rFonts w:ascii="宋体" w:eastAsia="宋体" w:hAnsi="宋体" w:hint="eastAsia"/>
                <w:sz w:val="28"/>
                <w:szCs w:val="28"/>
              </w:rPr>
              <w:t>答：稀土永磁电机的经济效益体现在高效节能、高</w:t>
            </w:r>
            <w:r w:rsidRPr="00BD72BE">
              <w:rPr>
                <w:rFonts w:ascii="宋体" w:eastAsia="宋体" w:hAnsi="宋体" w:hint="eastAsia"/>
                <w:sz w:val="28"/>
                <w:szCs w:val="28"/>
              </w:rPr>
              <w:lastRenderedPageBreak/>
              <w:t>可靠性和低维护成本。稀土永磁电机高出传统电机5%以上的效率，有效降低了能源消耗和电费支出。同时，稀土永磁电机结构紧凑，故障率低，免维护，进一步减少了运营成本。目前稀土永磁电机在全国各个区域需求增量迅速。</w:t>
            </w:r>
          </w:p>
          <w:p w14:paraId="32336469" w14:textId="77777777" w:rsidR="00BD72BE" w:rsidRPr="00BD72BE" w:rsidRDefault="00BD72BE" w:rsidP="00BD72BE">
            <w:pPr>
              <w:spacing w:line="520" w:lineRule="exact"/>
              <w:ind w:firstLineChars="200" w:firstLine="562"/>
              <w:rPr>
                <w:rFonts w:ascii="宋体" w:eastAsia="宋体" w:hAnsi="宋体" w:hint="eastAsia"/>
                <w:b/>
                <w:sz w:val="28"/>
                <w:szCs w:val="28"/>
              </w:rPr>
            </w:pPr>
            <w:r w:rsidRPr="00BD72BE">
              <w:rPr>
                <w:rFonts w:ascii="宋体" w:eastAsia="宋体" w:hAnsi="宋体" w:hint="eastAsia"/>
                <w:b/>
                <w:sz w:val="28"/>
                <w:szCs w:val="28"/>
              </w:rPr>
              <w:t>问：公司作为“两个稀土基地”建设主力军有什么重大措施？</w:t>
            </w:r>
          </w:p>
          <w:p w14:paraId="789FECD4" w14:textId="323FC006" w:rsidR="00BD72BE" w:rsidRPr="00BD72BE" w:rsidRDefault="00BD72BE" w:rsidP="00BD72BE">
            <w:pPr>
              <w:spacing w:line="520" w:lineRule="exact"/>
              <w:ind w:firstLineChars="200" w:firstLine="560"/>
              <w:rPr>
                <w:rFonts w:ascii="宋体" w:eastAsia="宋体" w:hAnsi="宋体" w:hint="eastAsia"/>
                <w:sz w:val="28"/>
                <w:szCs w:val="28"/>
              </w:rPr>
            </w:pPr>
            <w:r w:rsidRPr="00BD72BE">
              <w:rPr>
                <w:rFonts w:ascii="宋体" w:eastAsia="宋体" w:hAnsi="宋体" w:hint="eastAsia"/>
                <w:sz w:val="28"/>
                <w:szCs w:val="28"/>
              </w:rPr>
              <w:t>答：公司深入贯彻落实习近平总书记考察内蒙古重要指示重要讲话精神，坚定不移扛起“两个稀土基地”建设主力军使命责任。</w:t>
            </w:r>
            <w:r w:rsidR="00E53E87" w:rsidRPr="00E53E87">
              <w:rPr>
                <w:rFonts w:ascii="宋体" w:eastAsia="宋体" w:hAnsi="宋体" w:hint="eastAsia"/>
                <w:sz w:val="28"/>
                <w:szCs w:val="28"/>
              </w:rPr>
              <w:t>公司实施“1164”战略，</w:t>
            </w:r>
            <w:r w:rsidRPr="00BD72BE">
              <w:rPr>
                <w:rFonts w:ascii="宋体" w:eastAsia="宋体" w:hAnsi="宋体" w:hint="eastAsia"/>
                <w:sz w:val="28"/>
                <w:szCs w:val="28"/>
              </w:rPr>
              <w:t>夯实原料支撑保障，通过实施10万吨级绿色冶炼升级改造项目、推动二次资源综合利用、</w:t>
            </w:r>
            <w:r w:rsidR="007E24F1" w:rsidRPr="00BD72BE">
              <w:rPr>
                <w:rFonts w:ascii="宋体" w:eastAsia="宋体" w:hAnsi="宋体" w:hint="eastAsia"/>
                <w:sz w:val="28"/>
                <w:szCs w:val="28"/>
              </w:rPr>
              <w:t>加快</w:t>
            </w:r>
            <w:r w:rsidRPr="00BD72BE">
              <w:rPr>
                <w:rFonts w:ascii="宋体" w:eastAsia="宋体" w:hAnsi="宋体" w:hint="eastAsia"/>
                <w:sz w:val="28"/>
                <w:szCs w:val="28"/>
              </w:rPr>
              <w:t>5万吨磁材合金项目落地等举措提升原料保障能力，打造全球最大的稀土原料基地。同时，公司在稀土功能材料、新材料领域布局磁性材料、抛光材料、储能材料、催化助剂、高纯金属与合金、光功能材料六大产业，通过打通稀土永磁材料—永磁电机产业链、稀土储氢材料—固态储氢产业链、稀土合金—稀土铁铝（镁）中间合金产业链、稀土催化材料—尾气净化功能器件产业链、扩大稀土抛光材料产业领先优势、拓展稀土光功能材料应用研发等战略布局，释放稀土功能材料及新材料发展潜能。另外，公司大力支持所属包头稀土研究院及白云鄂博稀土资源研究与综合利用国家重点实验室等创新平台建设，加大研发投入，加强高端人才</w:t>
            </w:r>
            <w:r w:rsidR="007E24F1">
              <w:rPr>
                <w:rFonts w:ascii="宋体" w:eastAsia="宋体" w:hAnsi="宋体" w:hint="eastAsia"/>
                <w:sz w:val="28"/>
                <w:szCs w:val="28"/>
              </w:rPr>
              <w:t>引进和培养</w:t>
            </w:r>
            <w:r w:rsidRPr="00BD72BE">
              <w:rPr>
                <w:rFonts w:ascii="宋体" w:eastAsia="宋体" w:hAnsi="宋体" w:hint="eastAsia"/>
                <w:sz w:val="28"/>
                <w:szCs w:val="28"/>
              </w:rPr>
              <w:t>，打造开放、合作、共享的科技创新生态，努力承接好国家重大研发任务，加快推动稀土新材料和应用领域取得重</w:t>
            </w:r>
            <w:r w:rsidRPr="00BD72BE">
              <w:rPr>
                <w:rFonts w:ascii="宋体" w:eastAsia="宋体" w:hAnsi="宋体" w:hint="eastAsia"/>
                <w:sz w:val="28"/>
                <w:szCs w:val="28"/>
              </w:rPr>
              <w:lastRenderedPageBreak/>
              <w:t>大突破，带动稀土行业高质量发展。</w:t>
            </w:r>
          </w:p>
          <w:p w14:paraId="2A4D754E" w14:textId="77777777" w:rsidR="00BD72BE" w:rsidRPr="00BD72BE" w:rsidRDefault="00BD72BE" w:rsidP="00BD72BE">
            <w:pPr>
              <w:spacing w:line="520" w:lineRule="exact"/>
              <w:ind w:firstLineChars="200" w:firstLine="562"/>
              <w:rPr>
                <w:rFonts w:ascii="宋体" w:eastAsia="宋体" w:hAnsi="宋体" w:hint="eastAsia"/>
                <w:b/>
                <w:sz w:val="28"/>
                <w:szCs w:val="28"/>
              </w:rPr>
            </w:pPr>
            <w:r w:rsidRPr="00BD72BE">
              <w:rPr>
                <w:rFonts w:ascii="宋体" w:eastAsia="宋体" w:hAnsi="宋体" w:hint="eastAsia"/>
                <w:b/>
                <w:sz w:val="28"/>
                <w:szCs w:val="28"/>
              </w:rPr>
              <w:t>问：公司的项目投资情况怎么样？</w:t>
            </w:r>
          </w:p>
          <w:p w14:paraId="789A0793" w14:textId="77777777" w:rsidR="003901B9" w:rsidRPr="00A56397" w:rsidRDefault="00BD72BE" w:rsidP="00BD72BE">
            <w:pPr>
              <w:spacing w:line="520" w:lineRule="exact"/>
              <w:ind w:firstLineChars="200" w:firstLine="560"/>
              <w:rPr>
                <w:rFonts w:ascii="宋体" w:eastAsia="宋体" w:hAnsi="宋体" w:hint="eastAsia"/>
                <w:sz w:val="28"/>
                <w:szCs w:val="28"/>
              </w:rPr>
            </w:pPr>
            <w:r w:rsidRPr="00BD72BE">
              <w:rPr>
                <w:rFonts w:ascii="宋体" w:eastAsia="宋体" w:hAnsi="宋体" w:hint="eastAsia"/>
                <w:sz w:val="28"/>
                <w:szCs w:val="28"/>
              </w:rPr>
              <w:t>答：根据项目年度计划，基于项目形象进度统计，公司计划今年的项目投资约26亿元，其中稀土绿色冶炼升级改造项目计划今年完成15到20亿元的投资，子公司金蒙稀土在建的废料回收生产线预计投资约2亿元，其余资金用于下游的磁材、抛光粉以及稀土永磁电机等正在进行的基建、技改项目。</w:t>
            </w:r>
          </w:p>
        </w:tc>
      </w:tr>
      <w:tr w:rsidR="008F6D3B" w14:paraId="631AFB81" w14:textId="77777777" w:rsidTr="00714154">
        <w:trPr>
          <w:trHeight w:val="570"/>
          <w:jc w:val="center"/>
        </w:trPr>
        <w:tc>
          <w:tcPr>
            <w:tcW w:w="1893" w:type="dxa"/>
            <w:vAlign w:val="center"/>
          </w:tcPr>
          <w:p w14:paraId="4B66B19A" w14:textId="77777777" w:rsidR="008F6D3B" w:rsidRDefault="007170C7">
            <w:pPr>
              <w:spacing w:line="400" w:lineRule="exact"/>
              <w:jc w:val="center"/>
              <w:rPr>
                <w:rFonts w:ascii="宋体" w:eastAsia="宋体" w:hAnsi="宋体" w:hint="eastAsia"/>
                <w:sz w:val="28"/>
                <w:szCs w:val="28"/>
              </w:rPr>
            </w:pPr>
            <w:r>
              <w:rPr>
                <w:rFonts w:ascii="宋体" w:eastAsia="宋体" w:hAnsi="宋体" w:hint="eastAsia"/>
                <w:sz w:val="28"/>
                <w:szCs w:val="28"/>
              </w:rPr>
              <w:lastRenderedPageBreak/>
              <w:t>附件清单</w:t>
            </w:r>
          </w:p>
        </w:tc>
        <w:tc>
          <w:tcPr>
            <w:tcW w:w="6749" w:type="dxa"/>
            <w:vAlign w:val="center"/>
          </w:tcPr>
          <w:p w14:paraId="3DB8517D" w14:textId="77777777" w:rsidR="008F6D3B" w:rsidRDefault="007170C7">
            <w:pPr>
              <w:spacing w:line="400" w:lineRule="exact"/>
              <w:rPr>
                <w:rFonts w:ascii="宋体" w:eastAsia="宋体" w:hAnsi="宋体" w:hint="eastAsia"/>
                <w:sz w:val="28"/>
                <w:szCs w:val="28"/>
              </w:rPr>
            </w:pPr>
            <w:r>
              <w:rPr>
                <w:rFonts w:ascii="宋体" w:eastAsia="宋体" w:hAnsi="宋体" w:hint="eastAsia"/>
                <w:sz w:val="28"/>
                <w:szCs w:val="28"/>
              </w:rPr>
              <w:t>无</w:t>
            </w:r>
          </w:p>
        </w:tc>
      </w:tr>
      <w:tr w:rsidR="008F6D3B" w14:paraId="3FB156F7" w14:textId="77777777" w:rsidTr="00714154">
        <w:trPr>
          <w:jc w:val="center"/>
        </w:trPr>
        <w:tc>
          <w:tcPr>
            <w:tcW w:w="8642" w:type="dxa"/>
            <w:gridSpan w:val="2"/>
            <w:vAlign w:val="center"/>
          </w:tcPr>
          <w:p w14:paraId="1D2F6E90" w14:textId="77777777" w:rsidR="008F6D3B" w:rsidRDefault="007170C7">
            <w:pPr>
              <w:spacing w:line="540" w:lineRule="exact"/>
              <w:rPr>
                <w:rFonts w:ascii="宋体" w:eastAsia="宋体" w:hAnsi="宋体" w:hint="eastAsia"/>
                <w:sz w:val="28"/>
                <w:szCs w:val="28"/>
              </w:rPr>
            </w:pPr>
            <w:r>
              <w:rPr>
                <w:rFonts w:ascii="宋体" w:eastAsia="宋体" w:hAnsi="宋体" w:hint="eastAsia"/>
                <w:sz w:val="28"/>
                <w:szCs w:val="28"/>
              </w:rPr>
              <w:t>注：公司严格遵守信息披露法律法规与投资者交流，如涉及公司战略规划等意向性目标，不视为公司或管理层对公司业绩的保证或承诺，敬请广大投资者注意投资风险。</w:t>
            </w:r>
          </w:p>
        </w:tc>
      </w:tr>
    </w:tbl>
    <w:p w14:paraId="1162149B" w14:textId="77777777" w:rsidR="008F6D3B" w:rsidRDefault="008F6D3B" w:rsidP="00674DD9">
      <w:pPr>
        <w:spacing w:line="20" w:lineRule="exact"/>
        <w:rPr>
          <w:rFonts w:ascii="宋体" w:eastAsia="宋体" w:hAnsi="宋体" w:hint="eastAsia"/>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B7BDE" w14:textId="77777777" w:rsidR="00070404" w:rsidRDefault="00070404">
      <w:pPr>
        <w:spacing w:line="240" w:lineRule="auto"/>
      </w:pPr>
      <w:r>
        <w:separator/>
      </w:r>
    </w:p>
  </w:endnote>
  <w:endnote w:type="continuationSeparator" w:id="0">
    <w:p w14:paraId="62F023F9" w14:textId="77777777" w:rsidR="00070404" w:rsidRDefault="00070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574822"/>
    </w:sdtPr>
    <w:sdtEndPr>
      <w:rPr>
        <w:rFonts w:ascii="宋体" w:eastAsia="宋体" w:hAnsi="宋体"/>
        <w:sz w:val="28"/>
        <w:szCs w:val="28"/>
      </w:rPr>
    </w:sdtEndPr>
    <w:sdtContent>
      <w:p w14:paraId="180659AD" w14:textId="77777777" w:rsidR="008F6D3B" w:rsidRDefault="007170C7">
        <w:pPr>
          <w:pStyle w:val="a5"/>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E53E87" w:rsidRPr="00E53E87">
          <w:rPr>
            <w:rFonts w:ascii="宋体" w:eastAsia="宋体" w:hAnsi="宋体"/>
            <w:noProof/>
            <w:sz w:val="28"/>
            <w:szCs w:val="28"/>
            <w:lang w:val="zh-CN"/>
          </w:rPr>
          <w:t>4</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93EF1" w14:textId="77777777" w:rsidR="00070404" w:rsidRDefault="00070404">
      <w:pPr>
        <w:spacing w:line="240" w:lineRule="auto"/>
      </w:pPr>
      <w:r>
        <w:separator/>
      </w:r>
    </w:p>
  </w:footnote>
  <w:footnote w:type="continuationSeparator" w:id="0">
    <w:p w14:paraId="26F89755" w14:textId="77777777" w:rsidR="00070404" w:rsidRDefault="000704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99E4" w14:textId="77777777" w:rsidR="008F6D3B" w:rsidRDefault="007170C7">
    <w:pPr>
      <w:rPr>
        <w:rFonts w:ascii="宋体" w:eastAsia="宋体" w:hAnsi="宋体" w:hint="eastAsia"/>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BB"/>
    <w:rsid w:val="00003ACB"/>
    <w:rsid w:val="000063B6"/>
    <w:rsid w:val="0000669A"/>
    <w:rsid w:val="00007F1B"/>
    <w:rsid w:val="0001045D"/>
    <w:rsid w:val="000169C8"/>
    <w:rsid w:val="000206A8"/>
    <w:rsid w:val="00021068"/>
    <w:rsid w:val="00021239"/>
    <w:rsid w:val="00022896"/>
    <w:rsid w:val="00022AA2"/>
    <w:rsid w:val="00023713"/>
    <w:rsid w:val="0003014A"/>
    <w:rsid w:val="00031806"/>
    <w:rsid w:val="00032F0D"/>
    <w:rsid w:val="000346FE"/>
    <w:rsid w:val="00036037"/>
    <w:rsid w:val="00037106"/>
    <w:rsid w:val="000377E4"/>
    <w:rsid w:val="00042AFC"/>
    <w:rsid w:val="00044341"/>
    <w:rsid w:val="00046FE4"/>
    <w:rsid w:val="000477F1"/>
    <w:rsid w:val="0005078F"/>
    <w:rsid w:val="0005145E"/>
    <w:rsid w:val="00053D25"/>
    <w:rsid w:val="00056687"/>
    <w:rsid w:val="0006189F"/>
    <w:rsid w:val="00063B3A"/>
    <w:rsid w:val="00063F99"/>
    <w:rsid w:val="00070404"/>
    <w:rsid w:val="00071E74"/>
    <w:rsid w:val="000758DB"/>
    <w:rsid w:val="00076053"/>
    <w:rsid w:val="00081740"/>
    <w:rsid w:val="00086DB4"/>
    <w:rsid w:val="00093D21"/>
    <w:rsid w:val="00097DD2"/>
    <w:rsid w:val="000A61BB"/>
    <w:rsid w:val="000A73E5"/>
    <w:rsid w:val="000B0092"/>
    <w:rsid w:val="000B2BB0"/>
    <w:rsid w:val="000B33AD"/>
    <w:rsid w:val="000B7040"/>
    <w:rsid w:val="000C5F6A"/>
    <w:rsid w:val="000C6531"/>
    <w:rsid w:val="000E1D6C"/>
    <w:rsid w:val="000E32B8"/>
    <w:rsid w:val="000E44B4"/>
    <w:rsid w:val="000E5F9C"/>
    <w:rsid w:val="000E6FD6"/>
    <w:rsid w:val="000F2C46"/>
    <w:rsid w:val="000F3E74"/>
    <w:rsid w:val="000F4902"/>
    <w:rsid w:val="000F614D"/>
    <w:rsid w:val="00101D02"/>
    <w:rsid w:val="00106B7D"/>
    <w:rsid w:val="001102BE"/>
    <w:rsid w:val="0011160F"/>
    <w:rsid w:val="00113461"/>
    <w:rsid w:val="0011424D"/>
    <w:rsid w:val="00116915"/>
    <w:rsid w:val="0012052A"/>
    <w:rsid w:val="00121EED"/>
    <w:rsid w:val="00122FF4"/>
    <w:rsid w:val="00123B39"/>
    <w:rsid w:val="001313BB"/>
    <w:rsid w:val="0013160A"/>
    <w:rsid w:val="001338C4"/>
    <w:rsid w:val="001341B6"/>
    <w:rsid w:val="00141204"/>
    <w:rsid w:val="001427C6"/>
    <w:rsid w:val="00146F4C"/>
    <w:rsid w:val="001504BF"/>
    <w:rsid w:val="00151C65"/>
    <w:rsid w:val="00152480"/>
    <w:rsid w:val="00156292"/>
    <w:rsid w:val="00156419"/>
    <w:rsid w:val="00157890"/>
    <w:rsid w:val="00163B5B"/>
    <w:rsid w:val="00166472"/>
    <w:rsid w:val="00170FDB"/>
    <w:rsid w:val="00171EED"/>
    <w:rsid w:val="00175D2A"/>
    <w:rsid w:val="00176D09"/>
    <w:rsid w:val="001825B5"/>
    <w:rsid w:val="001825F5"/>
    <w:rsid w:val="00183363"/>
    <w:rsid w:val="00183849"/>
    <w:rsid w:val="001840C5"/>
    <w:rsid w:val="001863DF"/>
    <w:rsid w:val="00187C3E"/>
    <w:rsid w:val="001906AE"/>
    <w:rsid w:val="001908FC"/>
    <w:rsid w:val="00195F8E"/>
    <w:rsid w:val="001971CC"/>
    <w:rsid w:val="001A0AC0"/>
    <w:rsid w:val="001A2CB6"/>
    <w:rsid w:val="001B0864"/>
    <w:rsid w:val="001B4C07"/>
    <w:rsid w:val="001B66C0"/>
    <w:rsid w:val="001C02D2"/>
    <w:rsid w:val="001C0F9B"/>
    <w:rsid w:val="001C29FD"/>
    <w:rsid w:val="001C2EB1"/>
    <w:rsid w:val="001C3895"/>
    <w:rsid w:val="001C4798"/>
    <w:rsid w:val="001C62BF"/>
    <w:rsid w:val="001D0954"/>
    <w:rsid w:val="001D1842"/>
    <w:rsid w:val="001D2ACE"/>
    <w:rsid w:val="001D4005"/>
    <w:rsid w:val="001D46B8"/>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5AD1"/>
    <w:rsid w:val="001F60ED"/>
    <w:rsid w:val="001F67CD"/>
    <w:rsid w:val="00202F7A"/>
    <w:rsid w:val="0020439B"/>
    <w:rsid w:val="00207DB3"/>
    <w:rsid w:val="00212997"/>
    <w:rsid w:val="00213154"/>
    <w:rsid w:val="0021427D"/>
    <w:rsid w:val="00214817"/>
    <w:rsid w:val="0021517D"/>
    <w:rsid w:val="00217045"/>
    <w:rsid w:val="002200EF"/>
    <w:rsid w:val="00223B7C"/>
    <w:rsid w:val="00225001"/>
    <w:rsid w:val="0022624A"/>
    <w:rsid w:val="0022730F"/>
    <w:rsid w:val="00227315"/>
    <w:rsid w:val="002311B5"/>
    <w:rsid w:val="00232D7A"/>
    <w:rsid w:val="0023380D"/>
    <w:rsid w:val="00240392"/>
    <w:rsid w:val="00243658"/>
    <w:rsid w:val="00244F53"/>
    <w:rsid w:val="0024795D"/>
    <w:rsid w:val="00247E4A"/>
    <w:rsid w:val="002518D0"/>
    <w:rsid w:val="002522BE"/>
    <w:rsid w:val="00253EE3"/>
    <w:rsid w:val="00255068"/>
    <w:rsid w:val="002551CC"/>
    <w:rsid w:val="00260421"/>
    <w:rsid w:val="00260CA3"/>
    <w:rsid w:val="002610C3"/>
    <w:rsid w:val="00262FC4"/>
    <w:rsid w:val="0026320B"/>
    <w:rsid w:val="0026334F"/>
    <w:rsid w:val="00264CEC"/>
    <w:rsid w:val="00265505"/>
    <w:rsid w:val="00266A82"/>
    <w:rsid w:val="002709B5"/>
    <w:rsid w:val="00270CEA"/>
    <w:rsid w:val="0027101E"/>
    <w:rsid w:val="00271400"/>
    <w:rsid w:val="00271649"/>
    <w:rsid w:val="00277333"/>
    <w:rsid w:val="00280B28"/>
    <w:rsid w:val="00282AFC"/>
    <w:rsid w:val="002835C4"/>
    <w:rsid w:val="00286F9C"/>
    <w:rsid w:val="0029084B"/>
    <w:rsid w:val="00290D5B"/>
    <w:rsid w:val="00291D78"/>
    <w:rsid w:val="00292919"/>
    <w:rsid w:val="00292B6E"/>
    <w:rsid w:val="002939FF"/>
    <w:rsid w:val="00294839"/>
    <w:rsid w:val="002A25F7"/>
    <w:rsid w:val="002A3791"/>
    <w:rsid w:val="002A7F7E"/>
    <w:rsid w:val="002B1D62"/>
    <w:rsid w:val="002B31F8"/>
    <w:rsid w:val="002B4AC1"/>
    <w:rsid w:val="002C12B7"/>
    <w:rsid w:val="002C2015"/>
    <w:rsid w:val="002C2368"/>
    <w:rsid w:val="002C3857"/>
    <w:rsid w:val="002C6D02"/>
    <w:rsid w:val="002D480D"/>
    <w:rsid w:val="002D544A"/>
    <w:rsid w:val="002D680B"/>
    <w:rsid w:val="002E7BB2"/>
    <w:rsid w:val="002E7FAC"/>
    <w:rsid w:val="002F52D9"/>
    <w:rsid w:val="0030214B"/>
    <w:rsid w:val="00302674"/>
    <w:rsid w:val="00304076"/>
    <w:rsid w:val="00304270"/>
    <w:rsid w:val="0031597B"/>
    <w:rsid w:val="00316F4B"/>
    <w:rsid w:val="00320500"/>
    <w:rsid w:val="00323943"/>
    <w:rsid w:val="0032422C"/>
    <w:rsid w:val="0032453A"/>
    <w:rsid w:val="00333D48"/>
    <w:rsid w:val="00334A60"/>
    <w:rsid w:val="00334C24"/>
    <w:rsid w:val="00336316"/>
    <w:rsid w:val="003366E0"/>
    <w:rsid w:val="0033772A"/>
    <w:rsid w:val="0034086F"/>
    <w:rsid w:val="00341220"/>
    <w:rsid w:val="00350231"/>
    <w:rsid w:val="00352A6C"/>
    <w:rsid w:val="003551FF"/>
    <w:rsid w:val="00363D2C"/>
    <w:rsid w:val="00365231"/>
    <w:rsid w:val="00366A8C"/>
    <w:rsid w:val="00371015"/>
    <w:rsid w:val="00371D8C"/>
    <w:rsid w:val="0037480B"/>
    <w:rsid w:val="00381673"/>
    <w:rsid w:val="003816B8"/>
    <w:rsid w:val="00383606"/>
    <w:rsid w:val="0038662D"/>
    <w:rsid w:val="003868FD"/>
    <w:rsid w:val="003879A6"/>
    <w:rsid w:val="003901B9"/>
    <w:rsid w:val="00390401"/>
    <w:rsid w:val="00391B9D"/>
    <w:rsid w:val="003946E4"/>
    <w:rsid w:val="003951F5"/>
    <w:rsid w:val="003A22B8"/>
    <w:rsid w:val="003A3DA4"/>
    <w:rsid w:val="003A4021"/>
    <w:rsid w:val="003A53E1"/>
    <w:rsid w:val="003B282B"/>
    <w:rsid w:val="003B2A3F"/>
    <w:rsid w:val="003B4432"/>
    <w:rsid w:val="003C03E4"/>
    <w:rsid w:val="003C0AD4"/>
    <w:rsid w:val="003C6162"/>
    <w:rsid w:val="003D152B"/>
    <w:rsid w:val="003D27B8"/>
    <w:rsid w:val="003D6815"/>
    <w:rsid w:val="003D6ABD"/>
    <w:rsid w:val="003E30D9"/>
    <w:rsid w:val="003E3BA4"/>
    <w:rsid w:val="003E5B76"/>
    <w:rsid w:val="003E6B6D"/>
    <w:rsid w:val="003E71C5"/>
    <w:rsid w:val="003F1A6B"/>
    <w:rsid w:val="003F3F1B"/>
    <w:rsid w:val="003F6B3F"/>
    <w:rsid w:val="0040138C"/>
    <w:rsid w:val="004028CD"/>
    <w:rsid w:val="004028F9"/>
    <w:rsid w:val="0040328C"/>
    <w:rsid w:val="0040741E"/>
    <w:rsid w:val="00411FC5"/>
    <w:rsid w:val="00415B67"/>
    <w:rsid w:val="004210AC"/>
    <w:rsid w:val="004224F3"/>
    <w:rsid w:val="00423223"/>
    <w:rsid w:val="00427BBC"/>
    <w:rsid w:val="0043342A"/>
    <w:rsid w:val="00435337"/>
    <w:rsid w:val="004366FF"/>
    <w:rsid w:val="00442140"/>
    <w:rsid w:val="00442CC2"/>
    <w:rsid w:val="00442E50"/>
    <w:rsid w:val="0044560C"/>
    <w:rsid w:val="00453A54"/>
    <w:rsid w:val="00453D05"/>
    <w:rsid w:val="004558AA"/>
    <w:rsid w:val="00456F33"/>
    <w:rsid w:val="00461F71"/>
    <w:rsid w:val="00462770"/>
    <w:rsid w:val="00476690"/>
    <w:rsid w:val="004808F4"/>
    <w:rsid w:val="00481A0C"/>
    <w:rsid w:val="00482245"/>
    <w:rsid w:val="0048683F"/>
    <w:rsid w:val="00487ECC"/>
    <w:rsid w:val="00491DEC"/>
    <w:rsid w:val="00492ED8"/>
    <w:rsid w:val="00494908"/>
    <w:rsid w:val="00494A7B"/>
    <w:rsid w:val="004A3636"/>
    <w:rsid w:val="004A56EA"/>
    <w:rsid w:val="004B184C"/>
    <w:rsid w:val="004B35E3"/>
    <w:rsid w:val="004B7E61"/>
    <w:rsid w:val="004C0947"/>
    <w:rsid w:val="004C3192"/>
    <w:rsid w:val="004C5EA4"/>
    <w:rsid w:val="004C658D"/>
    <w:rsid w:val="004D19F4"/>
    <w:rsid w:val="004D30AD"/>
    <w:rsid w:val="004E067B"/>
    <w:rsid w:val="004E2748"/>
    <w:rsid w:val="004E4E8A"/>
    <w:rsid w:val="004E5C85"/>
    <w:rsid w:val="004E72FE"/>
    <w:rsid w:val="004F0918"/>
    <w:rsid w:val="004F754F"/>
    <w:rsid w:val="004F7C43"/>
    <w:rsid w:val="0050341C"/>
    <w:rsid w:val="005055D2"/>
    <w:rsid w:val="00507CC3"/>
    <w:rsid w:val="00510BDA"/>
    <w:rsid w:val="00511DFF"/>
    <w:rsid w:val="0051602E"/>
    <w:rsid w:val="00520E04"/>
    <w:rsid w:val="00523D7B"/>
    <w:rsid w:val="00527B20"/>
    <w:rsid w:val="00530281"/>
    <w:rsid w:val="00530347"/>
    <w:rsid w:val="00531EB8"/>
    <w:rsid w:val="005320F5"/>
    <w:rsid w:val="00532ADD"/>
    <w:rsid w:val="0054129D"/>
    <w:rsid w:val="005412F7"/>
    <w:rsid w:val="0054154E"/>
    <w:rsid w:val="005421FD"/>
    <w:rsid w:val="00543EB9"/>
    <w:rsid w:val="00544659"/>
    <w:rsid w:val="005502D8"/>
    <w:rsid w:val="00550A0A"/>
    <w:rsid w:val="0055663A"/>
    <w:rsid w:val="005566C2"/>
    <w:rsid w:val="00562998"/>
    <w:rsid w:val="00563A90"/>
    <w:rsid w:val="0056549E"/>
    <w:rsid w:val="005723F3"/>
    <w:rsid w:val="00573BC3"/>
    <w:rsid w:val="005752DD"/>
    <w:rsid w:val="005803B1"/>
    <w:rsid w:val="005808CB"/>
    <w:rsid w:val="0058626D"/>
    <w:rsid w:val="00586481"/>
    <w:rsid w:val="00590B96"/>
    <w:rsid w:val="00591CF8"/>
    <w:rsid w:val="00592DED"/>
    <w:rsid w:val="00596BFF"/>
    <w:rsid w:val="00596E96"/>
    <w:rsid w:val="005979B1"/>
    <w:rsid w:val="005A0E9E"/>
    <w:rsid w:val="005A1EEC"/>
    <w:rsid w:val="005A2650"/>
    <w:rsid w:val="005A3607"/>
    <w:rsid w:val="005A5D76"/>
    <w:rsid w:val="005B403E"/>
    <w:rsid w:val="005B5010"/>
    <w:rsid w:val="005B5244"/>
    <w:rsid w:val="005B735C"/>
    <w:rsid w:val="005C0B3D"/>
    <w:rsid w:val="005C5193"/>
    <w:rsid w:val="005C720C"/>
    <w:rsid w:val="005D002D"/>
    <w:rsid w:val="005D2726"/>
    <w:rsid w:val="005D54AC"/>
    <w:rsid w:val="005D7537"/>
    <w:rsid w:val="005E26FB"/>
    <w:rsid w:val="005E3043"/>
    <w:rsid w:val="005E40F0"/>
    <w:rsid w:val="005E6E0B"/>
    <w:rsid w:val="005F03B2"/>
    <w:rsid w:val="005F1F0A"/>
    <w:rsid w:val="005F21E1"/>
    <w:rsid w:val="006018B4"/>
    <w:rsid w:val="00604154"/>
    <w:rsid w:val="00607CED"/>
    <w:rsid w:val="00610106"/>
    <w:rsid w:val="00614392"/>
    <w:rsid w:val="00616322"/>
    <w:rsid w:val="00621EB3"/>
    <w:rsid w:val="00624A9E"/>
    <w:rsid w:val="006255D1"/>
    <w:rsid w:val="00627906"/>
    <w:rsid w:val="0063017D"/>
    <w:rsid w:val="00630B2D"/>
    <w:rsid w:val="00631C05"/>
    <w:rsid w:val="00632C2F"/>
    <w:rsid w:val="006338CF"/>
    <w:rsid w:val="0063757A"/>
    <w:rsid w:val="0064269B"/>
    <w:rsid w:val="006454F9"/>
    <w:rsid w:val="0064627E"/>
    <w:rsid w:val="0065140A"/>
    <w:rsid w:val="00651ABE"/>
    <w:rsid w:val="006563BB"/>
    <w:rsid w:val="00663895"/>
    <w:rsid w:val="0066468E"/>
    <w:rsid w:val="00667D5C"/>
    <w:rsid w:val="00671B9B"/>
    <w:rsid w:val="00674DD9"/>
    <w:rsid w:val="00676F9E"/>
    <w:rsid w:val="006775A7"/>
    <w:rsid w:val="0067788E"/>
    <w:rsid w:val="006800C5"/>
    <w:rsid w:val="00683CF6"/>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239"/>
    <w:rsid w:val="006B546C"/>
    <w:rsid w:val="006C075C"/>
    <w:rsid w:val="006C1C95"/>
    <w:rsid w:val="006C361F"/>
    <w:rsid w:val="006C3906"/>
    <w:rsid w:val="006C5DDB"/>
    <w:rsid w:val="006C74EC"/>
    <w:rsid w:val="006D24C1"/>
    <w:rsid w:val="006D2FE0"/>
    <w:rsid w:val="006D673F"/>
    <w:rsid w:val="006E5585"/>
    <w:rsid w:val="006E64D6"/>
    <w:rsid w:val="006E6FAD"/>
    <w:rsid w:val="006E7519"/>
    <w:rsid w:val="006F4E33"/>
    <w:rsid w:val="006F5446"/>
    <w:rsid w:val="006F6D39"/>
    <w:rsid w:val="006F7077"/>
    <w:rsid w:val="00703FE7"/>
    <w:rsid w:val="00704108"/>
    <w:rsid w:val="00704ADA"/>
    <w:rsid w:val="00706BD0"/>
    <w:rsid w:val="00710661"/>
    <w:rsid w:val="00714154"/>
    <w:rsid w:val="007144DA"/>
    <w:rsid w:val="00714B8A"/>
    <w:rsid w:val="00716212"/>
    <w:rsid w:val="00716B08"/>
    <w:rsid w:val="007170C7"/>
    <w:rsid w:val="007200D4"/>
    <w:rsid w:val="0072416C"/>
    <w:rsid w:val="00726D70"/>
    <w:rsid w:val="00731D5B"/>
    <w:rsid w:val="007343D8"/>
    <w:rsid w:val="00737ABF"/>
    <w:rsid w:val="00740B97"/>
    <w:rsid w:val="0074248B"/>
    <w:rsid w:val="0074644E"/>
    <w:rsid w:val="00750AC7"/>
    <w:rsid w:val="00752E4D"/>
    <w:rsid w:val="00755075"/>
    <w:rsid w:val="00762778"/>
    <w:rsid w:val="00763757"/>
    <w:rsid w:val="00763831"/>
    <w:rsid w:val="007700D6"/>
    <w:rsid w:val="0077381C"/>
    <w:rsid w:val="00773A3B"/>
    <w:rsid w:val="00781B73"/>
    <w:rsid w:val="00782F5A"/>
    <w:rsid w:val="00783BDB"/>
    <w:rsid w:val="00787830"/>
    <w:rsid w:val="00792814"/>
    <w:rsid w:val="007947E3"/>
    <w:rsid w:val="007A31C0"/>
    <w:rsid w:val="007A4819"/>
    <w:rsid w:val="007A7B9C"/>
    <w:rsid w:val="007B03D8"/>
    <w:rsid w:val="007B05EC"/>
    <w:rsid w:val="007B0E9F"/>
    <w:rsid w:val="007B3E4D"/>
    <w:rsid w:val="007B4F75"/>
    <w:rsid w:val="007B6069"/>
    <w:rsid w:val="007C31BA"/>
    <w:rsid w:val="007C46DC"/>
    <w:rsid w:val="007C4AE8"/>
    <w:rsid w:val="007C6709"/>
    <w:rsid w:val="007C797C"/>
    <w:rsid w:val="007D2DBC"/>
    <w:rsid w:val="007D3971"/>
    <w:rsid w:val="007D4F5C"/>
    <w:rsid w:val="007D5B4F"/>
    <w:rsid w:val="007D747C"/>
    <w:rsid w:val="007D7C64"/>
    <w:rsid w:val="007E23DA"/>
    <w:rsid w:val="007E24F1"/>
    <w:rsid w:val="007E4C99"/>
    <w:rsid w:val="007E568E"/>
    <w:rsid w:val="007E5B42"/>
    <w:rsid w:val="007F1D47"/>
    <w:rsid w:val="007F6CB0"/>
    <w:rsid w:val="00802127"/>
    <w:rsid w:val="00802CCC"/>
    <w:rsid w:val="0080393F"/>
    <w:rsid w:val="00804A98"/>
    <w:rsid w:val="00806058"/>
    <w:rsid w:val="008062B4"/>
    <w:rsid w:val="00806C7C"/>
    <w:rsid w:val="00811C90"/>
    <w:rsid w:val="008121FD"/>
    <w:rsid w:val="0081301A"/>
    <w:rsid w:val="0081426A"/>
    <w:rsid w:val="00817597"/>
    <w:rsid w:val="00817CB6"/>
    <w:rsid w:val="0082023A"/>
    <w:rsid w:val="00824A3D"/>
    <w:rsid w:val="00826C92"/>
    <w:rsid w:val="008274DB"/>
    <w:rsid w:val="00827F2B"/>
    <w:rsid w:val="0083035E"/>
    <w:rsid w:val="00831F53"/>
    <w:rsid w:val="00832C0E"/>
    <w:rsid w:val="008342D8"/>
    <w:rsid w:val="00834458"/>
    <w:rsid w:val="00840AB0"/>
    <w:rsid w:val="00842665"/>
    <w:rsid w:val="008446FB"/>
    <w:rsid w:val="0085089E"/>
    <w:rsid w:val="008511EE"/>
    <w:rsid w:val="00855C5F"/>
    <w:rsid w:val="00856B96"/>
    <w:rsid w:val="008607BB"/>
    <w:rsid w:val="00860AAE"/>
    <w:rsid w:val="008615AE"/>
    <w:rsid w:val="00861EEC"/>
    <w:rsid w:val="00861F96"/>
    <w:rsid w:val="008646A2"/>
    <w:rsid w:val="00865232"/>
    <w:rsid w:val="00865304"/>
    <w:rsid w:val="008713F4"/>
    <w:rsid w:val="00871D48"/>
    <w:rsid w:val="008763DF"/>
    <w:rsid w:val="00877C5F"/>
    <w:rsid w:val="00880B63"/>
    <w:rsid w:val="00880C96"/>
    <w:rsid w:val="00882880"/>
    <w:rsid w:val="00890C10"/>
    <w:rsid w:val="0089166C"/>
    <w:rsid w:val="00892F91"/>
    <w:rsid w:val="008945E7"/>
    <w:rsid w:val="00895F7F"/>
    <w:rsid w:val="008979BD"/>
    <w:rsid w:val="008A6CF7"/>
    <w:rsid w:val="008B06F3"/>
    <w:rsid w:val="008B42A6"/>
    <w:rsid w:val="008B54EF"/>
    <w:rsid w:val="008B77B8"/>
    <w:rsid w:val="008B7EC8"/>
    <w:rsid w:val="008C05AB"/>
    <w:rsid w:val="008C0EBB"/>
    <w:rsid w:val="008C1A8A"/>
    <w:rsid w:val="008C5B9C"/>
    <w:rsid w:val="008D1FE9"/>
    <w:rsid w:val="008D2FCC"/>
    <w:rsid w:val="008D54FC"/>
    <w:rsid w:val="008D55BD"/>
    <w:rsid w:val="008D6AC4"/>
    <w:rsid w:val="008D7244"/>
    <w:rsid w:val="008D734E"/>
    <w:rsid w:val="008E38FB"/>
    <w:rsid w:val="008E3D5D"/>
    <w:rsid w:val="008E5017"/>
    <w:rsid w:val="008F33B4"/>
    <w:rsid w:val="008F50C5"/>
    <w:rsid w:val="008F6D3B"/>
    <w:rsid w:val="008F7559"/>
    <w:rsid w:val="0090296F"/>
    <w:rsid w:val="00903723"/>
    <w:rsid w:val="00906508"/>
    <w:rsid w:val="009117F5"/>
    <w:rsid w:val="009137FC"/>
    <w:rsid w:val="0091442D"/>
    <w:rsid w:val="0091500A"/>
    <w:rsid w:val="00920C63"/>
    <w:rsid w:val="0092287B"/>
    <w:rsid w:val="00925DDA"/>
    <w:rsid w:val="00925E43"/>
    <w:rsid w:val="009304A5"/>
    <w:rsid w:val="0093191F"/>
    <w:rsid w:val="009335A9"/>
    <w:rsid w:val="00940DB2"/>
    <w:rsid w:val="00943F7E"/>
    <w:rsid w:val="00953518"/>
    <w:rsid w:val="00954561"/>
    <w:rsid w:val="00954A36"/>
    <w:rsid w:val="009579DE"/>
    <w:rsid w:val="009620B3"/>
    <w:rsid w:val="009649CE"/>
    <w:rsid w:val="00976196"/>
    <w:rsid w:val="0098185A"/>
    <w:rsid w:val="0098232A"/>
    <w:rsid w:val="009834F6"/>
    <w:rsid w:val="00983890"/>
    <w:rsid w:val="009843C4"/>
    <w:rsid w:val="00994603"/>
    <w:rsid w:val="009A16FB"/>
    <w:rsid w:val="009A4FF1"/>
    <w:rsid w:val="009A508C"/>
    <w:rsid w:val="009A5618"/>
    <w:rsid w:val="009A5EE7"/>
    <w:rsid w:val="009B095E"/>
    <w:rsid w:val="009B2FDA"/>
    <w:rsid w:val="009B4F78"/>
    <w:rsid w:val="009B5515"/>
    <w:rsid w:val="009B6A89"/>
    <w:rsid w:val="009B72A1"/>
    <w:rsid w:val="009B79F7"/>
    <w:rsid w:val="009C4DC5"/>
    <w:rsid w:val="009C54CB"/>
    <w:rsid w:val="009C63F5"/>
    <w:rsid w:val="009C6AE7"/>
    <w:rsid w:val="009C6C08"/>
    <w:rsid w:val="009C716B"/>
    <w:rsid w:val="009D1195"/>
    <w:rsid w:val="009D263B"/>
    <w:rsid w:val="009D4117"/>
    <w:rsid w:val="009D49E1"/>
    <w:rsid w:val="009D525D"/>
    <w:rsid w:val="009D6FAB"/>
    <w:rsid w:val="009D76B6"/>
    <w:rsid w:val="009E27B8"/>
    <w:rsid w:val="009E3859"/>
    <w:rsid w:val="009E39F1"/>
    <w:rsid w:val="009E5541"/>
    <w:rsid w:val="009E58C6"/>
    <w:rsid w:val="009F2A0F"/>
    <w:rsid w:val="00A03245"/>
    <w:rsid w:val="00A10248"/>
    <w:rsid w:val="00A10818"/>
    <w:rsid w:val="00A10A8D"/>
    <w:rsid w:val="00A11CAA"/>
    <w:rsid w:val="00A12CC8"/>
    <w:rsid w:val="00A13155"/>
    <w:rsid w:val="00A14E8A"/>
    <w:rsid w:val="00A231A1"/>
    <w:rsid w:val="00A231B3"/>
    <w:rsid w:val="00A237CF"/>
    <w:rsid w:val="00A259FC"/>
    <w:rsid w:val="00A27AF6"/>
    <w:rsid w:val="00A31238"/>
    <w:rsid w:val="00A31D7E"/>
    <w:rsid w:val="00A33938"/>
    <w:rsid w:val="00A352C9"/>
    <w:rsid w:val="00A36BDE"/>
    <w:rsid w:val="00A43B63"/>
    <w:rsid w:val="00A43E6A"/>
    <w:rsid w:val="00A503F7"/>
    <w:rsid w:val="00A5081F"/>
    <w:rsid w:val="00A5389B"/>
    <w:rsid w:val="00A543D8"/>
    <w:rsid w:val="00A56397"/>
    <w:rsid w:val="00A60FC0"/>
    <w:rsid w:val="00A65745"/>
    <w:rsid w:val="00A70487"/>
    <w:rsid w:val="00A729A4"/>
    <w:rsid w:val="00A741C5"/>
    <w:rsid w:val="00A77EB8"/>
    <w:rsid w:val="00A803E7"/>
    <w:rsid w:val="00A81240"/>
    <w:rsid w:val="00A849A5"/>
    <w:rsid w:val="00A90290"/>
    <w:rsid w:val="00A921D1"/>
    <w:rsid w:val="00A927A5"/>
    <w:rsid w:val="00A92E58"/>
    <w:rsid w:val="00A949B9"/>
    <w:rsid w:val="00A953B0"/>
    <w:rsid w:val="00A97AFD"/>
    <w:rsid w:val="00AA04DF"/>
    <w:rsid w:val="00AA59AD"/>
    <w:rsid w:val="00AA72AA"/>
    <w:rsid w:val="00AB1BC3"/>
    <w:rsid w:val="00AB26A6"/>
    <w:rsid w:val="00AB3866"/>
    <w:rsid w:val="00AB5C78"/>
    <w:rsid w:val="00AC1619"/>
    <w:rsid w:val="00AC169F"/>
    <w:rsid w:val="00AC6BFA"/>
    <w:rsid w:val="00AC6C7F"/>
    <w:rsid w:val="00AC751F"/>
    <w:rsid w:val="00AD0FF4"/>
    <w:rsid w:val="00AD3682"/>
    <w:rsid w:val="00AE3C2A"/>
    <w:rsid w:val="00AF0AB0"/>
    <w:rsid w:val="00AF18DD"/>
    <w:rsid w:val="00AF18E3"/>
    <w:rsid w:val="00AF20A0"/>
    <w:rsid w:val="00B0045D"/>
    <w:rsid w:val="00B01886"/>
    <w:rsid w:val="00B01D5F"/>
    <w:rsid w:val="00B022E8"/>
    <w:rsid w:val="00B0267D"/>
    <w:rsid w:val="00B07FAD"/>
    <w:rsid w:val="00B141AC"/>
    <w:rsid w:val="00B165B7"/>
    <w:rsid w:val="00B17242"/>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4940"/>
    <w:rsid w:val="00B552C4"/>
    <w:rsid w:val="00B569BB"/>
    <w:rsid w:val="00B57AE0"/>
    <w:rsid w:val="00B60C7F"/>
    <w:rsid w:val="00B6741F"/>
    <w:rsid w:val="00B67640"/>
    <w:rsid w:val="00B74007"/>
    <w:rsid w:val="00B75FE7"/>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7C13"/>
    <w:rsid w:val="00BB1AE6"/>
    <w:rsid w:val="00BB3532"/>
    <w:rsid w:val="00BB42DF"/>
    <w:rsid w:val="00BB45DA"/>
    <w:rsid w:val="00BB66DA"/>
    <w:rsid w:val="00BC0701"/>
    <w:rsid w:val="00BC3574"/>
    <w:rsid w:val="00BD1210"/>
    <w:rsid w:val="00BD5169"/>
    <w:rsid w:val="00BD5418"/>
    <w:rsid w:val="00BD6D7A"/>
    <w:rsid w:val="00BD72BE"/>
    <w:rsid w:val="00BE072E"/>
    <w:rsid w:val="00BE0DCE"/>
    <w:rsid w:val="00BE121F"/>
    <w:rsid w:val="00BE20EB"/>
    <w:rsid w:val="00BE3632"/>
    <w:rsid w:val="00BE3C4A"/>
    <w:rsid w:val="00BE3E15"/>
    <w:rsid w:val="00BE6DB2"/>
    <w:rsid w:val="00BE78FE"/>
    <w:rsid w:val="00BE7B4C"/>
    <w:rsid w:val="00BF04CD"/>
    <w:rsid w:val="00BF0C73"/>
    <w:rsid w:val="00BF52B4"/>
    <w:rsid w:val="00BF7367"/>
    <w:rsid w:val="00C00C28"/>
    <w:rsid w:val="00C10CFA"/>
    <w:rsid w:val="00C15895"/>
    <w:rsid w:val="00C203D9"/>
    <w:rsid w:val="00C207D4"/>
    <w:rsid w:val="00C24104"/>
    <w:rsid w:val="00C26F43"/>
    <w:rsid w:val="00C328F4"/>
    <w:rsid w:val="00C32ECE"/>
    <w:rsid w:val="00C369BC"/>
    <w:rsid w:val="00C373F9"/>
    <w:rsid w:val="00C40E85"/>
    <w:rsid w:val="00C441BB"/>
    <w:rsid w:val="00C44906"/>
    <w:rsid w:val="00C4682F"/>
    <w:rsid w:val="00C50DBE"/>
    <w:rsid w:val="00C520CE"/>
    <w:rsid w:val="00C52CC4"/>
    <w:rsid w:val="00C53407"/>
    <w:rsid w:val="00C53B86"/>
    <w:rsid w:val="00C53CF2"/>
    <w:rsid w:val="00C568E8"/>
    <w:rsid w:val="00C56A3C"/>
    <w:rsid w:val="00C57EB2"/>
    <w:rsid w:val="00C60DFD"/>
    <w:rsid w:val="00C67642"/>
    <w:rsid w:val="00C73B0D"/>
    <w:rsid w:val="00C75DDC"/>
    <w:rsid w:val="00C816A0"/>
    <w:rsid w:val="00C82036"/>
    <w:rsid w:val="00C824B4"/>
    <w:rsid w:val="00C84BB2"/>
    <w:rsid w:val="00C879AC"/>
    <w:rsid w:val="00C91887"/>
    <w:rsid w:val="00C918FE"/>
    <w:rsid w:val="00CA295F"/>
    <w:rsid w:val="00CA2A2C"/>
    <w:rsid w:val="00CA2DFA"/>
    <w:rsid w:val="00CA2F8B"/>
    <w:rsid w:val="00CA3890"/>
    <w:rsid w:val="00CA45C8"/>
    <w:rsid w:val="00CA4E1D"/>
    <w:rsid w:val="00CB0581"/>
    <w:rsid w:val="00CB0A0C"/>
    <w:rsid w:val="00CB3E32"/>
    <w:rsid w:val="00CB3E73"/>
    <w:rsid w:val="00CB7185"/>
    <w:rsid w:val="00CC3A11"/>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6C30"/>
    <w:rsid w:val="00CE7232"/>
    <w:rsid w:val="00CF062B"/>
    <w:rsid w:val="00CF1076"/>
    <w:rsid w:val="00CF2792"/>
    <w:rsid w:val="00CF68B8"/>
    <w:rsid w:val="00D02AC3"/>
    <w:rsid w:val="00D03A51"/>
    <w:rsid w:val="00D03C6E"/>
    <w:rsid w:val="00D05102"/>
    <w:rsid w:val="00D055BB"/>
    <w:rsid w:val="00D1116A"/>
    <w:rsid w:val="00D116F5"/>
    <w:rsid w:val="00D11BEE"/>
    <w:rsid w:val="00D17675"/>
    <w:rsid w:val="00D176B3"/>
    <w:rsid w:val="00D220E5"/>
    <w:rsid w:val="00D2257E"/>
    <w:rsid w:val="00D2391F"/>
    <w:rsid w:val="00D26F9F"/>
    <w:rsid w:val="00D27F34"/>
    <w:rsid w:val="00D30095"/>
    <w:rsid w:val="00D3143D"/>
    <w:rsid w:val="00D322AB"/>
    <w:rsid w:val="00D35A52"/>
    <w:rsid w:val="00D43993"/>
    <w:rsid w:val="00D441F6"/>
    <w:rsid w:val="00D44317"/>
    <w:rsid w:val="00D477D5"/>
    <w:rsid w:val="00D4795A"/>
    <w:rsid w:val="00D509A8"/>
    <w:rsid w:val="00D528A9"/>
    <w:rsid w:val="00D542C5"/>
    <w:rsid w:val="00D617FD"/>
    <w:rsid w:val="00D6289B"/>
    <w:rsid w:val="00D62D38"/>
    <w:rsid w:val="00D63D2F"/>
    <w:rsid w:val="00D73C69"/>
    <w:rsid w:val="00D743EB"/>
    <w:rsid w:val="00D763E2"/>
    <w:rsid w:val="00D771EB"/>
    <w:rsid w:val="00D80235"/>
    <w:rsid w:val="00D80C5D"/>
    <w:rsid w:val="00D820F9"/>
    <w:rsid w:val="00D85E0C"/>
    <w:rsid w:val="00D9161C"/>
    <w:rsid w:val="00D96DBF"/>
    <w:rsid w:val="00DA06B7"/>
    <w:rsid w:val="00DA0B3D"/>
    <w:rsid w:val="00DA182E"/>
    <w:rsid w:val="00DA36C1"/>
    <w:rsid w:val="00DA3E10"/>
    <w:rsid w:val="00DA50E5"/>
    <w:rsid w:val="00DB29CE"/>
    <w:rsid w:val="00DC0837"/>
    <w:rsid w:val="00DC61CF"/>
    <w:rsid w:val="00DD0705"/>
    <w:rsid w:val="00DD3D50"/>
    <w:rsid w:val="00DD714B"/>
    <w:rsid w:val="00DE301B"/>
    <w:rsid w:val="00DE472C"/>
    <w:rsid w:val="00DF0EF7"/>
    <w:rsid w:val="00DF223E"/>
    <w:rsid w:val="00DF3270"/>
    <w:rsid w:val="00DF5225"/>
    <w:rsid w:val="00DF5EFA"/>
    <w:rsid w:val="00DF6450"/>
    <w:rsid w:val="00DF76B8"/>
    <w:rsid w:val="00E0022F"/>
    <w:rsid w:val="00E003EE"/>
    <w:rsid w:val="00E05487"/>
    <w:rsid w:val="00E11A82"/>
    <w:rsid w:val="00E12EF1"/>
    <w:rsid w:val="00E258F7"/>
    <w:rsid w:val="00E3046E"/>
    <w:rsid w:val="00E30D71"/>
    <w:rsid w:val="00E3135B"/>
    <w:rsid w:val="00E346E3"/>
    <w:rsid w:val="00E364E3"/>
    <w:rsid w:val="00E37290"/>
    <w:rsid w:val="00E373ED"/>
    <w:rsid w:val="00E3770F"/>
    <w:rsid w:val="00E40BBE"/>
    <w:rsid w:val="00E412D5"/>
    <w:rsid w:val="00E437EA"/>
    <w:rsid w:val="00E508B3"/>
    <w:rsid w:val="00E5199C"/>
    <w:rsid w:val="00E538AD"/>
    <w:rsid w:val="00E53E87"/>
    <w:rsid w:val="00E54116"/>
    <w:rsid w:val="00E5736F"/>
    <w:rsid w:val="00E604E2"/>
    <w:rsid w:val="00E61AAA"/>
    <w:rsid w:val="00E64FEE"/>
    <w:rsid w:val="00E67BF1"/>
    <w:rsid w:val="00E718C6"/>
    <w:rsid w:val="00E71A95"/>
    <w:rsid w:val="00E72BA3"/>
    <w:rsid w:val="00E7492A"/>
    <w:rsid w:val="00E7614F"/>
    <w:rsid w:val="00E76A2A"/>
    <w:rsid w:val="00E76C53"/>
    <w:rsid w:val="00E81878"/>
    <w:rsid w:val="00E82A8E"/>
    <w:rsid w:val="00E84545"/>
    <w:rsid w:val="00E8560C"/>
    <w:rsid w:val="00E86746"/>
    <w:rsid w:val="00E87292"/>
    <w:rsid w:val="00E87950"/>
    <w:rsid w:val="00E9047B"/>
    <w:rsid w:val="00E92316"/>
    <w:rsid w:val="00E93433"/>
    <w:rsid w:val="00E944C6"/>
    <w:rsid w:val="00EA1744"/>
    <w:rsid w:val="00EA28A5"/>
    <w:rsid w:val="00EB2DBD"/>
    <w:rsid w:val="00EB673C"/>
    <w:rsid w:val="00EB7E3D"/>
    <w:rsid w:val="00EC00B4"/>
    <w:rsid w:val="00ED01C4"/>
    <w:rsid w:val="00ED1F61"/>
    <w:rsid w:val="00ED2059"/>
    <w:rsid w:val="00ED2960"/>
    <w:rsid w:val="00ED3B9C"/>
    <w:rsid w:val="00ED4C0C"/>
    <w:rsid w:val="00EE02B4"/>
    <w:rsid w:val="00EE2FBF"/>
    <w:rsid w:val="00EE3C29"/>
    <w:rsid w:val="00EE52D6"/>
    <w:rsid w:val="00EE584F"/>
    <w:rsid w:val="00EF128E"/>
    <w:rsid w:val="00EF1E63"/>
    <w:rsid w:val="00EF7BC3"/>
    <w:rsid w:val="00EF7BC6"/>
    <w:rsid w:val="00F02268"/>
    <w:rsid w:val="00F03EEB"/>
    <w:rsid w:val="00F0468B"/>
    <w:rsid w:val="00F10E4D"/>
    <w:rsid w:val="00F1437A"/>
    <w:rsid w:val="00F164D0"/>
    <w:rsid w:val="00F17541"/>
    <w:rsid w:val="00F2205F"/>
    <w:rsid w:val="00F23A9F"/>
    <w:rsid w:val="00F23F57"/>
    <w:rsid w:val="00F277E8"/>
    <w:rsid w:val="00F30157"/>
    <w:rsid w:val="00F31ABC"/>
    <w:rsid w:val="00F327FC"/>
    <w:rsid w:val="00F3340C"/>
    <w:rsid w:val="00F34AF2"/>
    <w:rsid w:val="00F35E07"/>
    <w:rsid w:val="00F42C85"/>
    <w:rsid w:val="00F47A26"/>
    <w:rsid w:val="00F47EEF"/>
    <w:rsid w:val="00F530C6"/>
    <w:rsid w:val="00F54696"/>
    <w:rsid w:val="00F5523D"/>
    <w:rsid w:val="00F56638"/>
    <w:rsid w:val="00F6014D"/>
    <w:rsid w:val="00F60304"/>
    <w:rsid w:val="00F605FA"/>
    <w:rsid w:val="00F629E6"/>
    <w:rsid w:val="00F64F32"/>
    <w:rsid w:val="00F67172"/>
    <w:rsid w:val="00F671CE"/>
    <w:rsid w:val="00F6782C"/>
    <w:rsid w:val="00F70E1C"/>
    <w:rsid w:val="00F72275"/>
    <w:rsid w:val="00F72957"/>
    <w:rsid w:val="00F767AC"/>
    <w:rsid w:val="00F767E5"/>
    <w:rsid w:val="00F768DA"/>
    <w:rsid w:val="00F802E5"/>
    <w:rsid w:val="00F80D6B"/>
    <w:rsid w:val="00F82564"/>
    <w:rsid w:val="00F85AFF"/>
    <w:rsid w:val="00F8657A"/>
    <w:rsid w:val="00F8728A"/>
    <w:rsid w:val="00F94CF0"/>
    <w:rsid w:val="00F966E6"/>
    <w:rsid w:val="00F969B1"/>
    <w:rsid w:val="00F96C3F"/>
    <w:rsid w:val="00F97FD6"/>
    <w:rsid w:val="00FA1166"/>
    <w:rsid w:val="00FA1CD1"/>
    <w:rsid w:val="00FA4342"/>
    <w:rsid w:val="00FA5FF9"/>
    <w:rsid w:val="00FA7179"/>
    <w:rsid w:val="00FB002C"/>
    <w:rsid w:val="00FB1C11"/>
    <w:rsid w:val="00FB3D9E"/>
    <w:rsid w:val="00FB46F5"/>
    <w:rsid w:val="00FB54D5"/>
    <w:rsid w:val="00FB6FFC"/>
    <w:rsid w:val="00FC162F"/>
    <w:rsid w:val="00FC1805"/>
    <w:rsid w:val="00FC1B56"/>
    <w:rsid w:val="00FC31F5"/>
    <w:rsid w:val="00FC3B24"/>
    <w:rsid w:val="00FC5D0F"/>
    <w:rsid w:val="00FC63D8"/>
    <w:rsid w:val="00FC6FF2"/>
    <w:rsid w:val="00FD0247"/>
    <w:rsid w:val="00FD5425"/>
    <w:rsid w:val="00FD6426"/>
    <w:rsid w:val="00FE1EDB"/>
    <w:rsid w:val="00FE24C2"/>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1A3F9"/>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Times New Roman" w:eastAsia="仿宋_GB2312" w:hAnsi="Times New Roman" w:cs="Times New Roman"/>
      <w:sz w:val="18"/>
      <w:szCs w:val="18"/>
    </w:rPr>
  </w:style>
  <w:style w:type="character" w:customStyle="1" w:styleId="a6">
    <w:name w:val="页脚 字符"/>
    <w:basedOn w:val="a0"/>
    <w:link w:val="a5"/>
    <w:uiPriority w:val="99"/>
    <w:qFormat/>
    <w:rPr>
      <w:rFonts w:ascii="Times New Roman" w:eastAsia="仿宋_GB2312" w:hAnsi="Times New Roman" w:cs="Times New Roman"/>
      <w:sz w:val="18"/>
      <w:szCs w:val="18"/>
    </w:rPr>
  </w:style>
  <w:style w:type="character" w:customStyle="1" w:styleId="a4">
    <w:name w:val="批注框文本 字符"/>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4</Pages>
  <Words>287</Words>
  <Characters>1642</Characters>
  <Application>Microsoft Office Word</Application>
  <DocSecurity>0</DocSecurity>
  <Lines>13</Lines>
  <Paragraphs>3</Paragraphs>
  <ScaleCrop>false</ScaleCrop>
  <Company>神州网信技术有限公司</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Xin Zhang</cp:lastModifiedBy>
  <cp:revision>38</cp:revision>
  <cp:lastPrinted>2024-07-16T08:14:00Z</cp:lastPrinted>
  <dcterms:created xsi:type="dcterms:W3CDTF">2024-07-12T05:33:00Z</dcterms:created>
  <dcterms:modified xsi:type="dcterms:W3CDTF">2024-09-28T02:38:00Z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