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20900" w14:textId="77777777" w:rsidR="00563B3B" w:rsidRDefault="003600B9">
      <w:pPr>
        <w:spacing w:after="100" w:afterAutospacing="1"/>
        <w:rPr>
          <w:b/>
          <w:sz w:val="40"/>
          <w:szCs w:val="36"/>
        </w:rPr>
      </w:pPr>
      <w:r>
        <w:rPr>
          <w:rFonts w:hint="eastAsia"/>
          <w:b/>
          <w:sz w:val="24"/>
          <w:szCs w:val="36"/>
        </w:rPr>
        <w:t>证券简称：今世缘</w:t>
      </w:r>
      <w:r>
        <w:rPr>
          <w:rFonts w:hint="eastAsia"/>
          <w:b/>
          <w:sz w:val="24"/>
          <w:szCs w:val="36"/>
        </w:rPr>
        <w:t xml:space="preserve"> </w:t>
      </w:r>
      <w:r>
        <w:rPr>
          <w:b/>
          <w:sz w:val="24"/>
          <w:szCs w:val="36"/>
        </w:rPr>
        <w:t xml:space="preserve">                                                                                                   </w:t>
      </w:r>
      <w:r>
        <w:rPr>
          <w:rFonts w:hint="eastAsia"/>
          <w:b/>
          <w:sz w:val="24"/>
          <w:szCs w:val="36"/>
        </w:rPr>
        <w:t>证券代码：</w:t>
      </w:r>
      <w:r>
        <w:rPr>
          <w:rFonts w:hint="eastAsia"/>
          <w:b/>
          <w:sz w:val="24"/>
          <w:szCs w:val="36"/>
        </w:rPr>
        <w:t>603369</w:t>
      </w:r>
    </w:p>
    <w:p w14:paraId="44900B48" w14:textId="77777777" w:rsidR="00563B3B" w:rsidRDefault="003600B9">
      <w:pPr>
        <w:spacing w:after="100" w:afterAutospacing="1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江苏今世缘酒业股份有限公司</w:t>
      </w:r>
    </w:p>
    <w:p w14:paraId="650DB188" w14:textId="77777777" w:rsidR="00563B3B" w:rsidRDefault="003600B9">
      <w:pPr>
        <w:spacing w:after="100" w:afterAutospacing="1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投资者来访接待记录表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93"/>
        <w:gridCol w:w="3421"/>
        <w:gridCol w:w="1526"/>
        <w:gridCol w:w="3004"/>
      </w:tblGrid>
      <w:tr w:rsidR="00563B3B" w14:paraId="42CA69EB" w14:textId="77777777">
        <w:trPr>
          <w:trHeight w:val="90"/>
        </w:trPr>
        <w:tc>
          <w:tcPr>
            <w:tcW w:w="1422" w:type="dxa"/>
            <w:vAlign w:val="center"/>
          </w:tcPr>
          <w:p w14:paraId="59608938" w14:textId="77777777" w:rsidR="00563B3B" w:rsidRDefault="003600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来访单位</w:t>
            </w:r>
          </w:p>
        </w:tc>
        <w:tc>
          <w:tcPr>
            <w:tcW w:w="8148" w:type="dxa"/>
            <w:gridSpan w:val="3"/>
            <w:vAlign w:val="center"/>
          </w:tcPr>
          <w:p w14:paraId="677D08E0" w14:textId="7E3EE1C4" w:rsidR="00563B3B" w:rsidRDefault="00261BA9" w:rsidP="00261BA9">
            <w:pPr>
              <w:jc w:val="left"/>
              <w:rPr>
                <w:sz w:val="28"/>
                <w:szCs w:val="28"/>
              </w:rPr>
            </w:pPr>
            <w:r w:rsidRPr="00261BA9">
              <w:rPr>
                <w:rFonts w:hint="eastAsia"/>
                <w:sz w:val="28"/>
                <w:szCs w:val="28"/>
              </w:rPr>
              <w:t>华创证券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261BA9">
              <w:rPr>
                <w:rFonts w:hint="eastAsia"/>
                <w:sz w:val="28"/>
                <w:szCs w:val="28"/>
              </w:rPr>
              <w:t>国泰君安证券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261BA9">
              <w:rPr>
                <w:rFonts w:hint="eastAsia"/>
                <w:sz w:val="28"/>
                <w:szCs w:val="28"/>
              </w:rPr>
              <w:t>长江证券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261BA9">
              <w:rPr>
                <w:rFonts w:hint="eastAsia"/>
                <w:sz w:val="28"/>
                <w:szCs w:val="28"/>
              </w:rPr>
              <w:t>广发证券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261BA9">
              <w:rPr>
                <w:rFonts w:hint="eastAsia"/>
                <w:sz w:val="28"/>
                <w:szCs w:val="28"/>
              </w:rPr>
              <w:t>国投证券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261BA9">
              <w:rPr>
                <w:rFonts w:hint="eastAsia"/>
                <w:sz w:val="28"/>
                <w:szCs w:val="28"/>
              </w:rPr>
              <w:t>申万宏源证券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261BA9">
              <w:rPr>
                <w:rFonts w:hint="eastAsia"/>
                <w:sz w:val="28"/>
                <w:szCs w:val="28"/>
              </w:rPr>
              <w:t>中金公司</w:t>
            </w:r>
            <w:r>
              <w:rPr>
                <w:rFonts w:hint="eastAsia"/>
                <w:sz w:val="28"/>
                <w:szCs w:val="28"/>
              </w:rPr>
              <w:t>、</w:t>
            </w:r>
            <w:proofErr w:type="gramStart"/>
            <w:r w:rsidRPr="00261BA9">
              <w:rPr>
                <w:rFonts w:hint="eastAsia"/>
                <w:sz w:val="28"/>
                <w:szCs w:val="28"/>
              </w:rPr>
              <w:t>浙商证券</w:t>
            </w:r>
            <w:proofErr w:type="gramEnd"/>
            <w:r>
              <w:rPr>
                <w:rFonts w:hint="eastAsia"/>
                <w:sz w:val="28"/>
                <w:szCs w:val="28"/>
              </w:rPr>
              <w:t>、</w:t>
            </w:r>
            <w:r w:rsidRPr="00261BA9">
              <w:rPr>
                <w:rFonts w:hint="eastAsia"/>
                <w:sz w:val="28"/>
                <w:szCs w:val="28"/>
              </w:rPr>
              <w:t>中信证券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261BA9">
              <w:rPr>
                <w:rFonts w:hint="eastAsia"/>
                <w:sz w:val="28"/>
                <w:szCs w:val="28"/>
              </w:rPr>
              <w:t>中</w:t>
            </w:r>
            <w:proofErr w:type="gramStart"/>
            <w:r w:rsidRPr="00261BA9">
              <w:rPr>
                <w:rFonts w:hint="eastAsia"/>
                <w:sz w:val="28"/>
                <w:szCs w:val="28"/>
              </w:rPr>
              <w:t>信建投证券</w:t>
            </w:r>
            <w:proofErr w:type="gramEnd"/>
            <w:r>
              <w:rPr>
                <w:rFonts w:hint="eastAsia"/>
                <w:sz w:val="28"/>
                <w:szCs w:val="28"/>
              </w:rPr>
              <w:t>、</w:t>
            </w:r>
            <w:r w:rsidRPr="00261BA9">
              <w:rPr>
                <w:rFonts w:hint="eastAsia"/>
                <w:sz w:val="28"/>
                <w:szCs w:val="28"/>
              </w:rPr>
              <w:t>方正证券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261BA9">
              <w:rPr>
                <w:rFonts w:hint="eastAsia"/>
                <w:sz w:val="28"/>
                <w:szCs w:val="28"/>
              </w:rPr>
              <w:t>海通证券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261BA9">
              <w:rPr>
                <w:rFonts w:hint="eastAsia"/>
                <w:sz w:val="28"/>
                <w:szCs w:val="28"/>
              </w:rPr>
              <w:t>国信证券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261BA9">
              <w:rPr>
                <w:rFonts w:hint="eastAsia"/>
                <w:sz w:val="28"/>
                <w:szCs w:val="28"/>
              </w:rPr>
              <w:t>华泰证券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261BA9">
              <w:rPr>
                <w:rFonts w:hint="eastAsia"/>
                <w:sz w:val="28"/>
                <w:szCs w:val="28"/>
              </w:rPr>
              <w:t>东北证券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261BA9">
              <w:rPr>
                <w:rFonts w:hint="eastAsia"/>
                <w:sz w:val="28"/>
                <w:szCs w:val="28"/>
              </w:rPr>
              <w:t>兴业证券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261BA9">
              <w:rPr>
                <w:rFonts w:hint="eastAsia"/>
                <w:sz w:val="28"/>
                <w:szCs w:val="28"/>
              </w:rPr>
              <w:t>光大证券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261BA9">
              <w:rPr>
                <w:rFonts w:hint="eastAsia"/>
                <w:sz w:val="28"/>
                <w:szCs w:val="28"/>
              </w:rPr>
              <w:t>华鑫证券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261BA9">
              <w:rPr>
                <w:rFonts w:hint="eastAsia"/>
                <w:sz w:val="28"/>
                <w:szCs w:val="28"/>
              </w:rPr>
              <w:t>国海证券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261BA9">
              <w:rPr>
                <w:rFonts w:hint="eastAsia"/>
                <w:sz w:val="28"/>
                <w:szCs w:val="28"/>
              </w:rPr>
              <w:t>华西证券</w:t>
            </w:r>
          </w:p>
        </w:tc>
      </w:tr>
      <w:tr w:rsidR="00563B3B" w14:paraId="11BC4869" w14:textId="77777777">
        <w:tc>
          <w:tcPr>
            <w:tcW w:w="1422" w:type="dxa"/>
            <w:vAlign w:val="center"/>
          </w:tcPr>
          <w:p w14:paraId="6A4E2F77" w14:textId="77777777" w:rsidR="00563B3B" w:rsidRDefault="003600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投资者类型</w:t>
            </w:r>
          </w:p>
        </w:tc>
        <w:tc>
          <w:tcPr>
            <w:tcW w:w="8148" w:type="dxa"/>
            <w:gridSpan w:val="3"/>
            <w:vAlign w:val="center"/>
          </w:tcPr>
          <w:p w14:paraId="547FD2ED" w14:textId="55729C16" w:rsidR="00563B3B" w:rsidRDefault="00261BA9">
            <w:pPr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3600B9">
              <w:rPr>
                <w:rFonts w:asciiTheme="minorEastAsia" w:hAnsiTheme="minorEastAsia" w:hint="eastAsia"/>
                <w:sz w:val="28"/>
                <w:szCs w:val="28"/>
              </w:rPr>
              <w:t xml:space="preserve">机构投资者     </w:t>
            </w:r>
            <w:r w:rsidR="003600B9">
              <w:rPr>
                <w:rFonts w:asciiTheme="minorEastAsia" w:hAnsiTheme="minorEastAsia" w:hint="eastAsia"/>
                <w:b/>
                <w:sz w:val="28"/>
                <w:szCs w:val="28"/>
              </w:rPr>
              <w:t>√</w:t>
            </w:r>
            <w:r w:rsidR="003600B9">
              <w:rPr>
                <w:rFonts w:asciiTheme="minorEastAsia" w:hAnsiTheme="minorEastAsia" w:hint="eastAsia"/>
                <w:sz w:val="28"/>
                <w:szCs w:val="28"/>
              </w:rPr>
              <w:t>证券公司     □媒体</w:t>
            </w:r>
          </w:p>
          <w:p w14:paraId="46CBC11D" w14:textId="77777777" w:rsidR="00563B3B" w:rsidRDefault="003600B9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□个人投资者     □其他</w:t>
            </w:r>
          </w:p>
        </w:tc>
      </w:tr>
      <w:tr w:rsidR="00563B3B" w14:paraId="0644A59F" w14:textId="77777777">
        <w:tc>
          <w:tcPr>
            <w:tcW w:w="1422" w:type="dxa"/>
            <w:vAlign w:val="center"/>
          </w:tcPr>
          <w:p w14:paraId="7F329392" w14:textId="77777777" w:rsidR="00563B3B" w:rsidRDefault="003600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会议形式</w:t>
            </w:r>
          </w:p>
        </w:tc>
        <w:tc>
          <w:tcPr>
            <w:tcW w:w="8148" w:type="dxa"/>
            <w:gridSpan w:val="3"/>
            <w:vAlign w:val="center"/>
          </w:tcPr>
          <w:p w14:paraId="5254476B" w14:textId="73675E7D" w:rsidR="00563B3B" w:rsidRDefault="00261B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现场</w:t>
            </w:r>
            <w:r w:rsidR="003600B9">
              <w:rPr>
                <w:rFonts w:hint="eastAsia"/>
                <w:sz w:val="28"/>
                <w:szCs w:val="28"/>
              </w:rPr>
              <w:t>会议</w:t>
            </w:r>
          </w:p>
        </w:tc>
      </w:tr>
      <w:tr w:rsidR="00012917" w14:paraId="571234AD" w14:textId="77777777">
        <w:tc>
          <w:tcPr>
            <w:tcW w:w="1422" w:type="dxa"/>
            <w:tcBorders>
              <w:right w:val="single" w:sz="4" w:space="0" w:color="auto"/>
            </w:tcBorders>
            <w:vAlign w:val="center"/>
          </w:tcPr>
          <w:p w14:paraId="12927EC2" w14:textId="77777777" w:rsidR="00563B3B" w:rsidRDefault="003600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3505" w:type="dxa"/>
            <w:tcBorders>
              <w:left w:val="single" w:sz="4" w:space="0" w:color="auto"/>
            </w:tcBorders>
            <w:vAlign w:val="center"/>
          </w:tcPr>
          <w:p w14:paraId="1915A295" w14:textId="6E3AA3D7" w:rsidR="00563B3B" w:rsidRDefault="003600B9" w:rsidP="00261B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年</w:t>
            </w:r>
            <w:r w:rsidR="00261BA9">
              <w:rPr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1559" w:type="dxa"/>
            <w:vAlign w:val="center"/>
          </w:tcPr>
          <w:p w14:paraId="6E0AFA41" w14:textId="77777777" w:rsidR="00563B3B" w:rsidRDefault="003600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地点</w:t>
            </w:r>
          </w:p>
        </w:tc>
        <w:tc>
          <w:tcPr>
            <w:tcW w:w="3084" w:type="dxa"/>
            <w:vAlign w:val="center"/>
          </w:tcPr>
          <w:p w14:paraId="362F7E6F" w14:textId="77077085" w:rsidR="00563B3B" w:rsidRDefault="00261B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公司会议室</w:t>
            </w:r>
          </w:p>
        </w:tc>
      </w:tr>
      <w:tr w:rsidR="00563B3B" w14:paraId="7C2EF1FE" w14:textId="77777777">
        <w:tc>
          <w:tcPr>
            <w:tcW w:w="1422" w:type="dxa"/>
            <w:tcBorders>
              <w:right w:val="single" w:sz="4" w:space="0" w:color="auto"/>
            </w:tcBorders>
            <w:vAlign w:val="center"/>
          </w:tcPr>
          <w:p w14:paraId="707BAE35" w14:textId="77777777" w:rsidR="00563B3B" w:rsidRDefault="003600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上市公司出席人员</w:t>
            </w:r>
          </w:p>
        </w:tc>
        <w:tc>
          <w:tcPr>
            <w:tcW w:w="8148" w:type="dxa"/>
            <w:gridSpan w:val="3"/>
            <w:tcBorders>
              <w:left w:val="single" w:sz="4" w:space="0" w:color="auto"/>
            </w:tcBorders>
            <w:vAlign w:val="center"/>
          </w:tcPr>
          <w:p w14:paraId="2E138FBE" w14:textId="06E0ED26" w:rsidR="00261BA9" w:rsidRDefault="00261BA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董事长、总经理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顾祥悦</w:t>
            </w:r>
          </w:p>
          <w:p w14:paraId="7562B5CC" w14:textId="77777777" w:rsidR="00563B3B" w:rsidRDefault="003600B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董事、副总经理、总会计师、董事会秘书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王卫东</w:t>
            </w:r>
          </w:p>
          <w:p w14:paraId="60A1112F" w14:textId="77777777" w:rsidR="00261BA9" w:rsidRDefault="00261BA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副总监、证券部经理、证券事务代表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夏东保</w:t>
            </w:r>
          </w:p>
          <w:p w14:paraId="53D70D88" w14:textId="2411F2A1" w:rsidR="00261BA9" w:rsidRDefault="00261BA9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证券部副经理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徐青</w:t>
            </w:r>
          </w:p>
        </w:tc>
      </w:tr>
      <w:tr w:rsidR="00563B3B" w14:paraId="18E2EB61" w14:textId="77777777">
        <w:trPr>
          <w:trHeight w:val="1354"/>
        </w:trPr>
        <w:tc>
          <w:tcPr>
            <w:tcW w:w="9570" w:type="dxa"/>
            <w:gridSpan w:val="4"/>
            <w:vAlign w:val="center"/>
          </w:tcPr>
          <w:p w14:paraId="41E88BA3" w14:textId="486CE215" w:rsidR="00461251" w:rsidRPr="009B66B2" w:rsidRDefault="003600B9">
            <w:pPr>
              <w:rPr>
                <w:rFonts w:asciiTheme="minorEastAsia" w:hAnsiTheme="minorEastAsia"/>
                <w:sz w:val="24"/>
                <w:szCs w:val="24"/>
              </w:rPr>
            </w:pPr>
            <w:r w:rsidRPr="009B66B2">
              <w:rPr>
                <w:rFonts w:asciiTheme="minorEastAsia" w:hAnsiTheme="minorEastAsia"/>
                <w:sz w:val="24"/>
                <w:szCs w:val="24"/>
              </w:rPr>
              <w:t>投资者关系活动主要内容介绍：</w:t>
            </w:r>
          </w:p>
          <w:p w14:paraId="1C6D3DC3" w14:textId="77777777" w:rsidR="00D76EAE" w:rsidRPr="009B66B2" w:rsidRDefault="00D76EA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AC56C9F" w14:textId="7886A800" w:rsidR="00563B3B" w:rsidRPr="009B66B2" w:rsidRDefault="003600B9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问题1：</w:t>
            </w:r>
            <w:r w:rsidR="00261BA9" w:rsidRPr="00261BA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怎么看待白酒行业的周期和状态，公司自己怎么设定目标？</w:t>
            </w:r>
          </w:p>
          <w:p w14:paraId="2412C413" w14:textId="77777777" w:rsidR="00261BA9" w:rsidRPr="00261BA9" w:rsidRDefault="003600B9" w:rsidP="00261BA9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sz w:val="24"/>
                <w:szCs w:val="24"/>
              </w:rPr>
              <w:t>回复：</w:t>
            </w:r>
            <w:r w:rsidR="00261BA9" w:rsidRPr="00261BA9">
              <w:rPr>
                <w:rFonts w:ascii="宋体" w:eastAsia="宋体" w:hAnsi="宋体" w:hint="eastAsia"/>
                <w:sz w:val="24"/>
                <w:szCs w:val="24"/>
              </w:rPr>
              <w:t>从今年中秋看确实感受到一定压力。今年中秋节消费存在一定特殊性，因为今年中秋和国庆是分开的，假期时间比较短，而且中秋节是假期最后一天，这两个因素对白酒消费都不利。市场上有分析师朋友们反馈整个市场下滑20%左右，政务商务消费需求都不旺，我们自己也是小幅下降，但比你们反馈的行业整体情况要好一点。后续商家还会为国庆</w:t>
            </w:r>
            <w:proofErr w:type="gramStart"/>
            <w:r w:rsidR="00261BA9" w:rsidRPr="00261BA9">
              <w:rPr>
                <w:rFonts w:ascii="宋体" w:eastAsia="宋体" w:hAnsi="宋体" w:hint="eastAsia"/>
                <w:sz w:val="24"/>
                <w:szCs w:val="24"/>
              </w:rPr>
              <w:t>补一些</w:t>
            </w:r>
            <w:proofErr w:type="gramEnd"/>
            <w:r w:rsidR="00261BA9" w:rsidRPr="00261BA9">
              <w:rPr>
                <w:rFonts w:ascii="宋体" w:eastAsia="宋体" w:hAnsi="宋体" w:hint="eastAsia"/>
                <w:sz w:val="24"/>
                <w:szCs w:val="24"/>
              </w:rPr>
              <w:t>货，国庆的表现有待观察，如果国庆消费还可以的话，我们仍会尽力完成全年既定目标；如果</w:t>
            </w:r>
            <w:proofErr w:type="gramStart"/>
            <w:r w:rsidR="00261BA9" w:rsidRPr="00261BA9">
              <w:rPr>
                <w:rFonts w:ascii="宋体" w:eastAsia="宋体" w:hAnsi="宋体" w:hint="eastAsia"/>
                <w:sz w:val="24"/>
                <w:szCs w:val="24"/>
              </w:rPr>
              <w:t>国庆不</w:t>
            </w:r>
            <w:proofErr w:type="gramEnd"/>
            <w:r w:rsidR="00261BA9" w:rsidRPr="00261BA9">
              <w:rPr>
                <w:rFonts w:ascii="宋体" w:eastAsia="宋体" w:hAnsi="宋体" w:hint="eastAsia"/>
                <w:sz w:val="24"/>
                <w:szCs w:val="24"/>
              </w:rPr>
              <w:t>理想，我们也会实事求是看待年度目标，毕竟良性可持续发展才是最重要的，我们历史上也有年度任务完成90%多的。</w:t>
            </w:r>
          </w:p>
          <w:p w14:paraId="7EF8C745" w14:textId="77777777" w:rsidR="00261BA9" w:rsidRPr="00261BA9" w:rsidRDefault="00261BA9" w:rsidP="00261BA9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261BA9">
              <w:rPr>
                <w:rFonts w:ascii="宋体" w:eastAsia="宋体" w:hAnsi="宋体" w:hint="eastAsia"/>
                <w:sz w:val="24"/>
                <w:szCs w:val="24"/>
              </w:rPr>
              <w:t>行业增速下降是不容置疑的大趋势，但增速下降和总营收下降是两个概念。未来中期行业增速还是要看整个经济环境，企业则在此基础上寻找结构性机会，长期仍会在数量触底后出现量价齐升的局面，那时的增量主要来自于消费者日常饮用频次的上升。</w:t>
            </w:r>
          </w:p>
          <w:p w14:paraId="52E4D2BF" w14:textId="72BA57E3" w:rsidR="00563B3B" w:rsidRPr="009B66B2" w:rsidRDefault="00261BA9" w:rsidP="00261BA9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261BA9">
              <w:rPr>
                <w:rFonts w:ascii="宋体" w:eastAsia="宋体" w:hAnsi="宋体" w:hint="eastAsia"/>
                <w:sz w:val="24"/>
                <w:szCs w:val="24"/>
              </w:rPr>
              <w:t>我们每次制定目标的时候，都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会选取有一定进取性但也是切实可行的目标，不会制定不切实际的目标</w:t>
            </w:r>
            <w:r w:rsidR="009778DF" w:rsidRPr="009778DF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2F75D210" w14:textId="77777777" w:rsidR="00563B3B" w:rsidRPr="009B66B2" w:rsidRDefault="00563B3B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23EE19BD" w14:textId="0BD7B2C7" w:rsidR="00261BA9" w:rsidRPr="00261BA9" w:rsidRDefault="003600B9" w:rsidP="00261BA9">
            <w:pPr>
              <w:ind w:firstLineChars="200" w:firstLine="482"/>
              <w:rPr>
                <w:rFonts w:ascii="宋体" w:eastAsia="宋体" w:hAnsi="宋体" w:hint="eastAsia"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问题2</w:t>
            </w:r>
            <w:r w:rsidR="00261BA9" w:rsidRPr="009B66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</w:t>
            </w:r>
            <w:r w:rsidR="00261BA9" w:rsidRPr="00261BA9">
              <w:rPr>
                <w:rFonts w:ascii="宋体" w:eastAsia="宋体" w:hAnsi="宋体" w:hint="eastAsia"/>
                <w:b/>
                <w:sz w:val="24"/>
                <w:szCs w:val="24"/>
              </w:rPr>
              <w:t>对于下一个五年较长规划的展望？我们在调研当中发现动销表现好于竞品，不过一些区域价格不是那么理想，如果考虑量价？</w:t>
            </w:r>
          </w:p>
          <w:p w14:paraId="005E288D" w14:textId="7E3991B1" w:rsidR="00261BA9" w:rsidRPr="00261BA9" w:rsidRDefault="00261BA9" w:rsidP="00261BA9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sz w:val="24"/>
                <w:szCs w:val="24"/>
              </w:rPr>
              <w:t>回复：</w:t>
            </w:r>
            <w:r w:rsidRPr="00261BA9">
              <w:rPr>
                <w:rFonts w:ascii="宋体" w:eastAsia="宋体" w:hAnsi="宋体" w:hint="eastAsia"/>
                <w:sz w:val="24"/>
                <w:szCs w:val="24"/>
              </w:rPr>
              <w:t>公司的发展必须有战略目标的引领，战略目标分为长期和中期。我们“十四五”的战略规划是2020末年制定的，尽管这几年出现了许多意料之外的情形，但从结果来看，一直到今年上半年其实都还是符合预期的。</w:t>
            </w:r>
          </w:p>
          <w:p w14:paraId="3746683D" w14:textId="77777777" w:rsidR="00261BA9" w:rsidRPr="00261BA9" w:rsidRDefault="00261BA9" w:rsidP="00261BA9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261BA9">
              <w:rPr>
                <w:rFonts w:ascii="宋体" w:eastAsia="宋体" w:hAnsi="宋体" w:hint="eastAsia"/>
                <w:sz w:val="24"/>
                <w:szCs w:val="24"/>
              </w:rPr>
              <w:t>从目前的经济形势来看，压力有一点大。我们从中秋这三天开瓶数量和开瓶率来看，虽然总的来看没有完全达到预期，但是相对来说好于战友们的悲观情绪。</w:t>
            </w:r>
          </w:p>
          <w:p w14:paraId="2319BCC9" w14:textId="77777777" w:rsidR="00261BA9" w:rsidRPr="00261BA9" w:rsidRDefault="00261BA9" w:rsidP="00261BA9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261BA9">
              <w:rPr>
                <w:rFonts w:ascii="宋体" w:eastAsia="宋体" w:hAnsi="宋体" w:hint="eastAsia"/>
                <w:sz w:val="24"/>
                <w:szCs w:val="24"/>
              </w:rPr>
              <w:t>目前整个行业都很悲观，明年压力也可能更大。但今世缘不可能躺平，我们会始终</w:t>
            </w:r>
            <w:r w:rsidRPr="00261BA9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坚持长期主义，要稳中求进、好中求快，坚持可持续发展，以奋进的精神努力做最好的自己。</w:t>
            </w:r>
          </w:p>
          <w:p w14:paraId="2D6C3DF7" w14:textId="77777777" w:rsidR="00261BA9" w:rsidRPr="00261BA9" w:rsidRDefault="00261BA9" w:rsidP="00261BA9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261BA9">
              <w:rPr>
                <w:rFonts w:ascii="宋体" w:eastAsia="宋体" w:hAnsi="宋体" w:hint="eastAsia"/>
                <w:sz w:val="24"/>
                <w:szCs w:val="24"/>
              </w:rPr>
              <w:t>从经销商目前的库存来看，和去年相比更好一些。我们会关注国庆前的补货和7天终端消化的情况，如果达到预期那会比较乐观，如果环比、同比都不及预期，我们会适度调整明年的规划，绝不为了短暂的业绩牺牲高质量发展的基础。</w:t>
            </w:r>
          </w:p>
          <w:p w14:paraId="2C92097E" w14:textId="77777777" w:rsidR="00261BA9" w:rsidRPr="00261BA9" w:rsidRDefault="00261BA9" w:rsidP="00261BA9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7982FBAA" w14:textId="7B20C0E1" w:rsidR="00261BA9" w:rsidRPr="00261BA9" w:rsidRDefault="00261BA9" w:rsidP="00261BA9">
            <w:pPr>
              <w:ind w:firstLineChars="200" w:firstLine="482"/>
              <w:rPr>
                <w:rFonts w:ascii="宋体" w:eastAsia="宋体" w:hAnsi="宋体" w:hint="eastAsia"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</w:t>
            </w:r>
            <w:r w:rsidRPr="00261BA9">
              <w:rPr>
                <w:rFonts w:ascii="宋体" w:eastAsia="宋体" w:hAnsi="宋体" w:hint="eastAsia"/>
                <w:b/>
                <w:sz w:val="24"/>
                <w:szCs w:val="24"/>
              </w:rPr>
              <w:t>3：现在行业有一些外部环境的变化，请问公司在策略选择上是偏向于精耕本土还是外拓市场？</w:t>
            </w:r>
          </w:p>
          <w:p w14:paraId="30FDA13E" w14:textId="7ECB9712" w:rsidR="00261BA9" w:rsidRPr="00261BA9" w:rsidRDefault="00261BA9" w:rsidP="00261BA9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sz w:val="24"/>
                <w:szCs w:val="24"/>
              </w:rPr>
              <w:t>回复：</w:t>
            </w:r>
            <w:r w:rsidRPr="00261BA9">
              <w:rPr>
                <w:rFonts w:ascii="宋体" w:eastAsia="宋体" w:hAnsi="宋体" w:hint="eastAsia"/>
                <w:sz w:val="24"/>
                <w:szCs w:val="24"/>
              </w:rPr>
              <w:t>我们要保持战略定力，不会有颠覆性改变，省外还是坚持攻城拔寨，省内依然是精耕攀顶。</w:t>
            </w:r>
          </w:p>
          <w:p w14:paraId="0D1FA45D" w14:textId="77777777" w:rsidR="00261BA9" w:rsidRPr="00261BA9" w:rsidRDefault="00261BA9" w:rsidP="00261BA9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261BA9">
              <w:rPr>
                <w:rFonts w:ascii="宋体" w:eastAsia="宋体" w:hAnsi="宋体" w:hint="eastAsia"/>
                <w:sz w:val="24"/>
                <w:szCs w:val="24"/>
              </w:rPr>
              <w:t>从上半年来看，无论我们省内还是省外，每个区域市场都还是保持一定的增速，成熟市场保持不错的增长，成长型市场的发展也符合预期。省内要</w:t>
            </w:r>
            <w:proofErr w:type="gramStart"/>
            <w:r w:rsidRPr="00261BA9">
              <w:rPr>
                <w:rFonts w:ascii="宋体" w:eastAsia="宋体" w:hAnsi="宋体" w:hint="eastAsia"/>
                <w:sz w:val="24"/>
                <w:szCs w:val="24"/>
              </w:rPr>
              <w:t>深耕再</w:t>
            </w:r>
            <w:proofErr w:type="gramEnd"/>
            <w:r w:rsidRPr="00261BA9">
              <w:rPr>
                <w:rFonts w:ascii="宋体" w:eastAsia="宋体" w:hAnsi="宋体" w:hint="eastAsia"/>
                <w:sz w:val="24"/>
                <w:szCs w:val="24"/>
              </w:rPr>
              <w:t>深耕，省外明年可能在10个样板市场之外再增加5个。我们净利润率不低，所以我们决定明年投入力度不减。</w:t>
            </w:r>
          </w:p>
          <w:p w14:paraId="11F13949" w14:textId="77777777" w:rsidR="00261BA9" w:rsidRPr="00261BA9" w:rsidRDefault="00261BA9" w:rsidP="00261BA9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261BA9">
              <w:rPr>
                <w:rFonts w:ascii="宋体" w:eastAsia="宋体" w:hAnsi="宋体" w:hint="eastAsia"/>
                <w:sz w:val="24"/>
                <w:szCs w:val="24"/>
              </w:rPr>
              <w:t>只要方向正确就不怕路远。在营销模式的创新和改革上加大力度，更加精准投入和精准施策，精准推进省内省外突破。省外必须保持高于省内的增速，坚持板块化和样板化，必须聚焦发展，坚持3-5年，相信这会是很好的机遇。我们省外100-200价位快速放量是有机会的，但是会拉低品牌，所以省外还是培育次高端产品。</w:t>
            </w:r>
          </w:p>
          <w:p w14:paraId="6E2F7384" w14:textId="77777777" w:rsidR="00261BA9" w:rsidRPr="00261BA9" w:rsidRDefault="00261BA9" w:rsidP="00261BA9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2D6F9287" w14:textId="32948128" w:rsidR="00261BA9" w:rsidRPr="00261BA9" w:rsidRDefault="00261BA9" w:rsidP="00261BA9">
            <w:pPr>
              <w:ind w:firstLineChars="200" w:firstLine="482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</w:t>
            </w:r>
            <w:r w:rsidRPr="00261BA9">
              <w:rPr>
                <w:rFonts w:ascii="宋体" w:eastAsia="宋体" w:hAnsi="宋体" w:hint="eastAsia"/>
                <w:b/>
                <w:sz w:val="24"/>
                <w:szCs w:val="24"/>
              </w:rPr>
              <w:t>4：如何看待白酒线上平台的作用？另外怎么看待年轻消费群体？</w:t>
            </w:r>
          </w:p>
          <w:p w14:paraId="2C551D63" w14:textId="636F9023" w:rsidR="00261BA9" w:rsidRPr="00261BA9" w:rsidRDefault="00261BA9" w:rsidP="00261BA9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sz w:val="24"/>
                <w:szCs w:val="24"/>
              </w:rPr>
              <w:t>回复：</w:t>
            </w:r>
            <w:r w:rsidRPr="00261BA9">
              <w:rPr>
                <w:rFonts w:ascii="宋体" w:eastAsia="宋体" w:hAnsi="宋体" w:hint="eastAsia"/>
                <w:sz w:val="24"/>
                <w:szCs w:val="24"/>
              </w:rPr>
              <w:t>我们</w:t>
            </w:r>
            <w:proofErr w:type="gramStart"/>
            <w:r w:rsidRPr="00261BA9">
              <w:rPr>
                <w:rFonts w:ascii="宋体" w:eastAsia="宋体" w:hAnsi="宋体" w:hint="eastAsia"/>
                <w:sz w:val="24"/>
                <w:szCs w:val="24"/>
              </w:rPr>
              <w:t>的愿景是</w:t>
            </w:r>
            <w:proofErr w:type="gramEnd"/>
            <w:r w:rsidRPr="00261BA9">
              <w:rPr>
                <w:rFonts w:ascii="宋体" w:eastAsia="宋体" w:hAnsi="宋体" w:hint="eastAsia"/>
                <w:sz w:val="24"/>
                <w:szCs w:val="24"/>
              </w:rPr>
              <w:t>把今世缘打造成中国白酒最具成长性的创新型企业。</w:t>
            </w:r>
            <w:proofErr w:type="gramStart"/>
            <w:r w:rsidRPr="00261BA9">
              <w:rPr>
                <w:rFonts w:ascii="宋体" w:eastAsia="宋体" w:hAnsi="宋体" w:hint="eastAsia"/>
                <w:sz w:val="24"/>
                <w:szCs w:val="24"/>
              </w:rPr>
              <w:t>目前酒企有的是</w:t>
            </w:r>
            <w:proofErr w:type="gramEnd"/>
            <w:r w:rsidRPr="00261BA9">
              <w:rPr>
                <w:rFonts w:ascii="宋体" w:eastAsia="宋体" w:hAnsi="宋体" w:hint="eastAsia"/>
                <w:sz w:val="24"/>
                <w:szCs w:val="24"/>
              </w:rPr>
              <w:t>全国性的，有的是区域性的，有的规模大，有的规模小，不同的企业营销方式上要有所取舍，要看利弊权衡。</w:t>
            </w:r>
          </w:p>
          <w:p w14:paraId="5855185C" w14:textId="77777777" w:rsidR="00261BA9" w:rsidRPr="00261BA9" w:rsidRDefault="00261BA9" w:rsidP="00261BA9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261BA9">
              <w:rPr>
                <w:rFonts w:ascii="宋体" w:eastAsia="宋体" w:hAnsi="宋体" w:hint="eastAsia"/>
                <w:sz w:val="24"/>
                <w:szCs w:val="24"/>
              </w:rPr>
              <w:t>我们这几年很重视电商。电商有几个功能，第一是全国</w:t>
            </w:r>
            <w:proofErr w:type="gramStart"/>
            <w:r w:rsidRPr="00261BA9">
              <w:rPr>
                <w:rFonts w:ascii="宋体" w:eastAsia="宋体" w:hAnsi="宋体" w:hint="eastAsia"/>
                <w:sz w:val="24"/>
                <w:szCs w:val="24"/>
              </w:rPr>
              <w:t>化推广</w:t>
            </w:r>
            <w:proofErr w:type="gramEnd"/>
            <w:r w:rsidRPr="00261BA9">
              <w:rPr>
                <w:rFonts w:ascii="宋体" w:eastAsia="宋体" w:hAnsi="宋体" w:hint="eastAsia"/>
                <w:sz w:val="24"/>
                <w:szCs w:val="24"/>
              </w:rPr>
              <w:t>的功能，是推广全国化的载体，有</w:t>
            </w:r>
            <w:proofErr w:type="gramStart"/>
            <w:r w:rsidRPr="00261BA9">
              <w:rPr>
                <w:rFonts w:ascii="宋体" w:eastAsia="宋体" w:hAnsi="宋体" w:hint="eastAsia"/>
                <w:sz w:val="24"/>
                <w:szCs w:val="24"/>
              </w:rPr>
              <w:t>的酒企是</w:t>
            </w:r>
            <w:proofErr w:type="gramEnd"/>
            <w:r w:rsidRPr="00261BA9">
              <w:rPr>
                <w:rFonts w:ascii="宋体" w:eastAsia="宋体" w:hAnsi="宋体" w:hint="eastAsia"/>
                <w:sz w:val="24"/>
                <w:szCs w:val="24"/>
              </w:rPr>
              <w:t>全国化品牌，但对我们而言大力做电商还不合适；第二是主流产品的价格标杆，线上我们合作要求坚决不能破价，否则线下销售会有很大压力，电商适合做非标产品；第三是实现一定的销量，但创新营销模式的时候线上和线下必须融合发展。</w:t>
            </w:r>
          </w:p>
          <w:p w14:paraId="53946081" w14:textId="77777777" w:rsidR="00261BA9" w:rsidRPr="00261BA9" w:rsidRDefault="00261BA9" w:rsidP="00261BA9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261BA9">
              <w:rPr>
                <w:rFonts w:ascii="宋体" w:eastAsia="宋体" w:hAnsi="宋体" w:hint="eastAsia"/>
                <w:sz w:val="24"/>
                <w:szCs w:val="24"/>
              </w:rPr>
              <w:t>年轻群体要研究他们的消费场景和消费习惯，未来的五到十年会在什么样的场景饮用什么样的酒水，这是我们正在研究的。</w:t>
            </w:r>
          </w:p>
          <w:p w14:paraId="7E4721F5" w14:textId="77777777" w:rsidR="00261BA9" w:rsidRPr="00261BA9" w:rsidRDefault="00261BA9" w:rsidP="00261BA9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09EE9FD4" w14:textId="062BBA78" w:rsidR="00261BA9" w:rsidRPr="00261BA9" w:rsidRDefault="00261BA9" w:rsidP="00261BA9">
            <w:pPr>
              <w:ind w:firstLineChars="200" w:firstLine="482"/>
              <w:rPr>
                <w:rFonts w:ascii="宋体" w:eastAsia="宋体" w:hAnsi="宋体" w:hint="eastAsia"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</w:t>
            </w:r>
            <w:r w:rsidRPr="00261BA9">
              <w:rPr>
                <w:rFonts w:ascii="宋体" w:eastAsia="宋体" w:hAnsi="宋体" w:hint="eastAsia"/>
                <w:b/>
                <w:sz w:val="24"/>
                <w:szCs w:val="24"/>
              </w:rPr>
              <w:t>5：目前形势不是特别好，今世缘的人均创收很高，下一轮竞争是如何在组织上下功夫？</w:t>
            </w:r>
          </w:p>
          <w:p w14:paraId="22764A2E" w14:textId="49F97FA2" w:rsidR="00261BA9" w:rsidRPr="00261BA9" w:rsidRDefault="00261BA9" w:rsidP="00261BA9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sz w:val="24"/>
                <w:szCs w:val="24"/>
              </w:rPr>
              <w:t>回复：</w:t>
            </w:r>
            <w:r w:rsidRPr="00261BA9">
              <w:rPr>
                <w:rFonts w:ascii="宋体" w:eastAsia="宋体" w:hAnsi="宋体" w:hint="eastAsia"/>
                <w:sz w:val="24"/>
                <w:szCs w:val="24"/>
              </w:rPr>
              <w:t>任何一个企业的发展都是要靠高素质的人。我们从50亿到100亿也就是3年的时间，但我们也感觉到人力资源的匮乏。这三年招聘了超过1500人，现在员工达到5200多人，其中90后接近2300人。我们招到的人是在实践中培养，在实战中成长，建立容错机制，给予他成长的空间，营造公平的环境，任人唯贤，让年轻同志有奔头、有盼头，才会有冲劲。</w:t>
            </w:r>
          </w:p>
          <w:p w14:paraId="2F088919" w14:textId="77777777" w:rsidR="00261BA9" w:rsidRPr="00261BA9" w:rsidRDefault="00261BA9" w:rsidP="00261BA9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75805B5F" w14:textId="569D4663" w:rsidR="00261BA9" w:rsidRPr="00261BA9" w:rsidRDefault="00261BA9" w:rsidP="00261BA9">
            <w:pPr>
              <w:ind w:firstLineChars="200" w:firstLine="482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</w:t>
            </w:r>
            <w:r w:rsidRPr="00261BA9">
              <w:rPr>
                <w:rFonts w:ascii="宋体" w:eastAsia="宋体" w:hAnsi="宋体" w:hint="eastAsia"/>
                <w:b/>
                <w:sz w:val="24"/>
                <w:szCs w:val="24"/>
              </w:rPr>
              <w:t>6：今世缘下个阶段的工作重心在哪？</w:t>
            </w:r>
          </w:p>
          <w:p w14:paraId="583E3CCD" w14:textId="03A2396E" w:rsidR="00261BA9" w:rsidRPr="00261BA9" w:rsidRDefault="00261BA9" w:rsidP="00261BA9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sz w:val="24"/>
                <w:szCs w:val="24"/>
              </w:rPr>
              <w:t>回复：</w:t>
            </w:r>
            <w:r w:rsidRPr="00261BA9">
              <w:rPr>
                <w:rFonts w:ascii="宋体" w:eastAsia="宋体" w:hAnsi="宋体" w:hint="eastAsia"/>
                <w:sz w:val="24"/>
                <w:szCs w:val="24"/>
              </w:rPr>
              <w:t>几个重点必须保证：（1）人才的培养；（2）产品品牌的打造和品质的提升，我们现在</w:t>
            </w:r>
            <w:proofErr w:type="gramStart"/>
            <w:r w:rsidRPr="00261BA9">
              <w:rPr>
                <w:rFonts w:ascii="宋体" w:eastAsia="宋体" w:hAnsi="宋体" w:hint="eastAsia"/>
                <w:sz w:val="24"/>
                <w:szCs w:val="24"/>
              </w:rPr>
              <w:t>聚焦国缘品牌</w:t>
            </w:r>
            <w:proofErr w:type="gramEnd"/>
            <w:r w:rsidRPr="00261BA9">
              <w:rPr>
                <w:rFonts w:ascii="宋体" w:eastAsia="宋体" w:hAnsi="宋体" w:hint="eastAsia"/>
                <w:sz w:val="24"/>
                <w:szCs w:val="24"/>
              </w:rPr>
              <w:t>走向全国化，要依托品质的提升；（3）深化改革，激发团队活动，让干事的人有面子、有票子、有位子，对一些不忠诚于公司、履职不力的，要坚决撤职，员工能进能出、干部能上能下、收入能高能低，这个能推行下去一定是公司重要的竞争力。</w:t>
            </w:r>
          </w:p>
          <w:p w14:paraId="66AF76E3" w14:textId="77777777" w:rsidR="00261BA9" w:rsidRPr="00261BA9" w:rsidRDefault="00261BA9" w:rsidP="00261BA9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7470CA50" w14:textId="6AA23807" w:rsidR="00261BA9" w:rsidRPr="00261BA9" w:rsidRDefault="00261BA9" w:rsidP="00261BA9">
            <w:pPr>
              <w:ind w:firstLineChars="200" w:firstLine="482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lastRenderedPageBreak/>
              <w:t>问题</w:t>
            </w:r>
            <w:r w:rsidRPr="00261BA9">
              <w:rPr>
                <w:rFonts w:ascii="宋体" w:eastAsia="宋体" w:hAnsi="宋体" w:hint="eastAsia"/>
                <w:b/>
                <w:sz w:val="24"/>
                <w:szCs w:val="24"/>
              </w:rPr>
              <w:t>7：我们现在大概有46个亿的在建工程，五粮液的在建工程比我们多一些，我们排在第二，公司怎么去协调和投建？</w:t>
            </w:r>
          </w:p>
          <w:p w14:paraId="260E55D3" w14:textId="0181E0B2" w:rsidR="00261BA9" w:rsidRPr="00261BA9" w:rsidRDefault="00261BA9" w:rsidP="00261BA9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sz w:val="24"/>
                <w:szCs w:val="24"/>
              </w:rPr>
              <w:t>回复：</w:t>
            </w:r>
            <w:r w:rsidRPr="00261BA9">
              <w:rPr>
                <w:rFonts w:ascii="宋体" w:eastAsia="宋体" w:hAnsi="宋体" w:hint="eastAsia"/>
                <w:sz w:val="24"/>
                <w:szCs w:val="24"/>
              </w:rPr>
              <w:t>我们产能是适度超前的。没有充足的产能储备很难保持基酒储备，而上规模的储备是满足消费者对产品品质需求的必要保障。</w:t>
            </w:r>
          </w:p>
          <w:p w14:paraId="0EFF55C0" w14:textId="77777777" w:rsidR="00261BA9" w:rsidRPr="00261BA9" w:rsidRDefault="00261BA9" w:rsidP="00261BA9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74894EE9" w14:textId="6C4C4C3E" w:rsidR="00261BA9" w:rsidRPr="00261BA9" w:rsidRDefault="00261BA9" w:rsidP="00261BA9">
            <w:pPr>
              <w:ind w:firstLineChars="200" w:firstLine="482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</w:t>
            </w:r>
            <w:r w:rsidRPr="00261BA9">
              <w:rPr>
                <w:rFonts w:ascii="宋体" w:eastAsia="宋体" w:hAnsi="宋体" w:hint="eastAsia"/>
                <w:b/>
                <w:sz w:val="24"/>
                <w:szCs w:val="24"/>
              </w:rPr>
              <w:t>8：商家的生存状态发生了比较大的变化，如何对商家进行帮扶？</w:t>
            </w:r>
          </w:p>
          <w:p w14:paraId="52A52845" w14:textId="6E95B4D3" w:rsidR="00261BA9" w:rsidRPr="00261BA9" w:rsidRDefault="00261BA9" w:rsidP="00261BA9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sz w:val="24"/>
                <w:szCs w:val="24"/>
              </w:rPr>
              <w:t>回复：</w:t>
            </w:r>
            <w:r w:rsidRPr="00261BA9">
              <w:rPr>
                <w:rFonts w:ascii="宋体" w:eastAsia="宋体" w:hAnsi="宋体" w:hint="eastAsia"/>
                <w:sz w:val="24"/>
                <w:szCs w:val="24"/>
              </w:rPr>
              <w:t>我们厂商关系是不断升级的。没有好的经销商和核心终端，业绩就很难增长，我们每个季度方案的制定都邀请有思想的经销商来共同参与。前一段时间资本市场反馈我们预收款少了，因为我们没有必要压着经销商</w:t>
            </w:r>
            <w:proofErr w:type="gramStart"/>
            <w:r w:rsidRPr="00261BA9">
              <w:rPr>
                <w:rFonts w:ascii="宋体" w:eastAsia="宋体" w:hAnsi="宋体" w:hint="eastAsia"/>
                <w:sz w:val="24"/>
                <w:szCs w:val="24"/>
              </w:rPr>
              <w:t>回很多款</w:t>
            </w:r>
            <w:proofErr w:type="gramEnd"/>
            <w:r w:rsidRPr="00261BA9">
              <w:rPr>
                <w:rFonts w:ascii="宋体" w:eastAsia="宋体" w:hAnsi="宋体" w:hint="eastAsia"/>
                <w:sz w:val="24"/>
                <w:szCs w:val="24"/>
              </w:rPr>
              <w:t>，我们的经销商大多是合作了很长时间的，且大多是专销的，我们相互信任，不存在和其他品牌抢资金的问题。经销商的资金也是有成本的，保证合理的</w:t>
            </w:r>
            <w:proofErr w:type="gramStart"/>
            <w:r w:rsidRPr="00261BA9">
              <w:rPr>
                <w:rFonts w:ascii="宋体" w:eastAsia="宋体" w:hAnsi="宋体" w:hint="eastAsia"/>
                <w:sz w:val="24"/>
                <w:szCs w:val="24"/>
              </w:rPr>
              <w:t>库销比</w:t>
            </w:r>
            <w:proofErr w:type="gramEnd"/>
            <w:r w:rsidRPr="00261BA9">
              <w:rPr>
                <w:rFonts w:ascii="宋体" w:eastAsia="宋体" w:hAnsi="宋体" w:hint="eastAsia"/>
                <w:sz w:val="24"/>
                <w:szCs w:val="24"/>
              </w:rPr>
              <w:t>，是厂商命运共同体的良好体现。</w:t>
            </w:r>
          </w:p>
          <w:p w14:paraId="2506C100" w14:textId="77777777" w:rsidR="00261BA9" w:rsidRPr="00261BA9" w:rsidRDefault="00261BA9" w:rsidP="00261BA9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0F26DFFD" w14:textId="4615CF59" w:rsidR="00261BA9" w:rsidRPr="00261BA9" w:rsidRDefault="00261BA9" w:rsidP="00261BA9">
            <w:pPr>
              <w:ind w:firstLineChars="200" w:firstLine="482"/>
              <w:rPr>
                <w:rFonts w:ascii="宋体" w:eastAsia="宋体" w:hAnsi="宋体" w:hint="eastAsia"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</w:t>
            </w:r>
            <w:r w:rsidRPr="00261BA9">
              <w:rPr>
                <w:rFonts w:ascii="宋体" w:eastAsia="宋体" w:hAnsi="宋体" w:hint="eastAsia"/>
                <w:b/>
                <w:sz w:val="24"/>
                <w:szCs w:val="24"/>
              </w:rPr>
              <w:t>9：150亿冲刺目标，资本市场不是很在意，我们自己怎么看待这个目标？</w:t>
            </w:r>
          </w:p>
          <w:p w14:paraId="616BAF38" w14:textId="0046EA49" w:rsidR="00261BA9" w:rsidRPr="00261BA9" w:rsidRDefault="00261BA9" w:rsidP="00261BA9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sz w:val="24"/>
                <w:szCs w:val="24"/>
              </w:rPr>
              <w:t>回复：</w:t>
            </w:r>
            <w:r w:rsidRPr="00261BA9">
              <w:rPr>
                <w:rFonts w:ascii="宋体" w:eastAsia="宋体" w:hAnsi="宋体" w:hint="eastAsia"/>
                <w:sz w:val="24"/>
                <w:szCs w:val="24"/>
              </w:rPr>
              <w:t>“十四五”营</w:t>
            </w:r>
            <w:proofErr w:type="gramStart"/>
            <w:r w:rsidRPr="00261BA9">
              <w:rPr>
                <w:rFonts w:ascii="宋体" w:eastAsia="宋体" w:hAnsi="宋体" w:hint="eastAsia"/>
                <w:sz w:val="24"/>
                <w:szCs w:val="24"/>
              </w:rPr>
              <w:t>收目标</w:t>
            </w:r>
            <w:proofErr w:type="gramEnd"/>
            <w:r w:rsidRPr="00261BA9">
              <w:rPr>
                <w:rFonts w:ascii="宋体" w:eastAsia="宋体" w:hAnsi="宋体" w:hint="eastAsia"/>
                <w:sz w:val="24"/>
                <w:szCs w:val="24"/>
              </w:rPr>
              <w:t>是100亿元，挑战150亿元。我们用3年时间完成了100亿元目标，今年上半年增速还可以，大家寄予很高的期望，期望我们明年要完成150亿元，但我们还是会尊重事实的。150亿元是4年前提出的挑战目标，我们会努力做最好的自己，保持定力，不躺平，永远奋进向前。我们具备快于行业平均增速的基础和潜力，政府没有给我们下达太高的考核指标，我们也不会受到外界的绑架。</w:t>
            </w:r>
          </w:p>
          <w:p w14:paraId="7B2DEE07" w14:textId="77777777" w:rsidR="00261BA9" w:rsidRPr="00261BA9" w:rsidRDefault="00261BA9" w:rsidP="00261BA9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2C1177F5" w14:textId="4DC067AB" w:rsidR="00261BA9" w:rsidRPr="00261BA9" w:rsidRDefault="00261BA9" w:rsidP="00261BA9">
            <w:pPr>
              <w:ind w:firstLineChars="200" w:firstLine="482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</w:t>
            </w:r>
            <w:r w:rsidRPr="00261BA9">
              <w:rPr>
                <w:rFonts w:ascii="宋体" w:eastAsia="宋体" w:hAnsi="宋体" w:hint="eastAsia"/>
                <w:b/>
                <w:sz w:val="24"/>
                <w:szCs w:val="24"/>
              </w:rPr>
              <w:t>10：</w:t>
            </w:r>
            <w:proofErr w:type="gramStart"/>
            <w:r w:rsidRPr="00261BA9">
              <w:rPr>
                <w:rFonts w:ascii="宋体" w:eastAsia="宋体" w:hAnsi="宋体" w:hint="eastAsia"/>
                <w:b/>
                <w:sz w:val="24"/>
                <w:szCs w:val="24"/>
              </w:rPr>
              <w:t>国缘六开</w:t>
            </w:r>
            <w:proofErr w:type="gramEnd"/>
            <w:r w:rsidRPr="00261BA9">
              <w:rPr>
                <w:rFonts w:ascii="宋体" w:eastAsia="宋体" w:hAnsi="宋体" w:hint="eastAsia"/>
                <w:b/>
                <w:sz w:val="24"/>
                <w:szCs w:val="24"/>
              </w:rPr>
              <w:t>怎么考虑？</w:t>
            </w:r>
          </w:p>
          <w:p w14:paraId="3533BDC2" w14:textId="3B969344" w:rsidR="00261BA9" w:rsidRPr="00261BA9" w:rsidRDefault="00261BA9" w:rsidP="00261BA9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sz w:val="24"/>
                <w:szCs w:val="24"/>
              </w:rPr>
              <w:t>回复：</w:t>
            </w:r>
            <w:r w:rsidRPr="00261BA9">
              <w:rPr>
                <w:rFonts w:ascii="宋体" w:eastAsia="宋体" w:hAnsi="宋体" w:hint="eastAsia"/>
                <w:sz w:val="24"/>
                <w:szCs w:val="24"/>
              </w:rPr>
              <w:t>以前是准备省外六开做形象，来推广四开、对开放量，现在看比较难。长三角现在是V系做形象、四开做销量，环江苏现在是四开做形象、对开和淡雅做销量，但后续消费回暖我们还是会回到六开做形象甚至来放量。</w:t>
            </w:r>
          </w:p>
          <w:p w14:paraId="1D038775" w14:textId="77777777" w:rsidR="00261BA9" w:rsidRPr="00261BA9" w:rsidRDefault="00261BA9" w:rsidP="00261BA9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2B704E06" w14:textId="6955D8E5" w:rsidR="00261BA9" w:rsidRPr="00261BA9" w:rsidRDefault="00261BA9" w:rsidP="00261BA9">
            <w:pPr>
              <w:ind w:firstLineChars="200" w:firstLine="482"/>
              <w:rPr>
                <w:rFonts w:ascii="宋体" w:eastAsia="宋体" w:hAnsi="宋体" w:hint="eastAsia"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</w:t>
            </w:r>
            <w:r w:rsidRPr="00261BA9">
              <w:rPr>
                <w:rFonts w:ascii="宋体" w:eastAsia="宋体" w:hAnsi="宋体" w:hint="eastAsia"/>
                <w:b/>
                <w:sz w:val="24"/>
                <w:szCs w:val="24"/>
              </w:rPr>
              <w:t>11：怎么加大对员工过程考核？</w:t>
            </w:r>
          </w:p>
          <w:p w14:paraId="0E6E10B4" w14:textId="1A9C59A5" w:rsidR="00261BA9" w:rsidRPr="00261BA9" w:rsidRDefault="00261BA9" w:rsidP="00261BA9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sz w:val="24"/>
                <w:szCs w:val="24"/>
              </w:rPr>
              <w:t>回复：</w:t>
            </w:r>
            <w:r w:rsidRPr="00261BA9">
              <w:rPr>
                <w:rFonts w:ascii="宋体" w:eastAsia="宋体" w:hAnsi="宋体" w:hint="eastAsia"/>
                <w:sz w:val="24"/>
                <w:szCs w:val="24"/>
              </w:rPr>
              <w:t>以正激励为主，以奋斗者为本。三年打通考核、过程监管到位；短期重过程，长期重结果。每一层级负责对下一层级考核，上级负责监督，过程考核指标引进第三方与公司共同设计，共同落地。</w:t>
            </w:r>
          </w:p>
          <w:p w14:paraId="2F8378AC" w14:textId="77777777" w:rsidR="00261BA9" w:rsidRPr="00261BA9" w:rsidRDefault="00261BA9" w:rsidP="00261BA9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61B92990" w14:textId="1D6EB7DD" w:rsidR="00261BA9" w:rsidRPr="00261BA9" w:rsidRDefault="00261BA9" w:rsidP="00261BA9">
            <w:pPr>
              <w:ind w:firstLineChars="200" w:firstLine="482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261BA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</w:t>
            </w:r>
            <w:r w:rsidRPr="00261BA9">
              <w:rPr>
                <w:rFonts w:ascii="宋体" w:eastAsia="宋体" w:hAnsi="宋体" w:hint="eastAsia"/>
                <w:b/>
                <w:sz w:val="24"/>
                <w:szCs w:val="24"/>
              </w:rPr>
              <w:t>12：</w:t>
            </w:r>
            <w:proofErr w:type="gramStart"/>
            <w:r w:rsidRPr="00261BA9">
              <w:rPr>
                <w:rFonts w:ascii="宋体" w:eastAsia="宋体" w:hAnsi="宋体" w:hint="eastAsia"/>
                <w:b/>
                <w:sz w:val="24"/>
                <w:szCs w:val="24"/>
              </w:rPr>
              <w:t>竞品增投</w:t>
            </w:r>
            <w:proofErr w:type="gramEnd"/>
            <w:r w:rsidRPr="00261BA9">
              <w:rPr>
                <w:rFonts w:ascii="宋体" w:eastAsia="宋体" w:hAnsi="宋体" w:hint="eastAsia"/>
                <w:b/>
                <w:sz w:val="24"/>
                <w:szCs w:val="24"/>
              </w:rPr>
              <w:t>费用，如何评估省外费用投放的幅度和方向？</w:t>
            </w:r>
          </w:p>
          <w:p w14:paraId="177C534E" w14:textId="7B27CACE" w:rsidR="00261BA9" w:rsidRPr="00261BA9" w:rsidRDefault="00261BA9" w:rsidP="00261BA9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sz w:val="24"/>
                <w:szCs w:val="24"/>
              </w:rPr>
              <w:t>回复：</w:t>
            </w:r>
            <w:r w:rsidRPr="00261BA9">
              <w:rPr>
                <w:rFonts w:ascii="宋体" w:eastAsia="宋体" w:hAnsi="宋体" w:hint="eastAsia"/>
                <w:sz w:val="24"/>
                <w:szCs w:val="24"/>
              </w:rPr>
              <w:t>要强化对主推产品投放的力度，才可以保持可持续增长。费用就怕投放走形，投放一定要精准，不能扰乱市场，要节俭，无效投入要减少；投放一定要积极，省内一定要坚定不移优化渠道投入和消费者培育，尤其是V系的消费者培育，省外品牌和渠道投入只会增加不会减少。</w:t>
            </w:r>
          </w:p>
          <w:p w14:paraId="17949095" w14:textId="77777777" w:rsidR="00261BA9" w:rsidRPr="00261BA9" w:rsidRDefault="00261BA9" w:rsidP="00261BA9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397B7547" w14:textId="3B9057A0" w:rsidR="00261BA9" w:rsidRPr="00261BA9" w:rsidRDefault="00261BA9" w:rsidP="00261BA9">
            <w:pPr>
              <w:ind w:firstLineChars="200" w:firstLine="482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261BA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</w:t>
            </w:r>
            <w:r w:rsidRPr="00261BA9">
              <w:rPr>
                <w:rFonts w:ascii="宋体" w:eastAsia="宋体" w:hAnsi="宋体" w:hint="eastAsia"/>
                <w:b/>
                <w:sz w:val="24"/>
                <w:szCs w:val="24"/>
              </w:rPr>
              <w:t>13：怎么看未来白酒分价位的表现？</w:t>
            </w:r>
          </w:p>
          <w:p w14:paraId="504EF3C4" w14:textId="409C460F" w:rsidR="00261BA9" w:rsidRPr="00261BA9" w:rsidRDefault="00261BA9" w:rsidP="00261BA9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sz w:val="24"/>
                <w:szCs w:val="24"/>
              </w:rPr>
              <w:t>回复：</w:t>
            </w:r>
            <w:r w:rsidRPr="00261BA9">
              <w:rPr>
                <w:rFonts w:ascii="宋体" w:eastAsia="宋体" w:hAnsi="宋体" w:hint="eastAsia"/>
                <w:sz w:val="24"/>
                <w:szCs w:val="24"/>
              </w:rPr>
              <w:t>未来不管经济怎么走，次高端和高端还是社交消费的刚需，随着富裕人群消费思想进一步解放，高端的消费不会有明显的减少，近期可能增速下降，但是总量不会萎缩。好酒</w:t>
            </w:r>
            <w:proofErr w:type="gramStart"/>
            <w:r w:rsidRPr="00261BA9">
              <w:rPr>
                <w:rFonts w:ascii="宋体" w:eastAsia="宋体" w:hAnsi="宋体" w:hint="eastAsia"/>
                <w:sz w:val="24"/>
                <w:szCs w:val="24"/>
              </w:rPr>
              <w:t>和差酒的</w:t>
            </w:r>
            <w:proofErr w:type="gramEnd"/>
            <w:r w:rsidRPr="00261BA9">
              <w:rPr>
                <w:rFonts w:ascii="宋体" w:eastAsia="宋体" w:hAnsi="宋体" w:hint="eastAsia"/>
                <w:sz w:val="24"/>
                <w:szCs w:val="24"/>
              </w:rPr>
              <w:t>原料成本差异并不悬殊，我们还是坚持品质为王，并致力于改进生产工艺，优化贮藏条件，延长“酒龄”，持续不断地提高酒的品质和 “性价比”。</w:t>
            </w:r>
          </w:p>
          <w:p w14:paraId="7FEA9146" w14:textId="77777777" w:rsidR="00261BA9" w:rsidRPr="00261BA9" w:rsidRDefault="00261BA9" w:rsidP="00261BA9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64D419EC" w14:textId="2B7E73C3" w:rsidR="00261BA9" w:rsidRPr="00261BA9" w:rsidRDefault="00261BA9" w:rsidP="00261BA9">
            <w:pPr>
              <w:ind w:firstLineChars="200" w:firstLine="482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261BA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</w:t>
            </w:r>
            <w:r w:rsidRPr="00261BA9">
              <w:rPr>
                <w:rFonts w:ascii="宋体" w:eastAsia="宋体" w:hAnsi="宋体" w:hint="eastAsia"/>
                <w:b/>
                <w:sz w:val="24"/>
                <w:szCs w:val="24"/>
              </w:rPr>
              <w:t>14：我们高端中度白酒，四开成为第一，中期维</w:t>
            </w:r>
            <w:proofErr w:type="gramStart"/>
            <w:r w:rsidRPr="00261BA9">
              <w:rPr>
                <w:rFonts w:ascii="宋体" w:eastAsia="宋体" w:hAnsi="宋体" w:hint="eastAsia"/>
                <w:b/>
                <w:sz w:val="24"/>
                <w:szCs w:val="24"/>
              </w:rPr>
              <w:t>度怎么</w:t>
            </w:r>
            <w:proofErr w:type="gramEnd"/>
            <w:r w:rsidRPr="00261BA9">
              <w:rPr>
                <w:rFonts w:ascii="宋体" w:eastAsia="宋体" w:hAnsi="宋体" w:hint="eastAsia"/>
                <w:b/>
                <w:sz w:val="24"/>
                <w:szCs w:val="24"/>
              </w:rPr>
              <w:t>看四开增长势能的持续性？</w:t>
            </w:r>
          </w:p>
          <w:p w14:paraId="37F3575D" w14:textId="463885CA" w:rsidR="00261BA9" w:rsidRPr="00261BA9" w:rsidRDefault="00261BA9" w:rsidP="00261BA9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sz w:val="24"/>
                <w:szCs w:val="24"/>
              </w:rPr>
              <w:t>回复：</w:t>
            </w:r>
            <w:r w:rsidRPr="00261BA9">
              <w:rPr>
                <w:rFonts w:ascii="宋体" w:eastAsia="宋体" w:hAnsi="宋体" w:hint="eastAsia"/>
                <w:sz w:val="24"/>
                <w:szCs w:val="24"/>
              </w:rPr>
              <w:t>四开现在主要就是在江苏销售，如果区域上能有突破，那就打开了空间。很多年前四开主要市场是在涟水县，后来扩张到淮安、南京，再后来到其他地区，市场是逐步拓展开来的，到现在省内仍然很不平衡，许多地方仍有较大提升空间。</w:t>
            </w:r>
          </w:p>
          <w:p w14:paraId="0D6B6274" w14:textId="77777777" w:rsidR="00261BA9" w:rsidRPr="00261BA9" w:rsidRDefault="00261BA9" w:rsidP="00261BA9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261BA9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增长的快慢和期望值有关系。四开确实在局部地区存在增速下降，但是和</w:t>
            </w:r>
            <w:proofErr w:type="gramStart"/>
            <w:r w:rsidRPr="00261BA9">
              <w:rPr>
                <w:rFonts w:ascii="宋体" w:eastAsia="宋体" w:hAnsi="宋体" w:hint="eastAsia"/>
                <w:sz w:val="24"/>
                <w:szCs w:val="24"/>
              </w:rPr>
              <w:t>其他竞品比</w:t>
            </w:r>
            <w:proofErr w:type="gramEnd"/>
            <w:r w:rsidRPr="00261BA9">
              <w:rPr>
                <w:rFonts w:ascii="宋体" w:eastAsia="宋体" w:hAnsi="宋体" w:hint="eastAsia"/>
                <w:sz w:val="24"/>
                <w:szCs w:val="24"/>
              </w:rPr>
              <w:t>并不差，仍然是超过15%的增长，还有一些地区增长更快。</w:t>
            </w:r>
          </w:p>
          <w:p w14:paraId="6BACC38C" w14:textId="77777777" w:rsidR="00261BA9" w:rsidRPr="00261BA9" w:rsidRDefault="00261BA9" w:rsidP="00261BA9">
            <w:pPr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5DD6AFAB" w14:textId="52FF6B67" w:rsidR="00261BA9" w:rsidRPr="00261BA9" w:rsidRDefault="00261BA9" w:rsidP="00261BA9">
            <w:pPr>
              <w:ind w:firstLineChars="200" w:firstLine="482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261BA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</w:t>
            </w:r>
            <w:r w:rsidRPr="00261BA9">
              <w:rPr>
                <w:rFonts w:ascii="宋体" w:eastAsia="宋体" w:hAnsi="宋体" w:hint="eastAsia"/>
                <w:b/>
                <w:sz w:val="24"/>
                <w:szCs w:val="24"/>
              </w:rPr>
              <w:t>15：样板市场是否有阶段性的目标？</w:t>
            </w:r>
          </w:p>
          <w:p w14:paraId="101E1CD9" w14:textId="01717625" w:rsidR="00261BA9" w:rsidRPr="00261BA9" w:rsidRDefault="00261BA9" w:rsidP="00261BA9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sz w:val="24"/>
                <w:szCs w:val="24"/>
              </w:rPr>
              <w:t>回复：</w:t>
            </w:r>
            <w:r w:rsidRPr="00261BA9">
              <w:rPr>
                <w:rFonts w:ascii="宋体" w:eastAsia="宋体" w:hAnsi="宋体" w:hint="eastAsia"/>
                <w:sz w:val="24"/>
                <w:szCs w:val="24"/>
              </w:rPr>
              <w:t>每个样板市场内部都设有量化的年度目标，而战略的角度更多还是偏向设置定性的目标，比如要求某个区域在几年内能够做到市场占有率排名前几，什么时候可以做到第一。</w:t>
            </w:r>
            <w:proofErr w:type="gramStart"/>
            <w:r w:rsidRPr="00261BA9">
              <w:rPr>
                <w:rFonts w:ascii="宋体" w:eastAsia="宋体" w:hAnsi="宋体" w:hint="eastAsia"/>
                <w:sz w:val="24"/>
                <w:szCs w:val="24"/>
              </w:rPr>
              <w:t>瞄着</w:t>
            </w:r>
            <w:proofErr w:type="gramEnd"/>
            <w:r w:rsidRPr="00261BA9">
              <w:rPr>
                <w:rFonts w:ascii="宋体" w:eastAsia="宋体" w:hAnsi="宋体" w:hint="eastAsia"/>
                <w:sz w:val="24"/>
                <w:szCs w:val="24"/>
              </w:rPr>
              <w:t>细分市场第一去做，排名逐步提升。</w:t>
            </w:r>
          </w:p>
          <w:p w14:paraId="6E456F9F" w14:textId="77777777" w:rsidR="00261BA9" w:rsidRPr="00261BA9" w:rsidRDefault="00261BA9" w:rsidP="00261BA9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78D808D7" w14:textId="2BC81EF8" w:rsidR="00261BA9" w:rsidRPr="00261BA9" w:rsidRDefault="00261BA9" w:rsidP="00261BA9">
            <w:pPr>
              <w:ind w:firstLineChars="200" w:firstLine="482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</w:t>
            </w:r>
            <w:r w:rsidRPr="00261BA9">
              <w:rPr>
                <w:rFonts w:ascii="宋体" w:eastAsia="宋体" w:hAnsi="宋体" w:hint="eastAsia"/>
                <w:b/>
                <w:sz w:val="24"/>
                <w:szCs w:val="24"/>
              </w:rPr>
              <w:t>16：我们内部管理赛马机制，在产品和事业部之间有一些竞争，在行业上行期是ok的，但在未来是怎么考虑的？</w:t>
            </w:r>
          </w:p>
          <w:p w14:paraId="12D81778" w14:textId="78CE2229" w:rsidR="00261BA9" w:rsidRPr="00261BA9" w:rsidRDefault="00261BA9" w:rsidP="00261BA9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sz w:val="24"/>
                <w:szCs w:val="24"/>
              </w:rPr>
              <w:t>回复：</w:t>
            </w:r>
            <w:r w:rsidRPr="00261BA9">
              <w:rPr>
                <w:rFonts w:ascii="宋体" w:eastAsia="宋体" w:hAnsi="宋体" w:hint="eastAsia"/>
                <w:sz w:val="24"/>
                <w:szCs w:val="24"/>
              </w:rPr>
              <w:t>更多时候是一种取舍，要看哪一个是主要矛盾，矛盾的主要方面和次要方面是什么，尽量趋利而避害。</w:t>
            </w:r>
          </w:p>
          <w:p w14:paraId="070917B6" w14:textId="77777777" w:rsidR="00261BA9" w:rsidRPr="00261BA9" w:rsidRDefault="00261BA9" w:rsidP="00261BA9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02DF4EAD" w14:textId="3758E4B0" w:rsidR="00261BA9" w:rsidRPr="00261BA9" w:rsidRDefault="00261BA9" w:rsidP="00261BA9">
            <w:pPr>
              <w:ind w:firstLineChars="200" w:firstLine="482"/>
              <w:rPr>
                <w:rFonts w:ascii="宋体" w:eastAsia="宋体" w:hAnsi="宋体" w:hint="eastAsia"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</w:t>
            </w:r>
            <w:bookmarkStart w:id="0" w:name="_GoBack"/>
            <w:r w:rsidRPr="00261BA9">
              <w:rPr>
                <w:rFonts w:ascii="宋体" w:eastAsia="宋体" w:hAnsi="宋体" w:hint="eastAsia"/>
                <w:b/>
                <w:sz w:val="24"/>
                <w:szCs w:val="24"/>
              </w:rPr>
              <w:t>17</w:t>
            </w:r>
            <w:bookmarkEnd w:id="0"/>
            <w:r w:rsidRPr="00261BA9">
              <w:rPr>
                <w:rFonts w:ascii="宋体" w:eastAsia="宋体" w:hAnsi="宋体" w:hint="eastAsia"/>
                <w:b/>
                <w:sz w:val="24"/>
                <w:szCs w:val="24"/>
              </w:rPr>
              <w:t>：投资公司这一块的业务，是否会依托投资公司在产业里面做一些布局？还是主要在财务投资方面？</w:t>
            </w:r>
          </w:p>
          <w:p w14:paraId="651CB1EE" w14:textId="17016BFE" w:rsidR="00012917" w:rsidRPr="00A91217" w:rsidRDefault="00261BA9" w:rsidP="00261BA9">
            <w:pPr>
              <w:ind w:firstLineChars="200" w:firstLine="480"/>
              <w:rPr>
                <w:rFonts w:ascii="宋体" w:eastAsia="宋体" w:hAnsi="宋体" w:cs="Arial"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sz w:val="24"/>
                <w:szCs w:val="24"/>
              </w:rPr>
              <w:t>回复：</w:t>
            </w:r>
            <w:r w:rsidRPr="00261BA9">
              <w:rPr>
                <w:rFonts w:ascii="宋体" w:eastAsia="宋体" w:hAnsi="宋体" w:hint="eastAsia"/>
                <w:sz w:val="24"/>
                <w:szCs w:val="24"/>
              </w:rPr>
              <w:t>我们留有一些富余资金，要备足余粮，正所谓手中有钱、心中不慌。阶段性有调整是因为大环境的变化，上半年，虽然我们不是真的发生了损失，</w:t>
            </w:r>
            <w:proofErr w:type="gramStart"/>
            <w:r w:rsidRPr="00261BA9">
              <w:rPr>
                <w:rFonts w:ascii="宋体" w:eastAsia="宋体" w:hAnsi="宋体" w:hint="eastAsia"/>
                <w:sz w:val="24"/>
                <w:szCs w:val="24"/>
              </w:rPr>
              <w:t>只是浮盈的</w:t>
            </w:r>
            <w:proofErr w:type="gramEnd"/>
            <w:r w:rsidRPr="00261BA9">
              <w:rPr>
                <w:rFonts w:ascii="宋体" w:eastAsia="宋体" w:hAnsi="宋体" w:hint="eastAsia"/>
                <w:sz w:val="24"/>
                <w:szCs w:val="24"/>
              </w:rPr>
              <w:t>下降，但是报表上私募基金这一块是亏损的。我们要顺应形势，不会因为畏难情绪就退缩。未来投资业务肯定会继续进行，会维持审慎、保守的态度。现在确定进入降息通道了，我们在具体投资品种的选择上也还需要研究。</w:t>
            </w:r>
          </w:p>
        </w:tc>
      </w:tr>
    </w:tbl>
    <w:p w14:paraId="546C9BA3" w14:textId="77777777" w:rsidR="00563B3B" w:rsidRDefault="00563B3B">
      <w:pPr>
        <w:rPr>
          <w:sz w:val="28"/>
          <w:szCs w:val="28"/>
        </w:rPr>
      </w:pPr>
    </w:p>
    <w:sectPr w:rsidR="00563B3B">
      <w:headerReference w:type="default" r:id="rId6"/>
      <w:pgSz w:w="11906" w:h="16838"/>
      <w:pgMar w:top="1134" w:right="1134" w:bottom="1134" w:left="1418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86F2D" w14:textId="77777777" w:rsidR="00FA785A" w:rsidRDefault="00FA785A">
      <w:r>
        <w:separator/>
      </w:r>
    </w:p>
  </w:endnote>
  <w:endnote w:type="continuationSeparator" w:id="0">
    <w:p w14:paraId="2D8BE802" w14:textId="77777777" w:rsidR="00FA785A" w:rsidRDefault="00FA7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963F1" w14:textId="77777777" w:rsidR="00FA785A" w:rsidRDefault="00FA785A">
      <w:r>
        <w:separator/>
      </w:r>
    </w:p>
  </w:footnote>
  <w:footnote w:type="continuationSeparator" w:id="0">
    <w:p w14:paraId="661EC5BD" w14:textId="77777777" w:rsidR="00FA785A" w:rsidRDefault="00FA7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284E4" w14:textId="77777777" w:rsidR="00563B3B" w:rsidRDefault="00563B3B">
    <w:pPr>
      <w:pStyle w:val="a7"/>
      <w:pBdr>
        <w:bottom w:val="single" w:sz="6" w:space="0" w:color="auto"/>
      </w:pBdr>
      <w:jc w:val="left"/>
      <w:rPr>
        <w:b/>
        <w:sz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mYmVhMGQ2YWQwOTc0ZDFkYmVkZTE0NzFkNThlYzIifQ=="/>
    <w:docVar w:name="KSO_WPS_MARK_KEY" w:val="736a3437-614c-4e0d-bf2c-b90b32abe985"/>
  </w:docVars>
  <w:rsids>
    <w:rsidRoot w:val="00001E47"/>
    <w:rsid w:val="00001E47"/>
    <w:rsid w:val="000031CD"/>
    <w:rsid w:val="00005AAF"/>
    <w:rsid w:val="000127AB"/>
    <w:rsid w:val="00012917"/>
    <w:rsid w:val="00014C53"/>
    <w:rsid w:val="00015E85"/>
    <w:rsid w:val="00025AAD"/>
    <w:rsid w:val="00027FA3"/>
    <w:rsid w:val="0004021B"/>
    <w:rsid w:val="000412CD"/>
    <w:rsid w:val="000464B8"/>
    <w:rsid w:val="000479CC"/>
    <w:rsid w:val="00054194"/>
    <w:rsid w:val="000555B4"/>
    <w:rsid w:val="000579BF"/>
    <w:rsid w:val="000679BB"/>
    <w:rsid w:val="00070A9D"/>
    <w:rsid w:val="00072106"/>
    <w:rsid w:val="000727FE"/>
    <w:rsid w:val="0007375C"/>
    <w:rsid w:val="00073BAF"/>
    <w:rsid w:val="00091ABB"/>
    <w:rsid w:val="0009484B"/>
    <w:rsid w:val="000A021A"/>
    <w:rsid w:val="000A0DB8"/>
    <w:rsid w:val="000A400B"/>
    <w:rsid w:val="000B1E34"/>
    <w:rsid w:val="000C53B1"/>
    <w:rsid w:val="000D189B"/>
    <w:rsid w:val="000E10C6"/>
    <w:rsid w:val="000E1473"/>
    <w:rsid w:val="000F3ACE"/>
    <w:rsid w:val="000F53CD"/>
    <w:rsid w:val="0010446D"/>
    <w:rsid w:val="00106FB8"/>
    <w:rsid w:val="0011223F"/>
    <w:rsid w:val="001131A0"/>
    <w:rsid w:val="001137A7"/>
    <w:rsid w:val="001152FD"/>
    <w:rsid w:val="00115854"/>
    <w:rsid w:val="00117874"/>
    <w:rsid w:val="00120B42"/>
    <w:rsid w:val="00121D7A"/>
    <w:rsid w:val="00123308"/>
    <w:rsid w:val="00123AA2"/>
    <w:rsid w:val="001348B7"/>
    <w:rsid w:val="00140E63"/>
    <w:rsid w:val="001442C2"/>
    <w:rsid w:val="00146500"/>
    <w:rsid w:val="0015427F"/>
    <w:rsid w:val="00155DC1"/>
    <w:rsid w:val="0015678F"/>
    <w:rsid w:val="00156B7D"/>
    <w:rsid w:val="00156CB4"/>
    <w:rsid w:val="00162DF0"/>
    <w:rsid w:val="00163B57"/>
    <w:rsid w:val="00166D9D"/>
    <w:rsid w:val="001704CC"/>
    <w:rsid w:val="001728F1"/>
    <w:rsid w:val="00173BE1"/>
    <w:rsid w:val="00183378"/>
    <w:rsid w:val="0018383D"/>
    <w:rsid w:val="00185FDB"/>
    <w:rsid w:val="0018731C"/>
    <w:rsid w:val="00196723"/>
    <w:rsid w:val="001A687C"/>
    <w:rsid w:val="001B4284"/>
    <w:rsid w:val="001B5355"/>
    <w:rsid w:val="001C1E01"/>
    <w:rsid w:val="001C3C0F"/>
    <w:rsid w:val="001C60B6"/>
    <w:rsid w:val="001C7ED6"/>
    <w:rsid w:val="001D479F"/>
    <w:rsid w:val="001D47BA"/>
    <w:rsid w:val="001F16D4"/>
    <w:rsid w:val="002054EA"/>
    <w:rsid w:val="0021764F"/>
    <w:rsid w:val="002223F7"/>
    <w:rsid w:val="00222554"/>
    <w:rsid w:val="00227640"/>
    <w:rsid w:val="00232777"/>
    <w:rsid w:val="00232AC1"/>
    <w:rsid w:val="002355D2"/>
    <w:rsid w:val="002423DF"/>
    <w:rsid w:val="00247920"/>
    <w:rsid w:val="0024794A"/>
    <w:rsid w:val="00251DA6"/>
    <w:rsid w:val="00252BBF"/>
    <w:rsid w:val="002556A6"/>
    <w:rsid w:val="002600A5"/>
    <w:rsid w:val="00261BA9"/>
    <w:rsid w:val="00263C44"/>
    <w:rsid w:val="00263E0B"/>
    <w:rsid w:val="00267805"/>
    <w:rsid w:val="00275146"/>
    <w:rsid w:val="00275175"/>
    <w:rsid w:val="00276A76"/>
    <w:rsid w:val="00280C96"/>
    <w:rsid w:val="0029383A"/>
    <w:rsid w:val="002952B5"/>
    <w:rsid w:val="00296DF3"/>
    <w:rsid w:val="002A6D9D"/>
    <w:rsid w:val="002B34E1"/>
    <w:rsid w:val="002B6EDA"/>
    <w:rsid w:val="002C135D"/>
    <w:rsid w:val="002C45D7"/>
    <w:rsid w:val="002C476D"/>
    <w:rsid w:val="002D6362"/>
    <w:rsid w:val="002E4B90"/>
    <w:rsid w:val="002F1B80"/>
    <w:rsid w:val="003034AB"/>
    <w:rsid w:val="00304134"/>
    <w:rsid w:val="00307BA2"/>
    <w:rsid w:val="00313DA9"/>
    <w:rsid w:val="003177F8"/>
    <w:rsid w:val="0032028C"/>
    <w:rsid w:val="003203B6"/>
    <w:rsid w:val="003426CB"/>
    <w:rsid w:val="00345E96"/>
    <w:rsid w:val="0034724D"/>
    <w:rsid w:val="003546FA"/>
    <w:rsid w:val="00355DE4"/>
    <w:rsid w:val="003600B9"/>
    <w:rsid w:val="00360813"/>
    <w:rsid w:val="00366178"/>
    <w:rsid w:val="003708B9"/>
    <w:rsid w:val="003751FF"/>
    <w:rsid w:val="00383F08"/>
    <w:rsid w:val="00385A76"/>
    <w:rsid w:val="00387545"/>
    <w:rsid w:val="00393F1F"/>
    <w:rsid w:val="0039489C"/>
    <w:rsid w:val="003949FF"/>
    <w:rsid w:val="00395ADC"/>
    <w:rsid w:val="003A5279"/>
    <w:rsid w:val="003A5A13"/>
    <w:rsid w:val="003A704E"/>
    <w:rsid w:val="003A78A4"/>
    <w:rsid w:val="003B151E"/>
    <w:rsid w:val="003B7E4A"/>
    <w:rsid w:val="003C0C4E"/>
    <w:rsid w:val="003D03E9"/>
    <w:rsid w:val="003D1ACF"/>
    <w:rsid w:val="003D296E"/>
    <w:rsid w:val="003D29AB"/>
    <w:rsid w:val="003E01C4"/>
    <w:rsid w:val="003E6A22"/>
    <w:rsid w:val="003F037A"/>
    <w:rsid w:val="003F11AE"/>
    <w:rsid w:val="003F5CAD"/>
    <w:rsid w:val="003F7C73"/>
    <w:rsid w:val="00407DA7"/>
    <w:rsid w:val="00410764"/>
    <w:rsid w:val="00430922"/>
    <w:rsid w:val="00435E30"/>
    <w:rsid w:val="0044191D"/>
    <w:rsid w:val="00444E79"/>
    <w:rsid w:val="00446378"/>
    <w:rsid w:val="0044711A"/>
    <w:rsid w:val="00461251"/>
    <w:rsid w:val="00464B63"/>
    <w:rsid w:val="00472507"/>
    <w:rsid w:val="00475951"/>
    <w:rsid w:val="0047739E"/>
    <w:rsid w:val="00477EFD"/>
    <w:rsid w:val="00491261"/>
    <w:rsid w:val="0049640A"/>
    <w:rsid w:val="004966B8"/>
    <w:rsid w:val="004B3D57"/>
    <w:rsid w:val="004C0306"/>
    <w:rsid w:val="004C1DFB"/>
    <w:rsid w:val="004C2CA2"/>
    <w:rsid w:val="004C5D7B"/>
    <w:rsid w:val="004C7C37"/>
    <w:rsid w:val="004D4393"/>
    <w:rsid w:val="004E255E"/>
    <w:rsid w:val="004E5960"/>
    <w:rsid w:val="004F3890"/>
    <w:rsid w:val="004F5866"/>
    <w:rsid w:val="004F7517"/>
    <w:rsid w:val="00502E6D"/>
    <w:rsid w:val="00512D7F"/>
    <w:rsid w:val="005153B3"/>
    <w:rsid w:val="0052330C"/>
    <w:rsid w:val="005264E8"/>
    <w:rsid w:val="00535730"/>
    <w:rsid w:val="00536961"/>
    <w:rsid w:val="00537855"/>
    <w:rsid w:val="0054061C"/>
    <w:rsid w:val="00550A89"/>
    <w:rsid w:val="00551A52"/>
    <w:rsid w:val="00554EBB"/>
    <w:rsid w:val="00555CCC"/>
    <w:rsid w:val="0056113A"/>
    <w:rsid w:val="00563B3B"/>
    <w:rsid w:val="0057460F"/>
    <w:rsid w:val="005907A7"/>
    <w:rsid w:val="00594057"/>
    <w:rsid w:val="005A20C5"/>
    <w:rsid w:val="005A2E20"/>
    <w:rsid w:val="005A63BD"/>
    <w:rsid w:val="005A7A4F"/>
    <w:rsid w:val="005B512D"/>
    <w:rsid w:val="005B5645"/>
    <w:rsid w:val="005C0C66"/>
    <w:rsid w:val="005C11B8"/>
    <w:rsid w:val="005C3A25"/>
    <w:rsid w:val="005C3AB1"/>
    <w:rsid w:val="005C69CD"/>
    <w:rsid w:val="005D30FB"/>
    <w:rsid w:val="005D4670"/>
    <w:rsid w:val="005E6614"/>
    <w:rsid w:val="005E679C"/>
    <w:rsid w:val="005F5F1E"/>
    <w:rsid w:val="00600510"/>
    <w:rsid w:val="00600EF1"/>
    <w:rsid w:val="00601C6F"/>
    <w:rsid w:val="00605A12"/>
    <w:rsid w:val="006061C3"/>
    <w:rsid w:val="0060642D"/>
    <w:rsid w:val="006071A3"/>
    <w:rsid w:val="00612846"/>
    <w:rsid w:val="00617E8F"/>
    <w:rsid w:val="00620295"/>
    <w:rsid w:val="00621976"/>
    <w:rsid w:val="00622ACD"/>
    <w:rsid w:val="00622E25"/>
    <w:rsid w:val="00624B4C"/>
    <w:rsid w:val="00626093"/>
    <w:rsid w:val="00636530"/>
    <w:rsid w:val="00640431"/>
    <w:rsid w:val="00644FBD"/>
    <w:rsid w:val="006473CB"/>
    <w:rsid w:val="0065393B"/>
    <w:rsid w:val="00661B39"/>
    <w:rsid w:val="00664379"/>
    <w:rsid w:val="00680F9F"/>
    <w:rsid w:val="00682313"/>
    <w:rsid w:val="00687257"/>
    <w:rsid w:val="006923CC"/>
    <w:rsid w:val="00693716"/>
    <w:rsid w:val="006A098B"/>
    <w:rsid w:val="006A2A98"/>
    <w:rsid w:val="006B0889"/>
    <w:rsid w:val="006B2519"/>
    <w:rsid w:val="006B4589"/>
    <w:rsid w:val="006C102A"/>
    <w:rsid w:val="006C6B42"/>
    <w:rsid w:val="006D0A3A"/>
    <w:rsid w:val="006D28D0"/>
    <w:rsid w:val="006E0786"/>
    <w:rsid w:val="006E0BBF"/>
    <w:rsid w:val="006E0F23"/>
    <w:rsid w:val="006E217E"/>
    <w:rsid w:val="006E2C10"/>
    <w:rsid w:val="006F295E"/>
    <w:rsid w:val="006F7DD7"/>
    <w:rsid w:val="00712C92"/>
    <w:rsid w:val="00721175"/>
    <w:rsid w:val="00721453"/>
    <w:rsid w:val="00736B03"/>
    <w:rsid w:val="00737671"/>
    <w:rsid w:val="007400C4"/>
    <w:rsid w:val="007425D4"/>
    <w:rsid w:val="00746DD9"/>
    <w:rsid w:val="007508AE"/>
    <w:rsid w:val="00755113"/>
    <w:rsid w:val="00755C80"/>
    <w:rsid w:val="007575ED"/>
    <w:rsid w:val="00773FA1"/>
    <w:rsid w:val="007772F0"/>
    <w:rsid w:val="00780940"/>
    <w:rsid w:val="00785952"/>
    <w:rsid w:val="00785B8E"/>
    <w:rsid w:val="0078711C"/>
    <w:rsid w:val="00787449"/>
    <w:rsid w:val="00791CF2"/>
    <w:rsid w:val="00792C08"/>
    <w:rsid w:val="00793EF2"/>
    <w:rsid w:val="00793F80"/>
    <w:rsid w:val="00794FD4"/>
    <w:rsid w:val="00797E39"/>
    <w:rsid w:val="007A1004"/>
    <w:rsid w:val="007A25EB"/>
    <w:rsid w:val="007A3490"/>
    <w:rsid w:val="007A46CE"/>
    <w:rsid w:val="007A779E"/>
    <w:rsid w:val="007C0F0A"/>
    <w:rsid w:val="007C2835"/>
    <w:rsid w:val="007D2DA3"/>
    <w:rsid w:val="007E387B"/>
    <w:rsid w:val="007E58DF"/>
    <w:rsid w:val="007E69CC"/>
    <w:rsid w:val="007E7ECE"/>
    <w:rsid w:val="007F0955"/>
    <w:rsid w:val="007F69AE"/>
    <w:rsid w:val="008003D3"/>
    <w:rsid w:val="008057CF"/>
    <w:rsid w:val="00806617"/>
    <w:rsid w:val="008103BB"/>
    <w:rsid w:val="00812DC5"/>
    <w:rsid w:val="00813AED"/>
    <w:rsid w:val="00822C26"/>
    <w:rsid w:val="0082736B"/>
    <w:rsid w:val="00834D76"/>
    <w:rsid w:val="0083750A"/>
    <w:rsid w:val="00837B15"/>
    <w:rsid w:val="0084289A"/>
    <w:rsid w:val="00843107"/>
    <w:rsid w:val="008466AD"/>
    <w:rsid w:val="00846B10"/>
    <w:rsid w:val="00850C8B"/>
    <w:rsid w:val="00852514"/>
    <w:rsid w:val="00860865"/>
    <w:rsid w:val="0086533E"/>
    <w:rsid w:val="00866195"/>
    <w:rsid w:val="0086662A"/>
    <w:rsid w:val="00867478"/>
    <w:rsid w:val="00881ECD"/>
    <w:rsid w:val="00882455"/>
    <w:rsid w:val="00882612"/>
    <w:rsid w:val="00883E70"/>
    <w:rsid w:val="008847DD"/>
    <w:rsid w:val="00885D0A"/>
    <w:rsid w:val="00890444"/>
    <w:rsid w:val="00891F37"/>
    <w:rsid w:val="008936F9"/>
    <w:rsid w:val="00894FBE"/>
    <w:rsid w:val="008A201D"/>
    <w:rsid w:val="008A63CE"/>
    <w:rsid w:val="008C0E08"/>
    <w:rsid w:val="008C0E87"/>
    <w:rsid w:val="008C1965"/>
    <w:rsid w:val="008C2C3F"/>
    <w:rsid w:val="008C30F2"/>
    <w:rsid w:val="008D01C5"/>
    <w:rsid w:val="008D1571"/>
    <w:rsid w:val="008D72ED"/>
    <w:rsid w:val="008E61DA"/>
    <w:rsid w:val="008F7065"/>
    <w:rsid w:val="00900C8B"/>
    <w:rsid w:val="00902600"/>
    <w:rsid w:val="0090519C"/>
    <w:rsid w:val="009058C0"/>
    <w:rsid w:val="00914827"/>
    <w:rsid w:val="00915175"/>
    <w:rsid w:val="00937367"/>
    <w:rsid w:val="00937AE0"/>
    <w:rsid w:val="00950721"/>
    <w:rsid w:val="009528C7"/>
    <w:rsid w:val="009638D1"/>
    <w:rsid w:val="00966CAE"/>
    <w:rsid w:val="00971917"/>
    <w:rsid w:val="00975EAE"/>
    <w:rsid w:val="009764B2"/>
    <w:rsid w:val="009770A7"/>
    <w:rsid w:val="009778DF"/>
    <w:rsid w:val="00981AB5"/>
    <w:rsid w:val="0098487C"/>
    <w:rsid w:val="009848B5"/>
    <w:rsid w:val="00984AA9"/>
    <w:rsid w:val="0099133A"/>
    <w:rsid w:val="0099278D"/>
    <w:rsid w:val="0099763A"/>
    <w:rsid w:val="009A00E6"/>
    <w:rsid w:val="009A3826"/>
    <w:rsid w:val="009A48A6"/>
    <w:rsid w:val="009A570C"/>
    <w:rsid w:val="009B12A8"/>
    <w:rsid w:val="009B4AFC"/>
    <w:rsid w:val="009B66B2"/>
    <w:rsid w:val="009C06E7"/>
    <w:rsid w:val="009D3F1A"/>
    <w:rsid w:val="009D5562"/>
    <w:rsid w:val="009D671F"/>
    <w:rsid w:val="009E011A"/>
    <w:rsid w:val="009F2D69"/>
    <w:rsid w:val="009F35C0"/>
    <w:rsid w:val="009F50E6"/>
    <w:rsid w:val="009F664D"/>
    <w:rsid w:val="00A04F96"/>
    <w:rsid w:val="00A05BA3"/>
    <w:rsid w:val="00A21A3F"/>
    <w:rsid w:val="00A259CC"/>
    <w:rsid w:val="00A27498"/>
    <w:rsid w:val="00A34C66"/>
    <w:rsid w:val="00A358A8"/>
    <w:rsid w:val="00A43B9B"/>
    <w:rsid w:val="00A464AD"/>
    <w:rsid w:val="00A514F0"/>
    <w:rsid w:val="00A527ED"/>
    <w:rsid w:val="00A55118"/>
    <w:rsid w:val="00A57E30"/>
    <w:rsid w:val="00A91217"/>
    <w:rsid w:val="00A924B9"/>
    <w:rsid w:val="00AA7A25"/>
    <w:rsid w:val="00AA7E3F"/>
    <w:rsid w:val="00AB1D7B"/>
    <w:rsid w:val="00AB2B4F"/>
    <w:rsid w:val="00AD0213"/>
    <w:rsid w:val="00AD46C6"/>
    <w:rsid w:val="00AE2876"/>
    <w:rsid w:val="00AE29D9"/>
    <w:rsid w:val="00AF4997"/>
    <w:rsid w:val="00AF77DC"/>
    <w:rsid w:val="00B03CBF"/>
    <w:rsid w:val="00B0776F"/>
    <w:rsid w:val="00B119C6"/>
    <w:rsid w:val="00B149A8"/>
    <w:rsid w:val="00B1626E"/>
    <w:rsid w:val="00B167E0"/>
    <w:rsid w:val="00B17334"/>
    <w:rsid w:val="00B255D9"/>
    <w:rsid w:val="00B26358"/>
    <w:rsid w:val="00B3560C"/>
    <w:rsid w:val="00B37F15"/>
    <w:rsid w:val="00B40026"/>
    <w:rsid w:val="00B43F22"/>
    <w:rsid w:val="00B45C6F"/>
    <w:rsid w:val="00B4675F"/>
    <w:rsid w:val="00B520D3"/>
    <w:rsid w:val="00B52153"/>
    <w:rsid w:val="00B54FB3"/>
    <w:rsid w:val="00B612B0"/>
    <w:rsid w:val="00B64E71"/>
    <w:rsid w:val="00B65365"/>
    <w:rsid w:val="00B65D54"/>
    <w:rsid w:val="00B67785"/>
    <w:rsid w:val="00B75B37"/>
    <w:rsid w:val="00B83AA7"/>
    <w:rsid w:val="00B8649B"/>
    <w:rsid w:val="00B90184"/>
    <w:rsid w:val="00B935CD"/>
    <w:rsid w:val="00B970F5"/>
    <w:rsid w:val="00BA2B3B"/>
    <w:rsid w:val="00BA5990"/>
    <w:rsid w:val="00BA7E4E"/>
    <w:rsid w:val="00BB5266"/>
    <w:rsid w:val="00BB6C2C"/>
    <w:rsid w:val="00BC3EFC"/>
    <w:rsid w:val="00BD592F"/>
    <w:rsid w:val="00BD606A"/>
    <w:rsid w:val="00BD77F5"/>
    <w:rsid w:val="00BE0B09"/>
    <w:rsid w:val="00BE35D1"/>
    <w:rsid w:val="00BF0754"/>
    <w:rsid w:val="00C007F2"/>
    <w:rsid w:val="00C036E9"/>
    <w:rsid w:val="00C047FC"/>
    <w:rsid w:val="00C050DD"/>
    <w:rsid w:val="00C10135"/>
    <w:rsid w:val="00C119F4"/>
    <w:rsid w:val="00C1311A"/>
    <w:rsid w:val="00C15E1F"/>
    <w:rsid w:val="00C24E3C"/>
    <w:rsid w:val="00C30BAD"/>
    <w:rsid w:val="00C35208"/>
    <w:rsid w:val="00C36E29"/>
    <w:rsid w:val="00C42CEB"/>
    <w:rsid w:val="00C456E0"/>
    <w:rsid w:val="00C5590C"/>
    <w:rsid w:val="00C61479"/>
    <w:rsid w:val="00C61A0D"/>
    <w:rsid w:val="00C624E2"/>
    <w:rsid w:val="00C701AB"/>
    <w:rsid w:val="00C73EBE"/>
    <w:rsid w:val="00C80FC4"/>
    <w:rsid w:val="00C91FF5"/>
    <w:rsid w:val="00C93ACB"/>
    <w:rsid w:val="00C9570C"/>
    <w:rsid w:val="00C961AC"/>
    <w:rsid w:val="00CA469C"/>
    <w:rsid w:val="00CA5567"/>
    <w:rsid w:val="00CB267E"/>
    <w:rsid w:val="00CB7C7D"/>
    <w:rsid w:val="00CC0562"/>
    <w:rsid w:val="00CC1E86"/>
    <w:rsid w:val="00CC4515"/>
    <w:rsid w:val="00CC4B29"/>
    <w:rsid w:val="00CD3E33"/>
    <w:rsid w:val="00CD441F"/>
    <w:rsid w:val="00CE06BD"/>
    <w:rsid w:val="00CE15C3"/>
    <w:rsid w:val="00CF06F0"/>
    <w:rsid w:val="00CF1D9B"/>
    <w:rsid w:val="00CF64F1"/>
    <w:rsid w:val="00CF67AA"/>
    <w:rsid w:val="00D07850"/>
    <w:rsid w:val="00D17BAE"/>
    <w:rsid w:val="00D30AFE"/>
    <w:rsid w:val="00D374F7"/>
    <w:rsid w:val="00D47867"/>
    <w:rsid w:val="00D53F31"/>
    <w:rsid w:val="00D63B8C"/>
    <w:rsid w:val="00D66E6E"/>
    <w:rsid w:val="00D67E1D"/>
    <w:rsid w:val="00D76EAE"/>
    <w:rsid w:val="00D76F99"/>
    <w:rsid w:val="00D84AE5"/>
    <w:rsid w:val="00D86A74"/>
    <w:rsid w:val="00D9288F"/>
    <w:rsid w:val="00D92CA8"/>
    <w:rsid w:val="00DA6394"/>
    <w:rsid w:val="00DA70B8"/>
    <w:rsid w:val="00DB3637"/>
    <w:rsid w:val="00DB7174"/>
    <w:rsid w:val="00DC1ACA"/>
    <w:rsid w:val="00DC6981"/>
    <w:rsid w:val="00DD2F3C"/>
    <w:rsid w:val="00DD5FBC"/>
    <w:rsid w:val="00DE36EE"/>
    <w:rsid w:val="00DE5DA5"/>
    <w:rsid w:val="00DF57A1"/>
    <w:rsid w:val="00E033E7"/>
    <w:rsid w:val="00E141FA"/>
    <w:rsid w:val="00E30A4D"/>
    <w:rsid w:val="00E335DD"/>
    <w:rsid w:val="00E405D6"/>
    <w:rsid w:val="00E44978"/>
    <w:rsid w:val="00E45486"/>
    <w:rsid w:val="00E470BA"/>
    <w:rsid w:val="00E50203"/>
    <w:rsid w:val="00E55730"/>
    <w:rsid w:val="00E55D91"/>
    <w:rsid w:val="00E572D1"/>
    <w:rsid w:val="00E607F6"/>
    <w:rsid w:val="00E6755A"/>
    <w:rsid w:val="00E7001D"/>
    <w:rsid w:val="00E73501"/>
    <w:rsid w:val="00E741E5"/>
    <w:rsid w:val="00E7773E"/>
    <w:rsid w:val="00E777B4"/>
    <w:rsid w:val="00E82521"/>
    <w:rsid w:val="00E87B05"/>
    <w:rsid w:val="00E916CD"/>
    <w:rsid w:val="00E91F1A"/>
    <w:rsid w:val="00E93EB0"/>
    <w:rsid w:val="00E94F5D"/>
    <w:rsid w:val="00EB1F61"/>
    <w:rsid w:val="00EB3A5F"/>
    <w:rsid w:val="00EB7916"/>
    <w:rsid w:val="00EC02AD"/>
    <w:rsid w:val="00EC1610"/>
    <w:rsid w:val="00EC3421"/>
    <w:rsid w:val="00EC5181"/>
    <w:rsid w:val="00ED0359"/>
    <w:rsid w:val="00ED4252"/>
    <w:rsid w:val="00EE1E57"/>
    <w:rsid w:val="00EE7A0C"/>
    <w:rsid w:val="00EF0003"/>
    <w:rsid w:val="00F0563B"/>
    <w:rsid w:val="00F2187B"/>
    <w:rsid w:val="00F2306A"/>
    <w:rsid w:val="00F2579A"/>
    <w:rsid w:val="00F31397"/>
    <w:rsid w:val="00F35378"/>
    <w:rsid w:val="00F37F73"/>
    <w:rsid w:val="00F4112E"/>
    <w:rsid w:val="00F52077"/>
    <w:rsid w:val="00F53D21"/>
    <w:rsid w:val="00F55CEA"/>
    <w:rsid w:val="00F64921"/>
    <w:rsid w:val="00F676AC"/>
    <w:rsid w:val="00F70A97"/>
    <w:rsid w:val="00F7116D"/>
    <w:rsid w:val="00F724B0"/>
    <w:rsid w:val="00F73A38"/>
    <w:rsid w:val="00F74FB6"/>
    <w:rsid w:val="00F771D9"/>
    <w:rsid w:val="00F819EA"/>
    <w:rsid w:val="00F8240B"/>
    <w:rsid w:val="00F86573"/>
    <w:rsid w:val="00F9618D"/>
    <w:rsid w:val="00FA1829"/>
    <w:rsid w:val="00FA1E4A"/>
    <w:rsid w:val="00FA303B"/>
    <w:rsid w:val="00FA785A"/>
    <w:rsid w:val="00FB3398"/>
    <w:rsid w:val="00FB728D"/>
    <w:rsid w:val="00FD78AE"/>
    <w:rsid w:val="00FE52B6"/>
    <w:rsid w:val="00FF26D3"/>
    <w:rsid w:val="00FF30C5"/>
    <w:rsid w:val="00FF5FEA"/>
    <w:rsid w:val="20907665"/>
    <w:rsid w:val="24692773"/>
    <w:rsid w:val="2BD1187D"/>
    <w:rsid w:val="2E10449E"/>
    <w:rsid w:val="41590EE6"/>
    <w:rsid w:val="45A85760"/>
    <w:rsid w:val="76083306"/>
    <w:rsid w:val="7FF87997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E50325"/>
  <w15:docId w15:val="{EDCD4146-83CA-4AF9-8216-75F8CA29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paragraph" w:styleId="ab">
    <w:name w:val="Revision"/>
    <w:hidden/>
    <w:uiPriority w:val="99"/>
    <w:unhideWhenUsed/>
    <w:rsid w:val="008847D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616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wdm</dc:creator>
  <cp:lastModifiedBy>xuqing</cp:lastModifiedBy>
  <cp:revision>3</cp:revision>
  <cp:lastPrinted>2024-09-05T03:21:00Z</cp:lastPrinted>
  <dcterms:created xsi:type="dcterms:W3CDTF">2024-09-05T03:39:00Z</dcterms:created>
  <dcterms:modified xsi:type="dcterms:W3CDTF">2024-09-30T07:57:00Z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94D9163A4F554350B8AF75EC9AC96F06</vt:lpwstr>
  </property>
</Properties>
</file>