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24BABA25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编号：20</w:t>
      </w:r>
      <w:r>
        <w:rPr>
          <w:rFonts w:asciiTheme="minorEastAsia" w:hAnsiTheme="minorEastAsia"/>
          <w:sz w:val="28"/>
          <w:szCs w:val="28"/>
        </w:rPr>
        <w:t>2</w:t>
      </w:r>
      <w:r w:rsidR="00DE212A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0</w:t>
      </w:r>
      <w:r w:rsidR="00A215D8" w:rsidRPr="0038554A">
        <w:rPr>
          <w:rFonts w:asciiTheme="minorEastAsia" w:hAnsiTheme="minorEastAsia"/>
          <w:sz w:val="28"/>
          <w:szCs w:val="28"/>
        </w:rPr>
        <w:t>0</w:t>
      </w:r>
      <w:r w:rsidR="00D15B83">
        <w:rPr>
          <w:rFonts w:asciiTheme="minorEastAsia" w:hAnsiTheme="minorEastAsia"/>
          <w:sz w:val="28"/>
          <w:szCs w:val="28"/>
        </w:rPr>
        <w:t>5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656431" w14:paraId="27660C63" w14:textId="77777777" w:rsidTr="007664DC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6946" w:type="dxa"/>
            <w:vMerge w:val="restart"/>
          </w:tcPr>
          <w:p w14:paraId="47EE98BB" w14:textId="4BC4B74D" w:rsidR="00656431" w:rsidRDefault="00B03F3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分析师会议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6E5F63" w:rsidRPr="006E5F63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7664DC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noWrap/>
          </w:tcPr>
          <w:p w14:paraId="7215FDF2" w14:textId="5FFF843E" w:rsidR="00691239" w:rsidRDefault="00EB7589" w:rsidP="00691239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bookmarkStart w:id="0" w:name="_Hlk91083538"/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</w:t>
            </w:r>
            <w:r w:rsidR="006E5F63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83499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10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83499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31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</w:t>
            </w:r>
            <w:r w:rsidR="00DE212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现场会议</w:t>
            </w:r>
          </w:p>
          <w:p w14:paraId="7886FEB7" w14:textId="6DE6A62B" w:rsidR="00FB2E18" w:rsidRDefault="00DE212A" w:rsidP="0083499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6E5F63" w:rsidRPr="00AE5713">
              <w:rPr>
                <w:rFonts w:hint="eastAsia"/>
                <w:sz w:val="24"/>
                <w:szCs w:val="24"/>
              </w:rPr>
              <w:t xml:space="preserve"> </w:t>
            </w:r>
            <w:r w:rsidR="006E787A" w:rsidRPr="006E787A">
              <w:rPr>
                <w:rFonts w:hint="eastAsia"/>
                <w:sz w:val="24"/>
                <w:szCs w:val="24"/>
              </w:rPr>
              <w:t>海富通基金</w:t>
            </w:r>
            <w:r w:rsidR="006E787A">
              <w:rPr>
                <w:rFonts w:hint="eastAsia"/>
                <w:sz w:val="24"/>
                <w:szCs w:val="24"/>
              </w:rPr>
              <w:t xml:space="preserve">  </w:t>
            </w:r>
            <w:r w:rsidR="006E787A" w:rsidRPr="006E787A">
              <w:rPr>
                <w:rFonts w:hint="eastAsia"/>
                <w:sz w:val="24"/>
                <w:szCs w:val="24"/>
              </w:rPr>
              <w:t>张</w:t>
            </w:r>
            <w:r w:rsidR="006E787A">
              <w:rPr>
                <w:rFonts w:hint="eastAsia"/>
                <w:sz w:val="24"/>
                <w:szCs w:val="24"/>
              </w:rPr>
              <w:t xml:space="preserve">  </w:t>
            </w:r>
            <w:r w:rsidR="006E787A" w:rsidRPr="006E787A">
              <w:rPr>
                <w:rFonts w:hint="eastAsia"/>
                <w:sz w:val="24"/>
                <w:szCs w:val="24"/>
              </w:rPr>
              <w:t>颖</w:t>
            </w:r>
          </w:p>
          <w:p w14:paraId="5C99FAA9" w14:textId="16465D88" w:rsidR="006E787A" w:rsidRDefault="00834992" w:rsidP="006E787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天风证券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缪欣君、李璞玉</w:t>
            </w:r>
            <w:r w:rsidR="006E787A" w:rsidRPr="006E787A">
              <w:rPr>
                <w:rFonts w:hint="eastAsia"/>
                <w:sz w:val="24"/>
                <w:szCs w:val="24"/>
              </w:rPr>
              <w:t xml:space="preserve"> </w:t>
            </w:r>
            <w:r w:rsidR="00A64DBE" w:rsidRPr="00AE5713">
              <w:rPr>
                <w:sz w:val="24"/>
                <w:szCs w:val="24"/>
              </w:rPr>
              <w:t xml:space="preserve"> </w:t>
            </w:r>
          </w:p>
          <w:p w14:paraId="3D83F79C" w14:textId="77777777" w:rsidR="00FB2E18" w:rsidRDefault="00FB2E18" w:rsidP="006E787A">
            <w:pPr>
              <w:ind w:firstLineChars="100" w:firstLine="240"/>
              <w:rPr>
                <w:sz w:val="24"/>
                <w:szCs w:val="24"/>
              </w:rPr>
            </w:pPr>
          </w:p>
          <w:p w14:paraId="217D63D0" w14:textId="77777777" w:rsidR="00FB2E18" w:rsidRDefault="006E787A" w:rsidP="006E787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2024年</w:t>
            </w:r>
            <w:r w:rsidR="0083499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11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83499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   现场会议</w:t>
            </w:r>
          </w:p>
          <w:p w14:paraId="3A904D8D" w14:textId="3B510FA6" w:rsidR="00FB2E18" w:rsidRPr="00FB2E18" w:rsidRDefault="00FB2E18" w:rsidP="00D15B83">
            <w:pPr>
              <w:ind w:firstLineChars="100" w:firstLine="240"/>
              <w:rPr>
                <w:sz w:val="24"/>
                <w:szCs w:val="24"/>
              </w:rPr>
            </w:pPr>
            <w:r w:rsidRPr="00FB2E18">
              <w:rPr>
                <w:rFonts w:hint="eastAsia"/>
                <w:sz w:val="24"/>
                <w:szCs w:val="24"/>
              </w:rPr>
              <w:t>广发证券</w:t>
            </w:r>
            <w:r w:rsidRPr="00FB2E18">
              <w:rPr>
                <w:rFonts w:hint="eastAsia"/>
                <w:sz w:val="24"/>
                <w:szCs w:val="24"/>
              </w:rPr>
              <w:t xml:space="preserve"> </w:t>
            </w:r>
            <w:r w:rsidR="00D15B83">
              <w:rPr>
                <w:sz w:val="24"/>
                <w:szCs w:val="24"/>
              </w:rPr>
              <w:t xml:space="preserve">  </w:t>
            </w:r>
            <w:r w:rsidRPr="00FB2E18">
              <w:rPr>
                <w:rFonts w:hint="eastAsia"/>
                <w:sz w:val="24"/>
                <w:szCs w:val="24"/>
              </w:rPr>
              <w:t>李婉云</w:t>
            </w:r>
          </w:p>
          <w:p w14:paraId="1936A467" w14:textId="2FD22C52" w:rsidR="00FB2E18" w:rsidRPr="00FB2E18" w:rsidRDefault="00FB2E18" w:rsidP="00D15B83">
            <w:pPr>
              <w:ind w:firstLineChars="100" w:firstLine="240"/>
              <w:rPr>
                <w:sz w:val="24"/>
                <w:szCs w:val="24"/>
              </w:rPr>
            </w:pPr>
            <w:r w:rsidRPr="00FB2E18">
              <w:rPr>
                <w:rFonts w:hint="eastAsia"/>
                <w:sz w:val="24"/>
                <w:szCs w:val="24"/>
              </w:rPr>
              <w:t>中信</w:t>
            </w:r>
            <w:r w:rsidR="00762644">
              <w:rPr>
                <w:rFonts w:hint="eastAsia"/>
                <w:sz w:val="24"/>
                <w:szCs w:val="24"/>
              </w:rPr>
              <w:t>证券</w:t>
            </w:r>
            <w:r w:rsidR="00762644">
              <w:rPr>
                <w:rFonts w:hint="eastAsia"/>
                <w:sz w:val="24"/>
                <w:szCs w:val="24"/>
              </w:rPr>
              <w:t xml:space="preserve"> </w:t>
            </w:r>
            <w:r w:rsidR="00D15B83">
              <w:rPr>
                <w:sz w:val="24"/>
                <w:szCs w:val="24"/>
              </w:rPr>
              <w:t xml:space="preserve">  </w:t>
            </w:r>
            <w:proofErr w:type="gramStart"/>
            <w:r w:rsidR="00762644">
              <w:rPr>
                <w:rFonts w:hint="eastAsia"/>
                <w:sz w:val="24"/>
                <w:szCs w:val="24"/>
              </w:rPr>
              <w:t>万瑞钦</w:t>
            </w:r>
            <w:proofErr w:type="gramEnd"/>
            <w:r w:rsidRPr="00FB2E18">
              <w:rPr>
                <w:rFonts w:hint="eastAsia"/>
                <w:sz w:val="24"/>
                <w:szCs w:val="24"/>
              </w:rPr>
              <w:t xml:space="preserve">  </w:t>
            </w:r>
          </w:p>
          <w:p w14:paraId="42F5EF94" w14:textId="45C49318" w:rsidR="00FB2E18" w:rsidRPr="00FB2E18" w:rsidRDefault="00FB2E18" w:rsidP="00D15B83">
            <w:pPr>
              <w:ind w:firstLineChars="100" w:firstLine="240"/>
              <w:rPr>
                <w:sz w:val="24"/>
                <w:szCs w:val="24"/>
              </w:rPr>
            </w:pPr>
            <w:r w:rsidRPr="00FB2E18">
              <w:rPr>
                <w:rFonts w:hint="eastAsia"/>
                <w:sz w:val="24"/>
                <w:szCs w:val="24"/>
              </w:rPr>
              <w:t>国联基金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D15B83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韩字杰</w:t>
            </w:r>
          </w:p>
          <w:p w14:paraId="7566D404" w14:textId="37C2C321" w:rsidR="00FB2E18" w:rsidRPr="00FB2E18" w:rsidRDefault="00FB2E18" w:rsidP="00D15B83">
            <w:pPr>
              <w:ind w:firstLineChars="100" w:firstLine="240"/>
              <w:rPr>
                <w:sz w:val="24"/>
                <w:szCs w:val="24"/>
              </w:rPr>
            </w:pPr>
            <w:proofErr w:type="gramStart"/>
            <w:r w:rsidRPr="00FB2E18">
              <w:rPr>
                <w:rFonts w:hint="eastAsia"/>
                <w:sz w:val="24"/>
                <w:szCs w:val="24"/>
              </w:rPr>
              <w:t>华杉</w:t>
            </w:r>
            <w:r w:rsidRPr="00762644">
              <w:rPr>
                <w:rFonts w:hint="eastAsia"/>
                <w:sz w:val="24"/>
                <w:szCs w:val="24"/>
              </w:rPr>
              <w:t>投资</w:t>
            </w:r>
            <w:proofErr w:type="gramEnd"/>
            <w:r w:rsidR="00520B2B">
              <w:rPr>
                <w:rFonts w:hint="eastAsia"/>
                <w:sz w:val="24"/>
                <w:szCs w:val="24"/>
              </w:rPr>
              <w:t xml:space="preserve">  </w:t>
            </w:r>
            <w:r w:rsidR="00D15B83">
              <w:rPr>
                <w:sz w:val="24"/>
                <w:szCs w:val="24"/>
              </w:rPr>
              <w:t xml:space="preserve"> </w:t>
            </w:r>
            <w:r w:rsidR="00520B2B" w:rsidRPr="00762644">
              <w:rPr>
                <w:rFonts w:hint="eastAsia"/>
                <w:sz w:val="24"/>
                <w:szCs w:val="24"/>
              </w:rPr>
              <w:t>李洲、</w:t>
            </w:r>
            <w:r w:rsidR="00762644" w:rsidRPr="00762644">
              <w:rPr>
                <w:rFonts w:hint="eastAsia"/>
                <w:sz w:val="24"/>
                <w:szCs w:val="24"/>
              </w:rPr>
              <w:t>张国澄</w:t>
            </w:r>
          </w:p>
          <w:p w14:paraId="6609F78D" w14:textId="626AE998" w:rsidR="000D036F" w:rsidRPr="00FB2E18" w:rsidRDefault="00A64DBE" w:rsidP="006E787A">
            <w:pPr>
              <w:rPr>
                <w:sz w:val="24"/>
                <w:szCs w:val="24"/>
              </w:rPr>
            </w:pPr>
            <w:r w:rsidRPr="00AE5713">
              <w:rPr>
                <w:sz w:val="24"/>
                <w:szCs w:val="24"/>
              </w:rPr>
              <w:t xml:space="preserve">     </w:t>
            </w:r>
            <w:bookmarkEnd w:id="0"/>
            <w:r w:rsidR="00D4474F" w:rsidRPr="00AE5713">
              <w:rPr>
                <w:sz w:val="24"/>
                <w:szCs w:val="24"/>
              </w:rPr>
              <w:t xml:space="preserve">                  </w:t>
            </w:r>
            <w:r w:rsidR="00D4474F">
              <w:t xml:space="preserve">            </w:t>
            </w:r>
          </w:p>
        </w:tc>
      </w:tr>
      <w:tr w:rsidR="00656431" w14:paraId="2017135C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6946" w:type="dxa"/>
            <w:noWrap/>
          </w:tcPr>
          <w:p w14:paraId="2F16FDE5" w14:textId="079EA02E" w:rsidR="00656431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</w:tc>
      </w:tr>
      <w:tr w:rsidR="00656431" w14:paraId="43300DEE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6946" w:type="dxa"/>
            <w:noWrap/>
            <w:vAlign w:val="center"/>
          </w:tcPr>
          <w:p w14:paraId="4B3B7624" w14:textId="3AFFEFC8" w:rsidR="00656431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赵伟（董秘）</w:t>
            </w:r>
          </w:p>
        </w:tc>
      </w:tr>
      <w:tr w:rsidR="00656431" w:rsidRPr="00C80A66" w14:paraId="68D1BEBE" w14:textId="77777777" w:rsidTr="007664DC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6946" w:type="dxa"/>
            <w:noWrap/>
          </w:tcPr>
          <w:p w14:paraId="00DAF2F9" w14:textId="16B467D0" w:rsidR="00294102" w:rsidRPr="00AE5713" w:rsidRDefault="00294102" w:rsidP="00294102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Theme="minorEastAsia" w:hAnsiTheme="minorEastAsia" w:hint="eastAsia"/>
                <w:sz w:val="28"/>
                <w:szCs w:val="28"/>
              </w:rPr>
            </w:pPr>
            <w:r w:rsidRPr="00AE5713">
              <w:rPr>
                <w:rFonts w:asciiTheme="minorEastAsia" w:hAnsiTheme="minorEastAsia" w:hint="eastAsia"/>
                <w:sz w:val="28"/>
                <w:szCs w:val="28"/>
              </w:rPr>
              <w:t>介绍公司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三季度报告</w:t>
            </w:r>
            <w:r w:rsidRPr="00AE5713">
              <w:rPr>
                <w:rFonts w:asciiTheme="minorEastAsia" w:hAnsiTheme="minorEastAsia" w:hint="eastAsia"/>
                <w:sz w:val="28"/>
                <w:szCs w:val="28"/>
              </w:rPr>
              <w:t>总体情况</w:t>
            </w:r>
          </w:p>
          <w:p w14:paraId="17158D68" w14:textId="15A353F1" w:rsidR="00FB2E18" w:rsidRDefault="00294102" w:rsidP="00EB2B2A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AE5713">
              <w:rPr>
                <w:rFonts w:asciiTheme="minorEastAsia" w:hAnsiTheme="minorEastAsia" w:hint="eastAsia"/>
                <w:sz w:val="28"/>
                <w:szCs w:val="28"/>
              </w:rPr>
              <w:t>公司聚焦金融科技，是一家领先的平台型数字服务提供商。公司的业务持续基于“1+3”基础技术平台研发，主要为金融行业信息化业务，同时也开展非金融行业信息化业务。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2024前三季度</w:t>
            </w:r>
            <w:r w:rsidRPr="00AE5713">
              <w:rPr>
                <w:rFonts w:asciiTheme="minorEastAsia" w:hAnsiTheme="minorEastAsia" w:hint="eastAsia"/>
                <w:sz w:val="28"/>
                <w:szCs w:val="28"/>
              </w:rPr>
              <w:t>实现营业总收入</w:t>
            </w:r>
            <w:r w:rsidRPr="00294102">
              <w:rPr>
                <w:rFonts w:asciiTheme="minorEastAsia" w:hAnsiTheme="minorEastAsia"/>
                <w:sz w:val="28"/>
                <w:szCs w:val="28"/>
              </w:rPr>
              <w:t>42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,</w:t>
            </w:r>
            <w:r w:rsidRPr="00294102">
              <w:rPr>
                <w:rFonts w:asciiTheme="minorEastAsia" w:hAnsiTheme="minorEastAsia"/>
                <w:sz w:val="28"/>
                <w:szCs w:val="28"/>
              </w:rPr>
              <w:t>063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294102">
              <w:rPr>
                <w:rFonts w:asciiTheme="minorEastAsia" w:hAnsiTheme="minorEastAsia"/>
                <w:sz w:val="28"/>
                <w:szCs w:val="28"/>
              </w:rPr>
              <w:t>48</w:t>
            </w:r>
            <w:r w:rsidRPr="00AE5713">
              <w:rPr>
                <w:rFonts w:asciiTheme="minorEastAsia" w:hAnsiTheme="minorEastAsia" w:hint="eastAsia"/>
                <w:sz w:val="28"/>
                <w:szCs w:val="28"/>
              </w:rPr>
              <w:t>万元；实现归母净利润</w:t>
            </w:r>
            <w:r w:rsidRPr="00294102">
              <w:rPr>
                <w:rFonts w:asciiTheme="minorEastAsia" w:hAnsiTheme="minorEastAsia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,</w:t>
            </w:r>
            <w:r w:rsidRPr="00294102">
              <w:rPr>
                <w:rFonts w:asciiTheme="minorEastAsia" w:hAnsiTheme="minorEastAsia"/>
                <w:sz w:val="28"/>
                <w:szCs w:val="28"/>
              </w:rPr>
              <w:t>123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294102">
              <w:rPr>
                <w:rFonts w:asciiTheme="minorEastAsia" w:hAnsi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AE5713">
              <w:rPr>
                <w:rFonts w:asciiTheme="minorEastAsia" w:hAnsiTheme="minorEastAsia" w:hint="eastAsia"/>
                <w:sz w:val="28"/>
                <w:szCs w:val="28"/>
              </w:rPr>
              <w:t>万元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  <w:r w:rsidR="00521BA5">
              <w:rPr>
                <w:rFonts w:asciiTheme="minorEastAsia" w:hAnsiTheme="minorEastAsia" w:hint="eastAsia"/>
                <w:sz w:val="28"/>
                <w:szCs w:val="28"/>
              </w:rPr>
              <w:t>为强化股东回报，公司进行中期现金分红，向全体股东每10股派发现金股</w:t>
            </w:r>
            <w:r w:rsidR="00521BA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利2元（含税）。</w:t>
            </w:r>
          </w:p>
          <w:p w14:paraId="3AF6A355" w14:textId="77777777" w:rsidR="00EB2B2A" w:rsidRDefault="00EB2B2A" w:rsidP="00EB2B2A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99DBE04" w14:textId="388D945F" w:rsidR="00AE5713" w:rsidRDefault="00A272AA" w:rsidP="00AE57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二、</w:t>
            </w:r>
            <w:r w:rsidR="00AE5713"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38B68C3C" w14:textId="28C3B70D" w:rsidR="00504313" w:rsidRDefault="00504313" w:rsidP="005043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请问公司目前核心交易系统在行业中推进情况如何？是否有新的意向订单？</w:t>
            </w:r>
          </w:p>
          <w:p w14:paraId="4E2EB2BC" w14:textId="77777777" w:rsidR="00504313" w:rsidRDefault="00504313" w:rsidP="005043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公司一直在积极推进新一代核心交易系统A5 的建设，今年在信创核心系统和关键项目上均顺利推进。目前有 7 家券商的A5项目都在同步推进。目前业内有一些券商正在进行选型，公司都在积极争取。</w:t>
            </w:r>
          </w:p>
          <w:p w14:paraId="73EA385D" w14:textId="77777777" w:rsidR="00762644" w:rsidRDefault="00762644" w:rsidP="00504313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99D0F62" w14:textId="59828B0D" w:rsidR="00A66E24" w:rsidRPr="00177F72" w:rsidRDefault="00504313" w:rsidP="004D3F94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177F72" w:rsidRPr="00177F72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C94BEA" w:rsidRPr="00C94BEA">
              <w:rPr>
                <w:rFonts w:asciiTheme="minorEastAsia" w:hAnsiTheme="minorEastAsia" w:hint="eastAsia"/>
                <w:sz w:val="28"/>
                <w:szCs w:val="28"/>
              </w:rPr>
              <w:t>今年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公司人员</w:t>
            </w:r>
            <w:r w:rsidR="00D8550F" w:rsidRPr="00177F72">
              <w:rPr>
                <w:rFonts w:asciiTheme="minorEastAsia" w:hAnsiTheme="minorEastAsia" w:hint="eastAsia"/>
                <w:sz w:val="28"/>
                <w:szCs w:val="28"/>
              </w:rPr>
              <w:t>招聘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4C121B1B" w14:textId="13D0DFF8" w:rsidR="00DB3469" w:rsidRDefault="00A96C37" w:rsidP="00DB346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177F72">
              <w:rPr>
                <w:rFonts w:asciiTheme="minorEastAsia" w:hAnsiTheme="minorEastAsia" w:hint="eastAsia"/>
                <w:sz w:val="28"/>
                <w:szCs w:val="28"/>
              </w:rPr>
              <w:t>回复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总体</w:t>
            </w:r>
            <w:r w:rsidR="00504313" w:rsidRPr="00504313">
              <w:rPr>
                <w:rFonts w:asciiTheme="minorEastAsia" w:hAnsiTheme="minorEastAsia" w:hint="eastAsia"/>
                <w:sz w:val="28"/>
                <w:szCs w:val="28"/>
              </w:rPr>
              <w:t>控制人员的招聘节奏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，根据不同业务线的发展情况进行调整，持续注重提高管理效率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255C2F80" w14:textId="77777777" w:rsidR="00C423D0" w:rsidRDefault="00C423D0" w:rsidP="00DB346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217B879" w14:textId="7F502053" w:rsidR="00504313" w:rsidRPr="00177F72" w:rsidRDefault="00C97175" w:rsidP="00504313">
            <w:pPr>
              <w:widowControl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="00C423D0" w:rsidRPr="00C423D0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762644">
              <w:rPr>
                <w:rFonts w:asciiTheme="minorEastAsia" w:hAnsiTheme="minorEastAsia" w:hint="eastAsia"/>
                <w:sz w:val="28"/>
                <w:szCs w:val="28"/>
              </w:rPr>
              <w:t>公司最近推出了快速交易的新产品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3B9BF34E" w14:textId="413297A2" w:rsidR="00C423D0" w:rsidRPr="00177F72" w:rsidRDefault="00504313" w:rsidP="00C97175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公司作为</w:t>
            </w:r>
            <w:proofErr w:type="gramStart"/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金融信创先锋</w:t>
            </w:r>
            <w:proofErr w:type="gramEnd"/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及新交易体系的引领者，与华为、</w:t>
            </w:r>
            <w:proofErr w:type="gramStart"/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腾讯云</w:t>
            </w:r>
            <w:proofErr w:type="gramEnd"/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深度合作，打造了 HTS 2X 纯</w:t>
            </w:r>
            <w:proofErr w:type="gramStart"/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血信创</w:t>
            </w:r>
            <w:proofErr w:type="gramEnd"/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版。整个方案从软件到硬件，全</w:t>
            </w:r>
            <w:proofErr w:type="gramStart"/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栈信创</w:t>
            </w:r>
            <w:proofErr w:type="gramEnd"/>
            <w:r w:rsidR="00762644" w:rsidRPr="00762644">
              <w:rPr>
                <w:rFonts w:asciiTheme="minorEastAsia" w:hAnsiTheme="minorEastAsia"/>
                <w:sz w:val="28"/>
                <w:szCs w:val="28"/>
              </w:rPr>
              <w:t>配置，其性能、业务承载能力、 可靠性、运维体验等多个维度上均实现了显著提升。</w:t>
            </w:r>
          </w:p>
        </w:tc>
      </w:tr>
    </w:tbl>
    <w:p w14:paraId="5D3974F3" w14:textId="3B5DCDA0" w:rsidR="006B69BF" w:rsidRDefault="006B69BF" w:rsidP="00FE0687">
      <w:pPr>
        <w:widowControl/>
        <w:jc w:val="left"/>
      </w:pPr>
    </w:p>
    <w:p w14:paraId="5C3D6BCF" w14:textId="03B8EBFA" w:rsidR="00656431" w:rsidRPr="00417C3D" w:rsidRDefault="00656431" w:rsidP="00FE0687">
      <w:pPr>
        <w:widowControl/>
        <w:jc w:val="left"/>
        <w:rPr>
          <w:rFonts w:hint="eastAsia"/>
        </w:rPr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E79BA" w14:textId="77777777" w:rsidR="005857B4" w:rsidRDefault="005857B4" w:rsidP="00FC65CC">
      <w:r>
        <w:separator/>
      </w:r>
    </w:p>
  </w:endnote>
  <w:endnote w:type="continuationSeparator" w:id="0">
    <w:p w14:paraId="5FB1B555" w14:textId="77777777" w:rsidR="005857B4" w:rsidRDefault="005857B4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DFF0" w14:textId="77777777" w:rsidR="005857B4" w:rsidRDefault="005857B4" w:rsidP="00FC65CC">
      <w:r>
        <w:separator/>
      </w:r>
    </w:p>
  </w:footnote>
  <w:footnote w:type="continuationSeparator" w:id="0">
    <w:p w14:paraId="1A12755C" w14:textId="77777777" w:rsidR="005857B4" w:rsidRDefault="005857B4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4"/>
  </w:num>
  <w:num w:numId="4" w16cid:durableId="81680227">
    <w:abstractNumId w:val="5"/>
  </w:num>
  <w:num w:numId="5" w16cid:durableId="491067731">
    <w:abstractNumId w:val="0"/>
  </w:num>
  <w:num w:numId="6" w16cid:durableId="10693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41866"/>
    <w:rsid w:val="00041BC6"/>
    <w:rsid w:val="00050198"/>
    <w:rsid w:val="00066614"/>
    <w:rsid w:val="00070BF1"/>
    <w:rsid w:val="0009493E"/>
    <w:rsid w:val="00096A5E"/>
    <w:rsid w:val="000976B2"/>
    <w:rsid w:val="000C2E67"/>
    <w:rsid w:val="000C3354"/>
    <w:rsid w:val="000C6DA5"/>
    <w:rsid w:val="000D036F"/>
    <w:rsid w:val="000E4C0C"/>
    <w:rsid w:val="000E7E0D"/>
    <w:rsid w:val="00105CDC"/>
    <w:rsid w:val="00107CD9"/>
    <w:rsid w:val="00114DEE"/>
    <w:rsid w:val="00117E54"/>
    <w:rsid w:val="001201C9"/>
    <w:rsid w:val="00134DCD"/>
    <w:rsid w:val="00142497"/>
    <w:rsid w:val="00151DF6"/>
    <w:rsid w:val="00162085"/>
    <w:rsid w:val="00165577"/>
    <w:rsid w:val="00165648"/>
    <w:rsid w:val="00166A35"/>
    <w:rsid w:val="00167B0F"/>
    <w:rsid w:val="001709C6"/>
    <w:rsid w:val="001727BA"/>
    <w:rsid w:val="00173003"/>
    <w:rsid w:val="00177F72"/>
    <w:rsid w:val="00181AF7"/>
    <w:rsid w:val="00186E0D"/>
    <w:rsid w:val="001A3CF8"/>
    <w:rsid w:val="001A64C6"/>
    <w:rsid w:val="001A6FE0"/>
    <w:rsid w:val="001B257F"/>
    <w:rsid w:val="001B7284"/>
    <w:rsid w:val="001C3422"/>
    <w:rsid w:val="001C3BC2"/>
    <w:rsid w:val="001C68BE"/>
    <w:rsid w:val="001C7095"/>
    <w:rsid w:val="001D1127"/>
    <w:rsid w:val="001D2844"/>
    <w:rsid w:val="001D31E7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406B"/>
    <w:rsid w:val="002610BC"/>
    <w:rsid w:val="00280B1F"/>
    <w:rsid w:val="00287952"/>
    <w:rsid w:val="00294102"/>
    <w:rsid w:val="002968BA"/>
    <w:rsid w:val="002A35D7"/>
    <w:rsid w:val="002A7D62"/>
    <w:rsid w:val="002B016F"/>
    <w:rsid w:val="002C6764"/>
    <w:rsid w:val="002D0E27"/>
    <w:rsid w:val="002D4197"/>
    <w:rsid w:val="002D5760"/>
    <w:rsid w:val="002E186C"/>
    <w:rsid w:val="002F0726"/>
    <w:rsid w:val="002F13CB"/>
    <w:rsid w:val="002F4D81"/>
    <w:rsid w:val="002F64F1"/>
    <w:rsid w:val="0030426B"/>
    <w:rsid w:val="00310ADD"/>
    <w:rsid w:val="003143C7"/>
    <w:rsid w:val="003148DF"/>
    <w:rsid w:val="003151ED"/>
    <w:rsid w:val="00323352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554A"/>
    <w:rsid w:val="003868B7"/>
    <w:rsid w:val="00386B97"/>
    <w:rsid w:val="003870F1"/>
    <w:rsid w:val="003876E4"/>
    <w:rsid w:val="003914AA"/>
    <w:rsid w:val="00396743"/>
    <w:rsid w:val="003A6A5C"/>
    <w:rsid w:val="003B099F"/>
    <w:rsid w:val="003B3F40"/>
    <w:rsid w:val="003B5B08"/>
    <w:rsid w:val="003B75B8"/>
    <w:rsid w:val="003C1F9B"/>
    <w:rsid w:val="003C7BEB"/>
    <w:rsid w:val="003D0FEE"/>
    <w:rsid w:val="003D496E"/>
    <w:rsid w:val="003E7324"/>
    <w:rsid w:val="003F340E"/>
    <w:rsid w:val="003F376B"/>
    <w:rsid w:val="00400583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0B2B"/>
    <w:rsid w:val="00521BA5"/>
    <w:rsid w:val="00525136"/>
    <w:rsid w:val="00530532"/>
    <w:rsid w:val="00531024"/>
    <w:rsid w:val="005322BD"/>
    <w:rsid w:val="00534D21"/>
    <w:rsid w:val="00541EBA"/>
    <w:rsid w:val="0054353C"/>
    <w:rsid w:val="005443BF"/>
    <w:rsid w:val="005503D5"/>
    <w:rsid w:val="00550FD6"/>
    <w:rsid w:val="00555E6E"/>
    <w:rsid w:val="00563244"/>
    <w:rsid w:val="00564C88"/>
    <w:rsid w:val="00584C38"/>
    <w:rsid w:val="005857B4"/>
    <w:rsid w:val="00590391"/>
    <w:rsid w:val="00591703"/>
    <w:rsid w:val="00596B49"/>
    <w:rsid w:val="005A0F86"/>
    <w:rsid w:val="005A5EC5"/>
    <w:rsid w:val="005A7B41"/>
    <w:rsid w:val="005B4FF9"/>
    <w:rsid w:val="005C7268"/>
    <w:rsid w:val="005D4B2C"/>
    <w:rsid w:val="005D5A54"/>
    <w:rsid w:val="005D5BFD"/>
    <w:rsid w:val="005E47DE"/>
    <w:rsid w:val="005E5324"/>
    <w:rsid w:val="005F327F"/>
    <w:rsid w:val="006025C1"/>
    <w:rsid w:val="00602C96"/>
    <w:rsid w:val="00610FAD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1239"/>
    <w:rsid w:val="006966F3"/>
    <w:rsid w:val="006968D8"/>
    <w:rsid w:val="006A08E8"/>
    <w:rsid w:val="006A2631"/>
    <w:rsid w:val="006A3A47"/>
    <w:rsid w:val="006A6A8E"/>
    <w:rsid w:val="006B69BF"/>
    <w:rsid w:val="006C48C3"/>
    <w:rsid w:val="006E10B0"/>
    <w:rsid w:val="006E5148"/>
    <w:rsid w:val="006E5F63"/>
    <w:rsid w:val="006E787A"/>
    <w:rsid w:val="006F4155"/>
    <w:rsid w:val="00704351"/>
    <w:rsid w:val="0071569D"/>
    <w:rsid w:val="00734611"/>
    <w:rsid w:val="0074008C"/>
    <w:rsid w:val="00762644"/>
    <w:rsid w:val="007664DC"/>
    <w:rsid w:val="00766AE2"/>
    <w:rsid w:val="00781A2F"/>
    <w:rsid w:val="00782208"/>
    <w:rsid w:val="007824C9"/>
    <w:rsid w:val="007916C5"/>
    <w:rsid w:val="00795F32"/>
    <w:rsid w:val="00796BF8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7200"/>
    <w:rsid w:val="007E7D5C"/>
    <w:rsid w:val="007F1057"/>
    <w:rsid w:val="007F1B98"/>
    <w:rsid w:val="007F5CD6"/>
    <w:rsid w:val="00802C82"/>
    <w:rsid w:val="0081734C"/>
    <w:rsid w:val="00817C7C"/>
    <w:rsid w:val="00830A2F"/>
    <w:rsid w:val="00832FFC"/>
    <w:rsid w:val="00833769"/>
    <w:rsid w:val="00833DD0"/>
    <w:rsid w:val="00834992"/>
    <w:rsid w:val="00837763"/>
    <w:rsid w:val="008409C3"/>
    <w:rsid w:val="00847275"/>
    <w:rsid w:val="0085602C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85538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9026DD"/>
    <w:rsid w:val="00905F4F"/>
    <w:rsid w:val="00910224"/>
    <w:rsid w:val="00911AEA"/>
    <w:rsid w:val="009124EE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A6902"/>
    <w:rsid w:val="009B51DF"/>
    <w:rsid w:val="009B52C8"/>
    <w:rsid w:val="009C3E4A"/>
    <w:rsid w:val="009D1D82"/>
    <w:rsid w:val="009E0504"/>
    <w:rsid w:val="009E1DB1"/>
    <w:rsid w:val="009E5D9E"/>
    <w:rsid w:val="009F5CDF"/>
    <w:rsid w:val="00A02A86"/>
    <w:rsid w:val="00A1721D"/>
    <w:rsid w:val="00A215D8"/>
    <w:rsid w:val="00A22A1E"/>
    <w:rsid w:val="00A236A0"/>
    <w:rsid w:val="00A24E56"/>
    <w:rsid w:val="00A26D31"/>
    <w:rsid w:val="00A272AA"/>
    <w:rsid w:val="00A5020E"/>
    <w:rsid w:val="00A52C88"/>
    <w:rsid w:val="00A6178E"/>
    <w:rsid w:val="00A64D96"/>
    <w:rsid w:val="00A64DBE"/>
    <w:rsid w:val="00A65097"/>
    <w:rsid w:val="00A66E24"/>
    <w:rsid w:val="00A758A0"/>
    <w:rsid w:val="00A96C37"/>
    <w:rsid w:val="00AA72D7"/>
    <w:rsid w:val="00AB1B79"/>
    <w:rsid w:val="00AB4436"/>
    <w:rsid w:val="00AB56E9"/>
    <w:rsid w:val="00AC3024"/>
    <w:rsid w:val="00AC5E0C"/>
    <w:rsid w:val="00AD0418"/>
    <w:rsid w:val="00AD6A62"/>
    <w:rsid w:val="00AE5713"/>
    <w:rsid w:val="00B02D7B"/>
    <w:rsid w:val="00B03F31"/>
    <w:rsid w:val="00B070D4"/>
    <w:rsid w:val="00B12046"/>
    <w:rsid w:val="00B126F8"/>
    <w:rsid w:val="00B1331B"/>
    <w:rsid w:val="00B13FDC"/>
    <w:rsid w:val="00B25E0F"/>
    <w:rsid w:val="00B2725A"/>
    <w:rsid w:val="00B33507"/>
    <w:rsid w:val="00B37A77"/>
    <w:rsid w:val="00B4234A"/>
    <w:rsid w:val="00B43B62"/>
    <w:rsid w:val="00B460D3"/>
    <w:rsid w:val="00B52985"/>
    <w:rsid w:val="00B613BB"/>
    <w:rsid w:val="00B7719C"/>
    <w:rsid w:val="00B825D0"/>
    <w:rsid w:val="00B841AB"/>
    <w:rsid w:val="00BA38F3"/>
    <w:rsid w:val="00BA62CC"/>
    <w:rsid w:val="00BB46FC"/>
    <w:rsid w:val="00BC1EC3"/>
    <w:rsid w:val="00BC258D"/>
    <w:rsid w:val="00BC556E"/>
    <w:rsid w:val="00BC6729"/>
    <w:rsid w:val="00BC7FF5"/>
    <w:rsid w:val="00BE18F2"/>
    <w:rsid w:val="00C05FF8"/>
    <w:rsid w:val="00C11B91"/>
    <w:rsid w:val="00C12C7B"/>
    <w:rsid w:val="00C26C03"/>
    <w:rsid w:val="00C33B1C"/>
    <w:rsid w:val="00C3530F"/>
    <w:rsid w:val="00C35837"/>
    <w:rsid w:val="00C37584"/>
    <w:rsid w:val="00C423D0"/>
    <w:rsid w:val="00C51EF1"/>
    <w:rsid w:val="00C6453C"/>
    <w:rsid w:val="00C676BF"/>
    <w:rsid w:val="00C74CCB"/>
    <w:rsid w:val="00C75CC1"/>
    <w:rsid w:val="00C80A66"/>
    <w:rsid w:val="00C80EE8"/>
    <w:rsid w:val="00C82510"/>
    <w:rsid w:val="00C86D5A"/>
    <w:rsid w:val="00C874BA"/>
    <w:rsid w:val="00C94BEA"/>
    <w:rsid w:val="00C951B5"/>
    <w:rsid w:val="00C959C9"/>
    <w:rsid w:val="00C97175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B83"/>
    <w:rsid w:val="00D15C20"/>
    <w:rsid w:val="00D258D4"/>
    <w:rsid w:val="00D26D95"/>
    <w:rsid w:val="00D27F2F"/>
    <w:rsid w:val="00D320FA"/>
    <w:rsid w:val="00D329D9"/>
    <w:rsid w:val="00D37ACA"/>
    <w:rsid w:val="00D4474F"/>
    <w:rsid w:val="00D627F7"/>
    <w:rsid w:val="00D633F0"/>
    <w:rsid w:val="00D67F2A"/>
    <w:rsid w:val="00D70E14"/>
    <w:rsid w:val="00D74456"/>
    <w:rsid w:val="00D80D7F"/>
    <w:rsid w:val="00D83230"/>
    <w:rsid w:val="00D8550F"/>
    <w:rsid w:val="00D94F67"/>
    <w:rsid w:val="00DA1636"/>
    <w:rsid w:val="00DB3469"/>
    <w:rsid w:val="00DB4DE9"/>
    <w:rsid w:val="00DC3A4C"/>
    <w:rsid w:val="00DC56DA"/>
    <w:rsid w:val="00DE212A"/>
    <w:rsid w:val="00DE766D"/>
    <w:rsid w:val="00DE7953"/>
    <w:rsid w:val="00DF0174"/>
    <w:rsid w:val="00DF118A"/>
    <w:rsid w:val="00DF6121"/>
    <w:rsid w:val="00E0030A"/>
    <w:rsid w:val="00E003AA"/>
    <w:rsid w:val="00E03C52"/>
    <w:rsid w:val="00E040BF"/>
    <w:rsid w:val="00E05798"/>
    <w:rsid w:val="00E120EE"/>
    <w:rsid w:val="00E32516"/>
    <w:rsid w:val="00E4525A"/>
    <w:rsid w:val="00E461BC"/>
    <w:rsid w:val="00E50777"/>
    <w:rsid w:val="00E52B7E"/>
    <w:rsid w:val="00E63B6D"/>
    <w:rsid w:val="00E656BC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A6E65"/>
    <w:rsid w:val="00EB2048"/>
    <w:rsid w:val="00EB2B2A"/>
    <w:rsid w:val="00EB5E19"/>
    <w:rsid w:val="00EB7589"/>
    <w:rsid w:val="00EC3DE2"/>
    <w:rsid w:val="00EC79A9"/>
    <w:rsid w:val="00ED0AFC"/>
    <w:rsid w:val="00ED63F1"/>
    <w:rsid w:val="00ED7938"/>
    <w:rsid w:val="00EE3EFF"/>
    <w:rsid w:val="00EE6F57"/>
    <w:rsid w:val="00EF21A4"/>
    <w:rsid w:val="00EF2B2F"/>
    <w:rsid w:val="00EF6A04"/>
    <w:rsid w:val="00F02076"/>
    <w:rsid w:val="00F04DEB"/>
    <w:rsid w:val="00F10B6A"/>
    <w:rsid w:val="00F10EBF"/>
    <w:rsid w:val="00F20286"/>
    <w:rsid w:val="00F238A2"/>
    <w:rsid w:val="00F253B6"/>
    <w:rsid w:val="00F37002"/>
    <w:rsid w:val="00F37CB4"/>
    <w:rsid w:val="00F556DA"/>
    <w:rsid w:val="00F56D11"/>
    <w:rsid w:val="00F622B7"/>
    <w:rsid w:val="00F67C56"/>
    <w:rsid w:val="00F82786"/>
    <w:rsid w:val="00F84EFB"/>
    <w:rsid w:val="00F9007A"/>
    <w:rsid w:val="00FA024E"/>
    <w:rsid w:val="00FA64B0"/>
    <w:rsid w:val="00FA7083"/>
    <w:rsid w:val="00FB1925"/>
    <w:rsid w:val="00FB2E18"/>
    <w:rsid w:val="00FB59AE"/>
    <w:rsid w:val="00FC0C08"/>
    <w:rsid w:val="00FC587E"/>
    <w:rsid w:val="00FC65CC"/>
    <w:rsid w:val="00FC665C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528</Characters>
  <Application>Microsoft Office Word</Application>
  <DocSecurity>0</DocSecurity>
  <Lines>75</Lines>
  <Paragraphs>71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3</cp:revision>
  <cp:lastPrinted>2024-11-06T05:46:00Z</cp:lastPrinted>
  <dcterms:created xsi:type="dcterms:W3CDTF">2024-11-06T03:19:00Z</dcterms:created>
  <dcterms:modified xsi:type="dcterms:W3CDTF">2024-11-06T06:02:00Z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