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AAD" w14:textId="1B156238" w:rsidR="005A746F" w:rsidRDefault="00D26A4C">
      <w:pPr>
        <w:spacing w:beforeLines="50" w:before="156" w:afterLines="50" w:after="156" w:line="400" w:lineRule="exact"/>
        <w:rPr>
          <w:rFonts w:ascii="TimesNewRoman" w:hAnsi="TimesNewRoman" w:hint="eastAsia"/>
          <w:sz w:val="24"/>
        </w:rPr>
      </w:pPr>
      <w:r>
        <w:rPr>
          <w:rFonts w:ascii="TimesNewRoman" w:hAnsi="宋体" w:hint="eastAsia"/>
          <w:sz w:val="24"/>
        </w:rPr>
        <w:t>证券代码：</w:t>
      </w:r>
      <w:r w:rsidR="00F87558">
        <w:rPr>
          <w:rFonts w:ascii="TimesNewRoman" w:hAnsi="TimesNewRoman"/>
          <w:sz w:val="24"/>
        </w:rPr>
        <w:t>603283</w:t>
      </w:r>
      <w:r>
        <w:rPr>
          <w:rFonts w:ascii="TimesNewRoman" w:hAnsi="TimesNewRoman" w:hint="eastAsia"/>
          <w:sz w:val="24"/>
        </w:rPr>
        <w:t xml:space="preserve">                               </w:t>
      </w:r>
      <w:r>
        <w:rPr>
          <w:rFonts w:ascii="TimesNewRoman" w:hAnsi="宋体" w:hint="eastAsia"/>
          <w:sz w:val="24"/>
        </w:rPr>
        <w:t>证券简称：</w:t>
      </w:r>
      <w:r w:rsidR="00F87558">
        <w:rPr>
          <w:rFonts w:ascii="TimesNewRoman" w:hAnsi="宋体" w:hint="eastAsia"/>
          <w:sz w:val="24"/>
        </w:rPr>
        <w:t>赛腾股份</w:t>
      </w:r>
    </w:p>
    <w:p w14:paraId="445C858C" w14:textId="5DAFD1BF" w:rsidR="005A746F" w:rsidRDefault="00F87558">
      <w:pPr>
        <w:spacing w:beforeLines="100" w:before="312" w:afterLines="100" w:after="312" w:line="400" w:lineRule="exact"/>
        <w:jc w:val="center"/>
        <w:rPr>
          <w:rFonts w:ascii="TimesNewRoman" w:hAnsi="宋体" w:hint="eastAsia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苏州赛腾精密电子</w:t>
      </w:r>
      <w:r w:rsidR="00D26A4C">
        <w:rPr>
          <w:rFonts w:ascii="TimesNewRoman" w:hAnsi="宋体" w:hint="eastAsia"/>
          <w:b/>
          <w:sz w:val="32"/>
          <w:szCs w:val="32"/>
        </w:rPr>
        <w:t>股份有限公司</w:t>
      </w:r>
    </w:p>
    <w:p w14:paraId="2F6EF057" w14:textId="08F5F849" w:rsidR="005A746F" w:rsidRPr="001A4ACC" w:rsidRDefault="00D26A4C" w:rsidP="001A4ACC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投资者</w:t>
      </w:r>
      <w:r w:rsidR="00FA5CA4" w:rsidRPr="00FA5CA4">
        <w:rPr>
          <w:rFonts w:ascii="TimesNewRoman" w:hAnsi="宋体" w:hint="eastAsia"/>
          <w:b/>
          <w:sz w:val="32"/>
          <w:szCs w:val="32"/>
        </w:rPr>
        <w:t>交流活动纪要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71"/>
      </w:tblGrid>
      <w:tr w:rsidR="005A746F" w14:paraId="7ACD6A50" w14:textId="77777777" w:rsidTr="00514A01">
        <w:trPr>
          <w:trHeight w:val="2555"/>
          <w:jc w:val="center"/>
        </w:trPr>
        <w:tc>
          <w:tcPr>
            <w:tcW w:w="1696" w:type="dxa"/>
          </w:tcPr>
          <w:p w14:paraId="4E0717F1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  <w:p w14:paraId="012E4655" w14:textId="77777777" w:rsidR="005A746F" w:rsidRDefault="005A746F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74CCCD2" w14:textId="063B20A6" w:rsidR="005A746F" w:rsidRDefault="00F87558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□</w:t>
            </w:r>
            <w:r w:rsidR="00D26A4C">
              <w:rPr>
                <w:rFonts w:ascii="TimesNewRoman" w:hAnsi="宋体" w:hint="eastAsia"/>
                <w:sz w:val="24"/>
              </w:rPr>
              <w:t>特定对象调研</w:t>
            </w:r>
            <w:r w:rsidR="00D26A4C">
              <w:rPr>
                <w:rFonts w:ascii="TimesNewRoman" w:hAnsi="TimesNewRoman" w:hint="eastAsia"/>
                <w:sz w:val="24"/>
              </w:rPr>
              <w:t xml:space="preserve">        </w:t>
            </w:r>
            <w:r w:rsidR="00D26A4C">
              <w:rPr>
                <w:rFonts w:ascii="TimesNewRoman" w:hAnsi="TimesNewRoman" w:hint="eastAsia"/>
                <w:sz w:val="24"/>
              </w:rPr>
              <w:t>□</w:t>
            </w:r>
            <w:r w:rsidR="00D26A4C">
              <w:rPr>
                <w:rFonts w:ascii="TimesNewRoman" w:hAnsi="宋体" w:hint="eastAsia"/>
                <w:sz w:val="24"/>
              </w:rPr>
              <w:t>分析师会议</w:t>
            </w:r>
          </w:p>
          <w:p w14:paraId="085A78FF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□</w:t>
            </w:r>
            <w:r>
              <w:rPr>
                <w:rFonts w:ascii="TimesNewRoman" w:hAnsi="宋体" w:hint="eastAsia"/>
                <w:sz w:val="24"/>
              </w:rPr>
              <w:t>媒体采访</w:t>
            </w:r>
            <w:r>
              <w:rPr>
                <w:rFonts w:ascii="TimesNewRoman" w:hAnsi="TimesNewRoman" w:hint="eastAsia"/>
                <w:sz w:val="24"/>
              </w:rPr>
              <w:t xml:space="preserve">            </w:t>
            </w:r>
            <w:r>
              <w:rPr>
                <w:rFonts w:ascii="TimesNewRoman" w:hAnsi="TimesNewRoman" w:hint="eastAsia"/>
                <w:sz w:val="24"/>
              </w:rPr>
              <w:t>□</w:t>
            </w:r>
            <w:r>
              <w:rPr>
                <w:rFonts w:ascii="TimesNewRoman" w:hAnsi="宋体" w:hint="eastAsia"/>
                <w:sz w:val="24"/>
              </w:rPr>
              <w:t>利润说明会</w:t>
            </w:r>
          </w:p>
          <w:p w14:paraId="11E09260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□</w:t>
            </w:r>
            <w:r>
              <w:rPr>
                <w:rFonts w:ascii="TimesNewRoman" w:hAnsi="宋体" w:hint="eastAsia"/>
                <w:sz w:val="24"/>
              </w:rPr>
              <w:t>新闻发布会</w:t>
            </w:r>
            <w:r>
              <w:rPr>
                <w:rFonts w:ascii="TimesNewRoman" w:hAnsi="TimesNewRoman" w:hint="eastAsia"/>
                <w:sz w:val="24"/>
              </w:rPr>
              <w:t xml:space="preserve">          </w:t>
            </w:r>
            <w:r w:rsidR="00385FD5">
              <w:rPr>
                <w:rFonts w:ascii="TimesNewRoman" w:hAnsi="TimesNewRoman" w:hint="eastAsia"/>
                <w:sz w:val="24"/>
              </w:rPr>
              <w:t>■</w:t>
            </w:r>
            <w:r>
              <w:rPr>
                <w:rFonts w:ascii="TimesNewRoman" w:hAnsi="宋体" w:hint="eastAsia"/>
                <w:sz w:val="24"/>
              </w:rPr>
              <w:t>路演活动</w:t>
            </w:r>
          </w:p>
          <w:p w14:paraId="6F5C2824" w14:textId="77777777" w:rsidR="005A746F" w:rsidRDefault="00D26A4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■</w:t>
            </w:r>
            <w:r>
              <w:rPr>
                <w:rFonts w:ascii="TimesNewRoman" w:hAnsi="宋体" w:hint="eastAsia"/>
                <w:sz w:val="24"/>
              </w:rPr>
              <w:t>现场参观</w:t>
            </w:r>
            <w:r>
              <w:rPr>
                <w:rFonts w:ascii="TimesNewRoman" w:hAnsi="TimesNewRoman"/>
                <w:sz w:val="24"/>
              </w:rPr>
              <w:tab/>
            </w:r>
          </w:p>
          <w:p w14:paraId="3D7CE0EB" w14:textId="1641F6A4" w:rsidR="005A746F" w:rsidRDefault="003B039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□</w:t>
            </w:r>
            <w:r w:rsidR="00D26A4C">
              <w:rPr>
                <w:rFonts w:ascii="TimesNewRoman" w:hAnsi="TimesNewRoman" w:hint="eastAsia"/>
                <w:sz w:val="24"/>
              </w:rPr>
              <w:t>其他（线上会议）</w:t>
            </w:r>
            <w:r w:rsidR="00D26A4C">
              <w:rPr>
                <w:rFonts w:ascii="TimesNewRoman" w:hAnsi="TimesNewRoman" w:hint="eastAsia"/>
                <w:sz w:val="24"/>
              </w:rPr>
              <w:t xml:space="preserve"> </w:t>
            </w:r>
          </w:p>
        </w:tc>
      </w:tr>
      <w:tr w:rsidR="005A746F" w14:paraId="64BD8EBD" w14:textId="77777777" w:rsidTr="00514A01">
        <w:trPr>
          <w:trHeight w:val="957"/>
          <w:jc w:val="center"/>
        </w:trPr>
        <w:tc>
          <w:tcPr>
            <w:tcW w:w="1696" w:type="dxa"/>
          </w:tcPr>
          <w:p w14:paraId="35748230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371" w:type="dxa"/>
          </w:tcPr>
          <w:p w14:paraId="51B3407B" w14:textId="477E4716" w:rsidR="00514A01" w:rsidRPr="00E50A33" w:rsidRDefault="003B132A" w:rsidP="00955734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3B13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平安资管、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浙商证券、</w:t>
            </w:r>
            <w:r w:rsidRPr="003B132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南方基金、海富通、信达澳亚、申万菱信、交银施罗德、招商基金、银华基金、华泰柏瑞、国寿安保、汇添富、长江资管、兴业基金、兴全基金、准锦投资、方正富邦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16666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华福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证券、国信资管、天弘基金、汇丰晋信</w:t>
            </w:r>
            <w:r w:rsidR="000C626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基金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、东吴证券、银河基金、广发证券、太平基金、易方达、</w:t>
            </w:r>
            <w:r w:rsidR="00CB794C" w:rsidRP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博时基金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CB794C" w:rsidRP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中欧基金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CB794C" w:rsidRP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中邮基金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CB794C" w:rsidRP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国联基金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CB794C" w:rsidRP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大家资产</w:t>
            </w:r>
            <w:r w:rsid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CB794C" w:rsidRPr="00CB794C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建信</w:t>
            </w:r>
            <w:r w:rsidR="00352C42" w:rsidRPr="00352C4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基金</w:t>
            </w:r>
          </w:p>
        </w:tc>
      </w:tr>
      <w:tr w:rsidR="005A746F" w14:paraId="40B9970C" w14:textId="77777777" w:rsidTr="00514A01">
        <w:trPr>
          <w:jc w:val="center"/>
        </w:trPr>
        <w:tc>
          <w:tcPr>
            <w:tcW w:w="1696" w:type="dxa"/>
          </w:tcPr>
          <w:p w14:paraId="5719E39E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371" w:type="dxa"/>
            <w:vAlign w:val="center"/>
          </w:tcPr>
          <w:p w14:paraId="173E0103" w14:textId="2F7909FF" w:rsidR="005A746F" w:rsidRDefault="00D26A4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2</w:t>
            </w:r>
            <w:r>
              <w:rPr>
                <w:rFonts w:ascii="TimesNewRoman" w:hAnsi="TimesNewRoman"/>
                <w:sz w:val="24"/>
              </w:rPr>
              <w:t>02</w:t>
            </w:r>
            <w:r w:rsidR="003B0390">
              <w:rPr>
                <w:rFonts w:ascii="TimesNewRoman" w:hAnsi="TimesNewRoman" w:hint="eastAsia"/>
                <w:sz w:val="24"/>
              </w:rPr>
              <w:t>4</w:t>
            </w:r>
            <w:r>
              <w:rPr>
                <w:rFonts w:ascii="TimesNewRoman" w:hAnsi="TimesNewRoman" w:hint="eastAsia"/>
                <w:sz w:val="24"/>
              </w:rPr>
              <w:t>年</w:t>
            </w:r>
            <w:r w:rsidR="00F87558">
              <w:rPr>
                <w:rFonts w:ascii="TimesNewRoman" w:hAnsi="TimesNewRoman"/>
                <w:sz w:val="24"/>
              </w:rPr>
              <w:t>11</w:t>
            </w:r>
            <w:r>
              <w:rPr>
                <w:rFonts w:ascii="TimesNewRoman" w:hAnsi="TimesNewRoman" w:hint="eastAsia"/>
                <w:sz w:val="24"/>
              </w:rPr>
              <w:t>月</w:t>
            </w:r>
            <w:r w:rsidR="003B0390">
              <w:rPr>
                <w:rFonts w:ascii="TimesNewRoman" w:hAnsi="TimesNewRoman" w:hint="eastAsia"/>
                <w:sz w:val="24"/>
              </w:rPr>
              <w:t>7</w:t>
            </w:r>
            <w:r>
              <w:rPr>
                <w:rFonts w:ascii="TimesNewRoman" w:hAnsi="TimesNewRoman" w:hint="eastAsia"/>
                <w:sz w:val="24"/>
              </w:rPr>
              <w:t>日</w:t>
            </w:r>
            <w:r>
              <w:rPr>
                <w:rFonts w:ascii="TimesNewRoman" w:hAnsi="TimesNewRoman" w:hint="eastAsia"/>
                <w:sz w:val="24"/>
              </w:rPr>
              <w:t>-</w:t>
            </w:r>
            <w:r>
              <w:rPr>
                <w:rFonts w:ascii="TimesNewRoman" w:hAnsi="TimesNewRoman"/>
                <w:sz w:val="24"/>
              </w:rPr>
              <w:t>202</w:t>
            </w:r>
            <w:r w:rsidR="004070D9">
              <w:rPr>
                <w:rFonts w:ascii="TimesNewRoman" w:hAnsi="TimesNewRoman" w:hint="eastAsia"/>
                <w:sz w:val="24"/>
              </w:rPr>
              <w:t>4</w:t>
            </w:r>
            <w:r>
              <w:rPr>
                <w:rFonts w:ascii="TimesNewRoman" w:hAnsi="TimesNewRoman" w:hint="eastAsia"/>
                <w:sz w:val="24"/>
              </w:rPr>
              <w:t>年</w:t>
            </w:r>
            <w:r w:rsidR="00F87558">
              <w:rPr>
                <w:rFonts w:ascii="TimesNewRoman" w:hAnsi="TimesNewRoman"/>
                <w:sz w:val="24"/>
              </w:rPr>
              <w:t>11</w:t>
            </w:r>
            <w:r>
              <w:rPr>
                <w:rFonts w:ascii="TimesNewRoman" w:hAnsi="TimesNewRoman" w:hint="eastAsia"/>
                <w:sz w:val="24"/>
              </w:rPr>
              <w:t>月</w:t>
            </w:r>
            <w:r w:rsidR="003B0390">
              <w:rPr>
                <w:rFonts w:ascii="TimesNewRoman" w:hAnsi="TimesNewRoman" w:hint="eastAsia"/>
                <w:sz w:val="24"/>
              </w:rPr>
              <w:t>8</w:t>
            </w:r>
            <w:r>
              <w:rPr>
                <w:rFonts w:ascii="TimesNewRoman" w:hAnsi="TimesNewRoman" w:hint="eastAsia"/>
                <w:sz w:val="24"/>
              </w:rPr>
              <w:t>日</w:t>
            </w:r>
          </w:p>
        </w:tc>
      </w:tr>
      <w:tr w:rsidR="005A746F" w14:paraId="1E9A8A27" w14:textId="77777777" w:rsidTr="00514A01">
        <w:trPr>
          <w:trHeight w:val="380"/>
          <w:jc w:val="center"/>
        </w:trPr>
        <w:tc>
          <w:tcPr>
            <w:tcW w:w="1696" w:type="dxa"/>
          </w:tcPr>
          <w:p w14:paraId="2AE481B9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371" w:type="dxa"/>
            <w:vAlign w:val="center"/>
          </w:tcPr>
          <w:p w14:paraId="1B51724C" w14:textId="31C507EB" w:rsidR="005A746F" w:rsidRDefault="00D26A4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公司现场、</w:t>
            </w:r>
            <w:r w:rsidR="00F87558">
              <w:rPr>
                <w:rFonts w:ascii="TimesNewRoman" w:hAnsi="TimesNewRoman" w:hint="eastAsia"/>
                <w:sz w:val="24"/>
              </w:rPr>
              <w:t>上海</w:t>
            </w:r>
          </w:p>
        </w:tc>
      </w:tr>
      <w:tr w:rsidR="005A746F" w14:paraId="262D574F" w14:textId="77777777" w:rsidTr="00514A01">
        <w:trPr>
          <w:jc w:val="center"/>
        </w:trPr>
        <w:tc>
          <w:tcPr>
            <w:tcW w:w="1696" w:type="dxa"/>
          </w:tcPr>
          <w:p w14:paraId="29B2CB04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371" w:type="dxa"/>
            <w:vAlign w:val="center"/>
          </w:tcPr>
          <w:p w14:paraId="4B2331EB" w14:textId="6E1B32FF" w:rsidR="005A746F" w:rsidRDefault="00F87558">
            <w:pPr>
              <w:spacing w:line="480" w:lineRule="atLeast"/>
              <w:rPr>
                <w:rFonts w:ascii="TimesNewRoman" w:hAnsi="宋体" w:hint="eastAsia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董事长、总经理、</w:t>
            </w:r>
            <w:r w:rsidR="00D26A4C">
              <w:rPr>
                <w:rFonts w:ascii="TimesNewRoman" w:hAnsi="宋体" w:hint="eastAsia"/>
                <w:sz w:val="24"/>
              </w:rPr>
              <w:t>董事会秘书</w:t>
            </w:r>
            <w:r>
              <w:rPr>
                <w:rFonts w:ascii="TimesNewRoman" w:hAnsi="宋体" w:hint="eastAsia"/>
                <w:sz w:val="24"/>
              </w:rPr>
              <w:t>：孙丰</w:t>
            </w:r>
          </w:p>
          <w:p w14:paraId="203ED991" w14:textId="32A14B1B" w:rsidR="005A746F" w:rsidRDefault="00D26A4C">
            <w:pPr>
              <w:spacing w:line="480" w:lineRule="atLeast"/>
              <w:rPr>
                <w:rFonts w:ascii="TimesNewRoman" w:hAnsi="宋体" w:hint="eastAsia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证券事务代表</w:t>
            </w:r>
            <w:r w:rsidR="00F87558">
              <w:rPr>
                <w:rFonts w:ascii="TimesNewRoman" w:hAnsi="宋体" w:hint="eastAsia"/>
                <w:sz w:val="24"/>
              </w:rPr>
              <w:t>：刘长艳</w:t>
            </w:r>
          </w:p>
        </w:tc>
      </w:tr>
      <w:tr w:rsidR="005A746F" w14:paraId="5BB77F81" w14:textId="77777777" w:rsidTr="00514A01">
        <w:trPr>
          <w:trHeight w:val="699"/>
          <w:jc w:val="center"/>
        </w:trPr>
        <w:tc>
          <w:tcPr>
            <w:tcW w:w="1696" w:type="dxa"/>
            <w:vAlign w:val="center"/>
          </w:tcPr>
          <w:p w14:paraId="347B3E0D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371" w:type="dxa"/>
            <w:vAlign w:val="center"/>
          </w:tcPr>
          <w:p w14:paraId="77085615" w14:textId="5D3FBFB5" w:rsidR="005A746F" w:rsidRDefault="00D26A4C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本</w:t>
            </w:r>
            <w:r w:rsidR="00F875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投资者关系活动</w:t>
            </w:r>
            <w:r w:rsidR="003B039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中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接待人员与投资者进行了沟通交流，主要内容概要如下：</w:t>
            </w:r>
          </w:p>
          <w:p w14:paraId="311B9C50" w14:textId="79D2C3A1" w:rsidR="000376A4" w:rsidRPr="00F87558" w:rsidRDefault="00F87558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558"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第一部分：公司简介及三季度经营情况介绍</w:t>
            </w:r>
          </w:p>
          <w:p w14:paraId="342A1D43" w14:textId="49C7012B" w:rsidR="00F87558" w:rsidRDefault="00252796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赛腾股份</w:t>
            </w:r>
            <w:r w:rsidRPr="002527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是一家专业提供智能制造解决方案的高新技术企业， 主要从事智能制造装备的研发、设计、生产、销售及技术服务，为客户实现智能化生产提供系统解决方案。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097A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的核心发展思路在于</w:t>
            </w:r>
            <w:r w:rsidRPr="002527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立足原有3C大客户</w:t>
            </w:r>
            <w:r w:rsidR="00AE1810" w:rsidRPr="002527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品类</w:t>
            </w:r>
            <w:r w:rsidR="00AE181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Pr="002527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拓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展</w:t>
            </w:r>
            <w:r w:rsidRPr="002527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，同时积极向半导体等领域扩张。</w:t>
            </w:r>
          </w:p>
          <w:p w14:paraId="547D388A" w14:textId="3D9CC14A" w:rsidR="00651593" w:rsidRDefault="00651593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AC57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登录</w:t>
            </w:r>
            <w:r w:rsidR="00AC579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AC57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股市场近</w:t>
            </w:r>
            <w:r w:rsidR="003B039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AC57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年，业务领域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从刚上市时单一的消费电子</w:t>
            </w:r>
            <w:r w:rsidR="00AC57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板块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到现在拓展到半导体</w:t>
            </w:r>
            <w:r w:rsidR="00AC57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、新能源等板块，</w:t>
            </w:r>
            <w:r w:rsidR="001A31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营业收入由6个多亿上升</w:t>
            </w:r>
            <w:r w:rsidR="001A31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到</w:t>
            </w:r>
            <w:r w:rsidR="003B039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44.46</w:t>
            </w:r>
            <w:r w:rsidR="001A31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亿（2</w:t>
            </w:r>
            <w:r w:rsidR="001A31D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</w:t>
            </w:r>
            <w:r w:rsidR="003B039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1A31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年度），相信各位投资者通过公司的定期报告也能看到这几年公司的成长。</w:t>
            </w:r>
          </w:p>
          <w:p w14:paraId="0C1C1A3A" w14:textId="77777777" w:rsidR="003B0390" w:rsidRDefault="003B0390" w:rsidP="007C29A4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39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2024年前三季度，公司营业收入31.94亿元，同比增长21.76%；实现归属于上市公司股东的净利润4.75亿元，同比增长18.99%；实现归属于上市公司股东的扣除非经常性损益的净利润4.55亿元，同比增长18.01%。</w:t>
            </w:r>
          </w:p>
          <w:p w14:paraId="015200D6" w14:textId="38AE2707" w:rsidR="007C29A4" w:rsidRPr="00A046F7" w:rsidRDefault="0077668F" w:rsidP="007C29A4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46F7"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第二部分：交流问答：</w:t>
            </w:r>
          </w:p>
          <w:p w14:paraId="15DB49E9" w14:textId="2DD69100" w:rsidR="005A746F" w:rsidRDefault="003B132A" w:rsidP="0077668F">
            <w:pPr>
              <w:pStyle w:val="af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132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公司三季度收入为什么能实现大幅增长？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AF20E0" w14:textId="06437316" w:rsidR="005A746F" w:rsidRDefault="00D26A4C" w:rsidP="001940D9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940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1940D9" w:rsidRPr="001940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2011年公司通过大客户合格供应商认证，从最初的整机组装检测设备拓展到现在前端的零组件组装检测设备，公司已经是大客户3C自动化设备</w:t>
            </w:r>
            <w:r w:rsidR="001940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核心</w:t>
            </w:r>
            <w:r w:rsidR="001940D9" w:rsidRPr="001940D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供应商</w:t>
            </w:r>
            <w:r w:rsidR="003B13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3B132A" w:rsidRPr="003B13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今年公司持续获得摄像头等前端模组业务订单，在耳机</w:t>
            </w:r>
            <w:r w:rsidR="005665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、手机</w:t>
            </w:r>
            <w:r w:rsidR="003B132A" w:rsidRPr="003B13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等终端产品业务同比去年也获得较大增长，因此</w:t>
            </w:r>
            <w:r w:rsidR="00B318A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前</w:t>
            </w:r>
            <w:r w:rsidR="003B132A" w:rsidRPr="003B13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三季度</w:t>
            </w:r>
            <w:r w:rsidR="007B492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收入</w:t>
            </w:r>
            <w:r w:rsidR="003B132A" w:rsidRPr="003B13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能够实现</w:t>
            </w:r>
            <w:r w:rsidR="003B132A" w:rsidRPr="001A4AC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增长，我们对全年增长也很有信心。</w:t>
            </w:r>
          </w:p>
          <w:p w14:paraId="5C0CE2DF" w14:textId="77777777" w:rsidR="000376A4" w:rsidRDefault="000376A4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18CF1D1" w14:textId="32797B57" w:rsidR="005A746F" w:rsidRDefault="00B318A7">
            <w:pPr>
              <w:pStyle w:val="af0"/>
              <w:numPr>
                <w:ilvl w:val="0"/>
                <w:numId w:val="1"/>
              </w:numPr>
              <w:spacing w:line="360" w:lineRule="auto"/>
              <w:ind w:left="482" w:firstLineChars="0" w:firstLine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18A7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三季报财务费用大增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Pr="00B318A7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原因？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今年实施了</w:t>
            </w:r>
            <w:r w:rsidR="00FC5D8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员工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持股计划，股份支付跟去年比影响有多大</w:t>
            </w:r>
            <w:r w:rsidRPr="00B318A7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14:paraId="28A4BD20" w14:textId="638A94D8" w:rsidR="005A746F" w:rsidRDefault="00D26A4C" w:rsidP="003F1389">
            <w:pPr>
              <w:spacing w:line="360" w:lineRule="auto"/>
              <w:ind w:firstLineChars="200" w:firstLine="48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46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B318A7" w:rsidRPr="00B318A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公司前三季度财务费用与去年同期相比大增主要是受汇率波动影响，汇兑影响5500多万元。</w:t>
            </w:r>
            <w:r w:rsidR="001346C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前三季度确认的股份支付费用同比去年增加了5300多万元</w:t>
            </w:r>
            <w:r w:rsidR="00A046F7" w:rsidRPr="00A046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059DE747" w14:textId="77777777" w:rsidR="000376A4" w:rsidRDefault="000376A4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7606583" w14:textId="6FF321E5" w:rsidR="005A746F" w:rsidRPr="0078199F" w:rsidRDefault="00FC5D8D">
            <w:pPr>
              <w:pStyle w:val="af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5D8D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展望明后年消费电子业务的增长机会？</w:t>
            </w:r>
          </w:p>
          <w:p w14:paraId="682321A3" w14:textId="64AA8EF5" w:rsidR="005A746F" w:rsidRDefault="00D26A4C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628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181A0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明后年消费电子业务</w:t>
            </w:r>
            <w:r w:rsidR="00146A5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181A0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增长机会</w:t>
            </w:r>
            <w:r w:rsidR="00146A5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主要有</w:t>
            </w:r>
            <w:r w:rsidR="00181A0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1、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摄像头模组的组装和检测设备，过去基本上是外资主导，国产替代空间巨大，同时摄像头模组持续改款创新，也提供了较大的市场增量。公司已经成功切入摄像头模组设备市场，明年有望在多种摄像头模组中拿到订单，持续扩大份额</w:t>
            </w:r>
            <w:r w:rsid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；2、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AI发展加速终端产品创新迭代，明后年是手机、手表、耳机等产品的创新改款大年，公司有望获得更多终端产品整机的组装、检测设备订单</w:t>
            </w:r>
            <w:r w:rsid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；3、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终端新产品如MR/AR等</w:t>
            </w:r>
            <w:r w:rsidR="00146A5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EE14C4" w:rsidRPr="00EE14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公司深度参与研发打样</w:t>
            </w:r>
            <w:r w:rsidR="00EE14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435A6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如果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明后年持续推出，</w:t>
            </w:r>
            <w:r w:rsidR="00EE14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会</w:t>
            </w:r>
            <w:r w:rsidR="00146A5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带来一定</w:t>
            </w:r>
            <w:r w:rsidR="00EE14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的市场增量</w:t>
            </w:r>
            <w:r w:rsid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；4、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其他前端模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组业务，公司</w:t>
            </w:r>
            <w:r w:rsidR="00460FE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也在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积极推进</w:t>
            </w:r>
            <w:r w:rsidR="00460FE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并</w:t>
            </w:r>
            <w:r w:rsidR="00FC5D8D" w:rsidRP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有望进一步突破。综上</w:t>
            </w:r>
            <w:r w:rsidR="00FC5D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86155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49658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对于明后</w:t>
            </w:r>
            <w:r w:rsidR="0086155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49658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消费电子板块</w:t>
            </w:r>
            <w:r w:rsidR="0086155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还是很</w:t>
            </w:r>
            <w:r w:rsidR="0049658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有信心</w:t>
            </w:r>
            <w:r w:rsidR="0086155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49658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1C26BE6E" w14:textId="77777777" w:rsidR="000376A4" w:rsidRPr="003D316D" w:rsidRDefault="000376A4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6CE5C42" w14:textId="487EC12A" w:rsidR="005A746F" w:rsidRDefault="00A020D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20D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如何解释公司合同负债的大幅下降</w:t>
            </w:r>
            <w:r w:rsidR="00576F48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14:paraId="55B614FC" w14:textId="468B7927" w:rsidR="003D316D" w:rsidRDefault="00D26A4C" w:rsidP="005B328E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A020DE" w:rsidRP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合同负债同比减少主要是消费电子板块预收账款减少，消费电子板块并不是所有的客户都会预付款项，即使同一客户不同批次的设备付款条件也可能会有所差异，合同负债会随客户付款条件变化而变化</w:t>
            </w:r>
            <w:r w:rsid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，合同负债与订单情况不是完全成比例的，公司今年订单充足</w:t>
            </w:r>
            <w:r w:rsidR="00576F48"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3F335C5A" w14:textId="77777777" w:rsidR="000376A4" w:rsidRDefault="000376A4" w:rsidP="005B328E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D551597" w14:textId="2665466B" w:rsidR="0077668F" w:rsidRDefault="00A020DE" w:rsidP="00576F48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20D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公司HBM业务进展如何</w:t>
            </w:r>
            <w:r w:rsidR="00576F48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14:paraId="5652E012" w14:textId="778F7A22" w:rsidR="00A020DE" w:rsidRDefault="00D26A4C" w:rsidP="0077668F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A020DE" w:rsidRP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去年以来公司</w:t>
            </w:r>
            <w:r w:rsidR="00184CA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</w:t>
            </w:r>
            <w:r w:rsidR="00A020DE" w:rsidRP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拿到海外大客户HBM</w:t>
            </w:r>
            <w:r w:rsidR="00184CA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批量</w:t>
            </w:r>
            <w:r w:rsidR="00A020DE" w:rsidRP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设备订单，</w:t>
            </w:r>
            <w:r w:rsid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设备已经陆续交付，部分设备已完成验收，</w:t>
            </w:r>
            <w:r w:rsidR="00A020DE" w:rsidRP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预计明年上半年可以完成</w:t>
            </w:r>
            <w:r w:rsid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现有订单的</w:t>
            </w:r>
            <w:r w:rsidR="00A020DE" w:rsidRPr="00A020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交付。公司持续推进国内外新客户业务，后续有望取得突破</w:t>
            </w:r>
            <w:r w:rsidR="00576F48"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73BDA00E" w14:textId="77777777" w:rsidR="00A020DE" w:rsidRDefault="00A020DE" w:rsidP="0077668F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68CF587" w14:textId="77777777" w:rsidR="005A746F" w:rsidRPr="00A020DE" w:rsidRDefault="00A020DE" w:rsidP="00A020D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20D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半导体业务收入占比是多少，如何展望明后年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14:paraId="56162798" w14:textId="31CBABFD" w:rsidR="00A020DE" w:rsidRDefault="00A020DE" w:rsidP="00A020DE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812E4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2024年前三季度半导体收入占比将近12%，</w:t>
            </w:r>
            <w:r w:rsidR="00812E41" w:rsidRPr="00812E4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公司在硅片检测、晶圆边缘/背面检测、HBM检测等环节持续取得积极进展，目前有十多个在研项目，</w:t>
            </w:r>
            <w:r w:rsidR="0027359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812E4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对于新项目</w:t>
            </w:r>
            <w:r w:rsidR="0027359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</w:t>
            </w:r>
            <w:r w:rsidR="00273597" w:rsidRPr="0027359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明后年</w:t>
            </w:r>
            <w:r w:rsidR="00812E4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取得批量订单很有信心</w:t>
            </w:r>
            <w:r w:rsidR="00812E41" w:rsidRPr="00812E4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095CE8B6" w14:textId="77777777" w:rsidR="00A020DE" w:rsidRPr="00A020DE" w:rsidRDefault="00A020DE" w:rsidP="00A020DE">
            <w:pPr>
              <w:pStyle w:val="af0"/>
              <w:ind w:left="900" w:firstLineChars="0" w:firstLine="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2A2455C" w14:textId="7CC1A1FA" w:rsidR="00A020DE" w:rsidRPr="009574DF" w:rsidRDefault="009574DF" w:rsidP="00043D8A">
            <w:pPr>
              <w:pStyle w:val="af0"/>
              <w:numPr>
                <w:ilvl w:val="0"/>
                <w:numId w:val="1"/>
              </w:numPr>
              <w:spacing w:line="360" w:lineRule="auto"/>
              <w:ind w:left="482" w:firstLineChars="0" w:firstLine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74D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公司半导体业务在国内进展如何，后续是否考虑建设国内产能？</w:t>
            </w:r>
          </w:p>
          <w:p w14:paraId="6C3D3CEE" w14:textId="53876076" w:rsidR="009574DF" w:rsidRDefault="009574DF" w:rsidP="009574DF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国内已经具备</w:t>
            </w:r>
            <w:r w:rsidR="00EF02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高端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半导体设备交付能力，部分产品已经从国内</w:t>
            </w:r>
            <w:r w:rsidR="0007630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生产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交付。</w:t>
            </w:r>
          </w:p>
          <w:p w14:paraId="064594F6" w14:textId="36705E23" w:rsidR="009574DF" w:rsidRPr="009574DF" w:rsidRDefault="009574DF" w:rsidP="009574DF">
            <w:pP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7972B5D" w14:textId="1110C240" w:rsidR="009574DF" w:rsidRDefault="009574DF" w:rsidP="00A020D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74D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公司成功收购过optima，后续是否有收购打算？</w:t>
            </w:r>
          </w:p>
          <w:p w14:paraId="0650EA6E" w14:textId="37344619" w:rsidR="009574DF" w:rsidRDefault="009574DF" w:rsidP="009574DF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6F4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公司拥有成功的并购经验，optima收购后收入实现</w:t>
            </w:r>
            <w:r w:rsidR="00AF509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大幅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增长，并且已经贡献利润。</w:t>
            </w:r>
            <w:r w:rsidR="00EF029B" w:rsidRPr="00EF02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在半导体</w:t>
            </w:r>
            <w:r w:rsidR="0007630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、测试</w:t>
            </w:r>
            <w:r w:rsidR="00EF029B" w:rsidRPr="00EF029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等前沿科技领域，公司一直积极寻找优质标的进行合作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2FF607FC" w14:textId="77777777" w:rsidR="00076307" w:rsidRPr="00076307" w:rsidRDefault="00076307" w:rsidP="009574DF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FB31B80" w14:textId="444820F1" w:rsidR="009574DF" w:rsidRPr="009574DF" w:rsidRDefault="009574DF" w:rsidP="00A020D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74D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公司还有哪些新的业务？</w:t>
            </w:r>
          </w:p>
          <w:p w14:paraId="6CD5A8BE" w14:textId="01A18FC3" w:rsidR="009574DF" w:rsidRDefault="009574DF" w:rsidP="009574DF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93728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</w:t>
            </w:r>
            <w:r w:rsidR="003E4858"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半导体封测自动化设备领域有着丰富的技术储备，</w:t>
            </w:r>
            <w:r w:rsidRPr="009574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在激光打标</w:t>
            </w:r>
            <w:r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、激光开槽等半导体封测业务端取得突破，</w:t>
            </w:r>
            <w:r w:rsidR="00EF029B"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CC13D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已从</w:t>
            </w:r>
            <w:r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日月光</w:t>
            </w:r>
            <w:r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等客户获得批量订单。</w:t>
            </w:r>
            <w:r w:rsidR="003E4858" w:rsidRPr="003E4858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新能源板块</w:t>
            </w:r>
            <w:r w:rsidR="003E4858"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目前虽然</w:t>
            </w:r>
            <w:r w:rsidR="003E4858" w:rsidRPr="003E4858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实现营收占比较小</w:t>
            </w:r>
            <w:r w:rsidR="003E4858"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但</w:t>
            </w:r>
            <w:r w:rsidR="00A7008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对其</w:t>
            </w:r>
            <w:r w:rsidR="003E4858" w:rsidRP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发展前景</w:t>
            </w:r>
            <w:r w:rsidR="003E485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看好。</w:t>
            </w:r>
          </w:p>
        </w:tc>
      </w:tr>
      <w:tr w:rsidR="005A746F" w14:paraId="19624365" w14:textId="77777777" w:rsidTr="00514A01">
        <w:trPr>
          <w:trHeight w:val="704"/>
          <w:jc w:val="center"/>
        </w:trPr>
        <w:tc>
          <w:tcPr>
            <w:tcW w:w="1696" w:type="dxa"/>
            <w:vAlign w:val="center"/>
          </w:tcPr>
          <w:p w14:paraId="29A359CC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371" w:type="dxa"/>
          </w:tcPr>
          <w:p w14:paraId="7AB8AA18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>
              <w:rPr>
                <w:rFonts w:ascii="TimesNewRoman" w:hAnsi="宋体" w:hint="eastAsia"/>
                <w:sz w:val="24"/>
                <w:szCs w:val="24"/>
              </w:rPr>
              <w:t>无</w:t>
            </w:r>
          </w:p>
        </w:tc>
      </w:tr>
      <w:tr w:rsidR="005A746F" w14:paraId="0F516C6F" w14:textId="77777777" w:rsidTr="00514A01">
        <w:trPr>
          <w:jc w:val="center"/>
        </w:trPr>
        <w:tc>
          <w:tcPr>
            <w:tcW w:w="1696" w:type="dxa"/>
            <w:vAlign w:val="center"/>
          </w:tcPr>
          <w:p w14:paraId="69C04A16" w14:textId="77777777" w:rsidR="005A746F" w:rsidRDefault="00D26A4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371" w:type="dxa"/>
          </w:tcPr>
          <w:p w14:paraId="10E72A60" w14:textId="125F5DEC" w:rsidR="005A746F" w:rsidRDefault="00D26A4C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>
              <w:rPr>
                <w:rFonts w:ascii="TimesNewRoman" w:hAnsi="宋体" w:hint="eastAsia"/>
                <w:sz w:val="24"/>
                <w:szCs w:val="24"/>
              </w:rPr>
              <w:t>2</w:t>
            </w:r>
            <w:r>
              <w:rPr>
                <w:rFonts w:ascii="TimesNewRoman" w:hAnsi="宋体"/>
                <w:sz w:val="24"/>
                <w:szCs w:val="24"/>
              </w:rPr>
              <w:t>02</w:t>
            </w:r>
            <w:r w:rsidR="00A020DE">
              <w:rPr>
                <w:rFonts w:ascii="TimesNewRoman" w:hAnsi="宋体" w:hint="eastAsia"/>
                <w:sz w:val="24"/>
                <w:szCs w:val="24"/>
              </w:rPr>
              <w:t>4</w:t>
            </w:r>
            <w:r>
              <w:rPr>
                <w:rFonts w:ascii="TimesNewRoman" w:hAnsi="宋体" w:hint="eastAsia"/>
                <w:sz w:val="24"/>
                <w:szCs w:val="24"/>
              </w:rPr>
              <w:t>年</w:t>
            </w:r>
            <w:r w:rsidR="0077668F">
              <w:rPr>
                <w:rFonts w:ascii="TimesNewRoman" w:hAnsi="宋体"/>
                <w:sz w:val="24"/>
                <w:szCs w:val="24"/>
              </w:rPr>
              <w:t>11</w:t>
            </w:r>
            <w:r>
              <w:rPr>
                <w:rFonts w:ascii="TimesNewRoman" w:hAnsi="宋体" w:hint="eastAsia"/>
                <w:sz w:val="24"/>
                <w:szCs w:val="24"/>
              </w:rPr>
              <w:t>月</w:t>
            </w:r>
            <w:r w:rsidR="00A020DE">
              <w:rPr>
                <w:rFonts w:ascii="TimesNewRoman" w:hAnsi="宋体" w:hint="eastAsia"/>
                <w:sz w:val="24"/>
                <w:szCs w:val="24"/>
              </w:rPr>
              <w:t>8</w:t>
            </w:r>
            <w:r>
              <w:rPr>
                <w:rFonts w:ascii="TimesNewRoman" w:hAnsi="宋体" w:hint="eastAsia"/>
                <w:sz w:val="24"/>
                <w:szCs w:val="24"/>
              </w:rPr>
              <w:t>日</w:t>
            </w:r>
          </w:p>
        </w:tc>
      </w:tr>
    </w:tbl>
    <w:p w14:paraId="41B9A3B5" w14:textId="77777777" w:rsidR="005A746F" w:rsidRDefault="005A746F" w:rsidP="00514A01">
      <w:pPr>
        <w:rPr>
          <w:rFonts w:ascii="TimesNewRoman" w:hAnsi="TimesNewRoman" w:hint="eastAsia"/>
        </w:rPr>
      </w:pPr>
    </w:p>
    <w:sectPr w:rsidR="005A746F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FF12" w14:textId="77777777" w:rsidR="00127F54" w:rsidRDefault="00127F54">
      <w:r>
        <w:separator/>
      </w:r>
    </w:p>
  </w:endnote>
  <w:endnote w:type="continuationSeparator" w:id="0">
    <w:p w14:paraId="0B83997B" w14:textId="77777777" w:rsidR="00127F54" w:rsidRDefault="0012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2555993"/>
    </w:sdtPr>
    <w:sdtContent>
      <w:p w14:paraId="29130843" w14:textId="7C1190B3" w:rsidR="005A746F" w:rsidRDefault="00D26A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33A" w:rsidRPr="0037033A">
          <w:rPr>
            <w:noProof/>
            <w:lang w:val="zh-CN"/>
          </w:rPr>
          <w:t>3</w:t>
        </w:r>
        <w:r>
          <w:fldChar w:fldCharType="end"/>
        </w:r>
      </w:p>
    </w:sdtContent>
  </w:sdt>
  <w:p w14:paraId="5A30CA9B" w14:textId="77777777" w:rsidR="005A746F" w:rsidRDefault="005A74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D177B" w14:textId="77777777" w:rsidR="00127F54" w:rsidRDefault="00127F54">
      <w:r>
        <w:separator/>
      </w:r>
    </w:p>
  </w:footnote>
  <w:footnote w:type="continuationSeparator" w:id="0">
    <w:p w14:paraId="568979BB" w14:textId="77777777" w:rsidR="00127F54" w:rsidRDefault="0012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3935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zYTg4MmQxM2JmNDViYmIyMWIzZWRhYzIzNjA5OTgifQ=="/>
  </w:docVars>
  <w:rsids>
    <w:rsidRoot w:val="00D3704D"/>
    <w:rsid w:val="000014F4"/>
    <w:rsid w:val="00002F95"/>
    <w:rsid w:val="00007235"/>
    <w:rsid w:val="0001134B"/>
    <w:rsid w:val="00016D7C"/>
    <w:rsid w:val="00025816"/>
    <w:rsid w:val="000368D3"/>
    <w:rsid w:val="000376A4"/>
    <w:rsid w:val="00041BD6"/>
    <w:rsid w:val="00043D8A"/>
    <w:rsid w:val="00045A41"/>
    <w:rsid w:val="00056031"/>
    <w:rsid w:val="00056EF1"/>
    <w:rsid w:val="00061122"/>
    <w:rsid w:val="0006447E"/>
    <w:rsid w:val="000649C3"/>
    <w:rsid w:val="00066D1E"/>
    <w:rsid w:val="000746CA"/>
    <w:rsid w:val="00076307"/>
    <w:rsid w:val="000808A5"/>
    <w:rsid w:val="000846EC"/>
    <w:rsid w:val="000963FF"/>
    <w:rsid w:val="00097AE9"/>
    <w:rsid w:val="00097E5F"/>
    <w:rsid w:val="000A002F"/>
    <w:rsid w:val="000A4AC0"/>
    <w:rsid w:val="000A63B5"/>
    <w:rsid w:val="000A6856"/>
    <w:rsid w:val="000C6262"/>
    <w:rsid w:val="000D03BD"/>
    <w:rsid w:val="000D0E7C"/>
    <w:rsid w:val="000D3579"/>
    <w:rsid w:val="000D4BD4"/>
    <w:rsid w:val="000E6104"/>
    <w:rsid w:val="000F4205"/>
    <w:rsid w:val="000F6422"/>
    <w:rsid w:val="00100FB7"/>
    <w:rsid w:val="00106C15"/>
    <w:rsid w:val="00106D26"/>
    <w:rsid w:val="001123B3"/>
    <w:rsid w:val="00114EFA"/>
    <w:rsid w:val="001254C0"/>
    <w:rsid w:val="00127F54"/>
    <w:rsid w:val="00132135"/>
    <w:rsid w:val="00132274"/>
    <w:rsid w:val="00132F11"/>
    <w:rsid w:val="001346C6"/>
    <w:rsid w:val="00134783"/>
    <w:rsid w:val="00136249"/>
    <w:rsid w:val="00136A3B"/>
    <w:rsid w:val="00140353"/>
    <w:rsid w:val="00146A59"/>
    <w:rsid w:val="0014748C"/>
    <w:rsid w:val="00150E28"/>
    <w:rsid w:val="00163C31"/>
    <w:rsid w:val="001662AD"/>
    <w:rsid w:val="0016666B"/>
    <w:rsid w:val="00173EAB"/>
    <w:rsid w:val="00174E5B"/>
    <w:rsid w:val="00175D35"/>
    <w:rsid w:val="0018028C"/>
    <w:rsid w:val="0018143E"/>
    <w:rsid w:val="00181A06"/>
    <w:rsid w:val="001828EB"/>
    <w:rsid w:val="00184CA3"/>
    <w:rsid w:val="00186732"/>
    <w:rsid w:val="001872E0"/>
    <w:rsid w:val="001940D9"/>
    <w:rsid w:val="001A16E2"/>
    <w:rsid w:val="001A31D9"/>
    <w:rsid w:val="001A3D7D"/>
    <w:rsid w:val="001A4ACC"/>
    <w:rsid w:val="001A5A36"/>
    <w:rsid w:val="001B0C2B"/>
    <w:rsid w:val="001B20FE"/>
    <w:rsid w:val="001C6DC4"/>
    <w:rsid w:val="001D011D"/>
    <w:rsid w:val="001D2C50"/>
    <w:rsid w:val="001D661A"/>
    <w:rsid w:val="001F4725"/>
    <w:rsid w:val="001F76BC"/>
    <w:rsid w:val="00201686"/>
    <w:rsid w:val="002137E2"/>
    <w:rsid w:val="00213953"/>
    <w:rsid w:val="00213F59"/>
    <w:rsid w:val="002264AA"/>
    <w:rsid w:val="00241ED6"/>
    <w:rsid w:val="00246516"/>
    <w:rsid w:val="00252796"/>
    <w:rsid w:val="00256CBC"/>
    <w:rsid w:val="002605D2"/>
    <w:rsid w:val="00261E0F"/>
    <w:rsid w:val="002633B7"/>
    <w:rsid w:val="002679D3"/>
    <w:rsid w:val="00270525"/>
    <w:rsid w:val="002713D9"/>
    <w:rsid w:val="00273569"/>
    <w:rsid w:val="00273597"/>
    <w:rsid w:val="00273BEA"/>
    <w:rsid w:val="00281C82"/>
    <w:rsid w:val="00285C6B"/>
    <w:rsid w:val="002904C7"/>
    <w:rsid w:val="002910E9"/>
    <w:rsid w:val="002932A1"/>
    <w:rsid w:val="002941F4"/>
    <w:rsid w:val="002A4EC9"/>
    <w:rsid w:val="002A592F"/>
    <w:rsid w:val="002A5EDA"/>
    <w:rsid w:val="002B1FE6"/>
    <w:rsid w:val="002B5582"/>
    <w:rsid w:val="002B6224"/>
    <w:rsid w:val="002B6BB0"/>
    <w:rsid w:val="002C249C"/>
    <w:rsid w:val="002C3697"/>
    <w:rsid w:val="002D38A2"/>
    <w:rsid w:val="002D60DE"/>
    <w:rsid w:val="002F5B50"/>
    <w:rsid w:val="00310526"/>
    <w:rsid w:val="00316A4E"/>
    <w:rsid w:val="00323470"/>
    <w:rsid w:val="00332E03"/>
    <w:rsid w:val="00337761"/>
    <w:rsid w:val="003431B2"/>
    <w:rsid w:val="00350008"/>
    <w:rsid w:val="0035060C"/>
    <w:rsid w:val="00352C42"/>
    <w:rsid w:val="003560BD"/>
    <w:rsid w:val="00363F33"/>
    <w:rsid w:val="00366D14"/>
    <w:rsid w:val="0037033A"/>
    <w:rsid w:val="00370EE6"/>
    <w:rsid w:val="00371E76"/>
    <w:rsid w:val="0037587E"/>
    <w:rsid w:val="00385FD5"/>
    <w:rsid w:val="003864C2"/>
    <w:rsid w:val="00386CE1"/>
    <w:rsid w:val="00394432"/>
    <w:rsid w:val="003B0390"/>
    <w:rsid w:val="003B132A"/>
    <w:rsid w:val="003B678A"/>
    <w:rsid w:val="003C23EA"/>
    <w:rsid w:val="003D0B0D"/>
    <w:rsid w:val="003D19B0"/>
    <w:rsid w:val="003D316D"/>
    <w:rsid w:val="003D559E"/>
    <w:rsid w:val="003E4071"/>
    <w:rsid w:val="003E4858"/>
    <w:rsid w:val="003E5522"/>
    <w:rsid w:val="003E6CF9"/>
    <w:rsid w:val="003F018A"/>
    <w:rsid w:val="003F1389"/>
    <w:rsid w:val="003F1AE1"/>
    <w:rsid w:val="003F353A"/>
    <w:rsid w:val="003F6F8F"/>
    <w:rsid w:val="003F7013"/>
    <w:rsid w:val="00400719"/>
    <w:rsid w:val="00402CC2"/>
    <w:rsid w:val="004070D9"/>
    <w:rsid w:val="004078A4"/>
    <w:rsid w:val="00416724"/>
    <w:rsid w:val="00421CAC"/>
    <w:rsid w:val="00422D27"/>
    <w:rsid w:val="00435A56"/>
    <w:rsid w:val="00435A6F"/>
    <w:rsid w:val="0043660D"/>
    <w:rsid w:val="004401A3"/>
    <w:rsid w:val="004422C1"/>
    <w:rsid w:val="0044659F"/>
    <w:rsid w:val="0044774A"/>
    <w:rsid w:val="004511AD"/>
    <w:rsid w:val="00460FEB"/>
    <w:rsid w:val="0046364D"/>
    <w:rsid w:val="00463C2C"/>
    <w:rsid w:val="00470A68"/>
    <w:rsid w:val="00474CEB"/>
    <w:rsid w:val="00477C43"/>
    <w:rsid w:val="004819B4"/>
    <w:rsid w:val="00482950"/>
    <w:rsid w:val="0049658C"/>
    <w:rsid w:val="004971E2"/>
    <w:rsid w:val="004A037C"/>
    <w:rsid w:val="004A0691"/>
    <w:rsid w:val="004A0EBC"/>
    <w:rsid w:val="004A2294"/>
    <w:rsid w:val="004A33F2"/>
    <w:rsid w:val="004C4519"/>
    <w:rsid w:val="004C4573"/>
    <w:rsid w:val="004C59ED"/>
    <w:rsid w:val="004E4069"/>
    <w:rsid w:val="004E4D16"/>
    <w:rsid w:val="004E7964"/>
    <w:rsid w:val="004F3751"/>
    <w:rsid w:val="004F5C52"/>
    <w:rsid w:val="00502D46"/>
    <w:rsid w:val="0050374F"/>
    <w:rsid w:val="00504A98"/>
    <w:rsid w:val="005051E5"/>
    <w:rsid w:val="00507BB6"/>
    <w:rsid w:val="0051090A"/>
    <w:rsid w:val="00511DA7"/>
    <w:rsid w:val="00512BE0"/>
    <w:rsid w:val="00514A01"/>
    <w:rsid w:val="00514BF4"/>
    <w:rsid w:val="00527602"/>
    <w:rsid w:val="00532440"/>
    <w:rsid w:val="005341CB"/>
    <w:rsid w:val="0054184C"/>
    <w:rsid w:val="00541B9B"/>
    <w:rsid w:val="00544360"/>
    <w:rsid w:val="00550615"/>
    <w:rsid w:val="00552968"/>
    <w:rsid w:val="00563744"/>
    <w:rsid w:val="005646D8"/>
    <w:rsid w:val="005665C8"/>
    <w:rsid w:val="00572979"/>
    <w:rsid w:val="00576F48"/>
    <w:rsid w:val="0059078C"/>
    <w:rsid w:val="00597D52"/>
    <w:rsid w:val="005A039D"/>
    <w:rsid w:val="005A4790"/>
    <w:rsid w:val="005A5751"/>
    <w:rsid w:val="005A746F"/>
    <w:rsid w:val="005B328E"/>
    <w:rsid w:val="005B5582"/>
    <w:rsid w:val="005C1B38"/>
    <w:rsid w:val="005C7F55"/>
    <w:rsid w:val="005D2161"/>
    <w:rsid w:val="005D3AD9"/>
    <w:rsid w:val="005E11B8"/>
    <w:rsid w:val="00601EB3"/>
    <w:rsid w:val="00607E5F"/>
    <w:rsid w:val="0061441D"/>
    <w:rsid w:val="00616E03"/>
    <w:rsid w:val="006254CA"/>
    <w:rsid w:val="00635E52"/>
    <w:rsid w:val="00651593"/>
    <w:rsid w:val="006520D2"/>
    <w:rsid w:val="00653F40"/>
    <w:rsid w:val="00663F3B"/>
    <w:rsid w:val="00665621"/>
    <w:rsid w:val="006673EF"/>
    <w:rsid w:val="006704FC"/>
    <w:rsid w:val="00680F21"/>
    <w:rsid w:val="0068740C"/>
    <w:rsid w:val="00691AD0"/>
    <w:rsid w:val="00696087"/>
    <w:rsid w:val="006A30FD"/>
    <w:rsid w:val="006A6021"/>
    <w:rsid w:val="006C6A3C"/>
    <w:rsid w:val="006D42A9"/>
    <w:rsid w:val="006D59F1"/>
    <w:rsid w:val="006D692C"/>
    <w:rsid w:val="006E18AA"/>
    <w:rsid w:val="006F05CE"/>
    <w:rsid w:val="006F1AAF"/>
    <w:rsid w:val="006F3FA6"/>
    <w:rsid w:val="0070033E"/>
    <w:rsid w:val="007062C8"/>
    <w:rsid w:val="00714CDD"/>
    <w:rsid w:val="00717633"/>
    <w:rsid w:val="00727C04"/>
    <w:rsid w:val="0073572A"/>
    <w:rsid w:val="007455B6"/>
    <w:rsid w:val="00746AA1"/>
    <w:rsid w:val="00747854"/>
    <w:rsid w:val="00752AF8"/>
    <w:rsid w:val="00757FC6"/>
    <w:rsid w:val="0076447D"/>
    <w:rsid w:val="0077668F"/>
    <w:rsid w:val="0078199F"/>
    <w:rsid w:val="007821B2"/>
    <w:rsid w:val="0079161D"/>
    <w:rsid w:val="007927F1"/>
    <w:rsid w:val="007933A1"/>
    <w:rsid w:val="00795EB4"/>
    <w:rsid w:val="007B492F"/>
    <w:rsid w:val="007B76EC"/>
    <w:rsid w:val="007B7FED"/>
    <w:rsid w:val="007C29A4"/>
    <w:rsid w:val="007D3D17"/>
    <w:rsid w:val="007D7E56"/>
    <w:rsid w:val="007E271A"/>
    <w:rsid w:val="007E49F6"/>
    <w:rsid w:val="008034E4"/>
    <w:rsid w:val="00804496"/>
    <w:rsid w:val="00812B86"/>
    <w:rsid w:val="00812E41"/>
    <w:rsid w:val="008138E9"/>
    <w:rsid w:val="00816286"/>
    <w:rsid w:val="00816AFD"/>
    <w:rsid w:val="00820C28"/>
    <w:rsid w:val="00822259"/>
    <w:rsid w:val="008224C7"/>
    <w:rsid w:val="00825D5E"/>
    <w:rsid w:val="0083736F"/>
    <w:rsid w:val="00847AFF"/>
    <w:rsid w:val="00847C3F"/>
    <w:rsid w:val="008525BC"/>
    <w:rsid w:val="008553E9"/>
    <w:rsid w:val="00861557"/>
    <w:rsid w:val="008649F8"/>
    <w:rsid w:val="00866C96"/>
    <w:rsid w:val="00871A26"/>
    <w:rsid w:val="00882E5C"/>
    <w:rsid w:val="00883D42"/>
    <w:rsid w:val="0088601F"/>
    <w:rsid w:val="008965FF"/>
    <w:rsid w:val="008A13EF"/>
    <w:rsid w:val="008A7014"/>
    <w:rsid w:val="008B1B49"/>
    <w:rsid w:val="008B460B"/>
    <w:rsid w:val="008C175B"/>
    <w:rsid w:val="008C3B2A"/>
    <w:rsid w:val="008C5F5D"/>
    <w:rsid w:val="008C6F4C"/>
    <w:rsid w:val="008D109B"/>
    <w:rsid w:val="008D4EBE"/>
    <w:rsid w:val="008D7237"/>
    <w:rsid w:val="008E1538"/>
    <w:rsid w:val="008E246B"/>
    <w:rsid w:val="008E2BFB"/>
    <w:rsid w:val="008E76FF"/>
    <w:rsid w:val="008F5BEB"/>
    <w:rsid w:val="008F70F5"/>
    <w:rsid w:val="008F7B85"/>
    <w:rsid w:val="009027BF"/>
    <w:rsid w:val="00924D44"/>
    <w:rsid w:val="00932A6C"/>
    <w:rsid w:val="00933407"/>
    <w:rsid w:val="00937283"/>
    <w:rsid w:val="0094031F"/>
    <w:rsid w:val="00941380"/>
    <w:rsid w:val="00943D37"/>
    <w:rsid w:val="00943E94"/>
    <w:rsid w:val="00950DA1"/>
    <w:rsid w:val="00955734"/>
    <w:rsid w:val="0095733F"/>
    <w:rsid w:val="009574DF"/>
    <w:rsid w:val="00961176"/>
    <w:rsid w:val="0096369E"/>
    <w:rsid w:val="009653F6"/>
    <w:rsid w:val="00970108"/>
    <w:rsid w:val="00975FE9"/>
    <w:rsid w:val="0097788C"/>
    <w:rsid w:val="00982F61"/>
    <w:rsid w:val="009830F1"/>
    <w:rsid w:val="00986394"/>
    <w:rsid w:val="009968A8"/>
    <w:rsid w:val="009A2BDB"/>
    <w:rsid w:val="009A3861"/>
    <w:rsid w:val="009A569C"/>
    <w:rsid w:val="009A64A5"/>
    <w:rsid w:val="009B1061"/>
    <w:rsid w:val="009B1BE9"/>
    <w:rsid w:val="009B3165"/>
    <w:rsid w:val="009B59FF"/>
    <w:rsid w:val="009B6531"/>
    <w:rsid w:val="009C0B5A"/>
    <w:rsid w:val="009C50BB"/>
    <w:rsid w:val="009D0B5E"/>
    <w:rsid w:val="009D11B8"/>
    <w:rsid w:val="009D22B0"/>
    <w:rsid w:val="009D2D7D"/>
    <w:rsid w:val="009D3663"/>
    <w:rsid w:val="009D5F85"/>
    <w:rsid w:val="009E1290"/>
    <w:rsid w:val="009E1DF1"/>
    <w:rsid w:val="009F210C"/>
    <w:rsid w:val="009F68B1"/>
    <w:rsid w:val="009F6AC1"/>
    <w:rsid w:val="00A00096"/>
    <w:rsid w:val="00A020DE"/>
    <w:rsid w:val="00A02A37"/>
    <w:rsid w:val="00A046F7"/>
    <w:rsid w:val="00A072DE"/>
    <w:rsid w:val="00A11C23"/>
    <w:rsid w:val="00A26134"/>
    <w:rsid w:val="00A30CC8"/>
    <w:rsid w:val="00A54047"/>
    <w:rsid w:val="00A566E3"/>
    <w:rsid w:val="00A60105"/>
    <w:rsid w:val="00A672B3"/>
    <w:rsid w:val="00A70088"/>
    <w:rsid w:val="00A7584E"/>
    <w:rsid w:val="00A80E7A"/>
    <w:rsid w:val="00A9073C"/>
    <w:rsid w:val="00A92AD4"/>
    <w:rsid w:val="00A95F3A"/>
    <w:rsid w:val="00A9780E"/>
    <w:rsid w:val="00AB6086"/>
    <w:rsid w:val="00AB7E72"/>
    <w:rsid w:val="00AC3E85"/>
    <w:rsid w:val="00AC5799"/>
    <w:rsid w:val="00AC65D9"/>
    <w:rsid w:val="00AD4C75"/>
    <w:rsid w:val="00AE1810"/>
    <w:rsid w:val="00AE2A6C"/>
    <w:rsid w:val="00AE7FF6"/>
    <w:rsid w:val="00AF509C"/>
    <w:rsid w:val="00AF6F58"/>
    <w:rsid w:val="00B00241"/>
    <w:rsid w:val="00B00CDE"/>
    <w:rsid w:val="00B02BD0"/>
    <w:rsid w:val="00B0596D"/>
    <w:rsid w:val="00B07C7E"/>
    <w:rsid w:val="00B111D8"/>
    <w:rsid w:val="00B11A28"/>
    <w:rsid w:val="00B13E70"/>
    <w:rsid w:val="00B20556"/>
    <w:rsid w:val="00B23A15"/>
    <w:rsid w:val="00B246C1"/>
    <w:rsid w:val="00B24CDC"/>
    <w:rsid w:val="00B318A7"/>
    <w:rsid w:val="00B318E1"/>
    <w:rsid w:val="00B37BD0"/>
    <w:rsid w:val="00B37DDB"/>
    <w:rsid w:val="00B400D8"/>
    <w:rsid w:val="00B4011B"/>
    <w:rsid w:val="00B40D56"/>
    <w:rsid w:val="00B40F71"/>
    <w:rsid w:val="00B47BDA"/>
    <w:rsid w:val="00B50553"/>
    <w:rsid w:val="00B5085E"/>
    <w:rsid w:val="00B559A3"/>
    <w:rsid w:val="00B77CA4"/>
    <w:rsid w:val="00B85DA8"/>
    <w:rsid w:val="00B87599"/>
    <w:rsid w:val="00B90BC3"/>
    <w:rsid w:val="00B95D87"/>
    <w:rsid w:val="00BA3239"/>
    <w:rsid w:val="00BA56E9"/>
    <w:rsid w:val="00BA628F"/>
    <w:rsid w:val="00BA73F6"/>
    <w:rsid w:val="00BB7D88"/>
    <w:rsid w:val="00BC14C3"/>
    <w:rsid w:val="00BC7406"/>
    <w:rsid w:val="00BD29F8"/>
    <w:rsid w:val="00BE4391"/>
    <w:rsid w:val="00BF1E44"/>
    <w:rsid w:val="00BF31B7"/>
    <w:rsid w:val="00C04DF9"/>
    <w:rsid w:val="00C04F88"/>
    <w:rsid w:val="00C068E6"/>
    <w:rsid w:val="00C07A40"/>
    <w:rsid w:val="00C11C7A"/>
    <w:rsid w:val="00C13E99"/>
    <w:rsid w:val="00C22C1C"/>
    <w:rsid w:val="00C25D36"/>
    <w:rsid w:val="00C30B8F"/>
    <w:rsid w:val="00C30BC5"/>
    <w:rsid w:val="00C320A4"/>
    <w:rsid w:val="00C35433"/>
    <w:rsid w:val="00C44CD9"/>
    <w:rsid w:val="00C44DF3"/>
    <w:rsid w:val="00C45FE2"/>
    <w:rsid w:val="00C52E9D"/>
    <w:rsid w:val="00C57024"/>
    <w:rsid w:val="00C5765E"/>
    <w:rsid w:val="00C614AC"/>
    <w:rsid w:val="00C62902"/>
    <w:rsid w:val="00C64189"/>
    <w:rsid w:val="00C71FDE"/>
    <w:rsid w:val="00C75757"/>
    <w:rsid w:val="00C7587A"/>
    <w:rsid w:val="00C76BCE"/>
    <w:rsid w:val="00C76C8F"/>
    <w:rsid w:val="00C771FD"/>
    <w:rsid w:val="00C932B5"/>
    <w:rsid w:val="00CA6204"/>
    <w:rsid w:val="00CA774D"/>
    <w:rsid w:val="00CB0F52"/>
    <w:rsid w:val="00CB217A"/>
    <w:rsid w:val="00CB794C"/>
    <w:rsid w:val="00CC13D4"/>
    <w:rsid w:val="00CC3E22"/>
    <w:rsid w:val="00CC47C6"/>
    <w:rsid w:val="00CD03F9"/>
    <w:rsid w:val="00CD2003"/>
    <w:rsid w:val="00CD327A"/>
    <w:rsid w:val="00CD33ED"/>
    <w:rsid w:val="00CD38B2"/>
    <w:rsid w:val="00CD4C5A"/>
    <w:rsid w:val="00CE3A25"/>
    <w:rsid w:val="00CE3BE3"/>
    <w:rsid w:val="00CE749F"/>
    <w:rsid w:val="00CF2BD6"/>
    <w:rsid w:val="00D004CF"/>
    <w:rsid w:val="00D20834"/>
    <w:rsid w:val="00D21866"/>
    <w:rsid w:val="00D23F4B"/>
    <w:rsid w:val="00D25B5F"/>
    <w:rsid w:val="00D26A4C"/>
    <w:rsid w:val="00D305D4"/>
    <w:rsid w:val="00D310AF"/>
    <w:rsid w:val="00D3704D"/>
    <w:rsid w:val="00D40B3A"/>
    <w:rsid w:val="00D45A33"/>
    <w:rsid w:val="00D66C56"/>
    <w:rsid w:val="00D759A0"/>
    <w:rsid w:val="00D77269"/>
    <w:rsid w:val="00D9131A"/>
    <w:rsid w:val="00D934AE"/>
    <w:rsid w:val="00D94EEC"/>
    <w:rsid w:val="00D95CC8"/>
    <w:rsid w:val="00D95F50"/>
    <w:rsid w:val="00D9722B"/>
    <w:rsid w:val="00DA1F7D"/>
    <w:rsid w:val="00DA2DE9"/>
    <w:rsid w:val="00DA4B9C"/>
    <w:rsid w:val="00DB0B87"/>
    <w:rsid w:val="00DC3E35"/>
    <w:rsid w:val="00DC3FC5"/>
    <w:rsid w:val="00DC641E"/>
    <w:rsid w:val="00DD417E"/>
    <w:rsid w:val="00DD553E"/>
    <w:rsid w:val="00DE1483"/>
    <w:rsid w:val="00DE485C"/>
    <w:rsid w:val="00DE56A1"/>
    <w:rsid w:val="00DE7063"/>
    <w:rsid w:val="00DF3088"/>
    <w:rsid w:val="00DF36C6"/>
    <w:rsid w:val="00DF7FB1"/>
    <w:rsid w:val="00E173B8"/>
    <w:rsid w:val="00E176A0"/>
    <w:rsid w:val="00E23AE5"/>
    <w:rsid w:val="00E41DBA"/>
    <w:rsid w:val="00E425C7"/>
    <w:rsid w:val="00E42B30"/>
    <w:rsid w:val="00E47C8F"/>
    <w:rsid w:val="00E50A33"/>
    <w:rsid w:val="00E542BE"/>
    <w:rsid w:val="00E62CC4"/>
    <w:rsid w:val="00E67912"/>
    <w:rsid w:val="00E73989"/>
    <w:rsid w:val="00E763DF"/>
    <w:rsid w:val="00E77E23"/>
    <w:rsid w:val="00E80235"/>
    <w:rsid w:val="00E82F6C"/>
    <w:rsid w:val="00E83A63"/>
    <w:rsid w:val="00E8405A"/>
    <w:rsid w:val="00E86C80"/>
    <w:rsid w:val="00E91057"/>
    <w:rsid w:val="00E91390"/>
    <w:rsid w:val="00E95FB2"/>
    <w:rsid w:val="00EA104B"/>
    <w:rsid w:val="00EB0BCA"/>
    <w:rsid w:val="00EB178D"/>
    <w:rsid w:val="00EB2F5C"/>
    <w:rsid w:val="00EB6E39"/>
    <w:rsid w:val="00EB7D7D"/>
    <w:rsid w:val="00EC1D56"/>
    <w:rsid w:val="00EC2266"/>
    <w:rsid w:val="00EC4BAE"/>
    <w:rsid w:val="00ED542E"/>
    <w:rsid w:val="00ED5ABC"/>
    <w:rsid w:val="00EE14C4"/>
    <w:rsid w:val="00EE62D5"/>
    <w:rsid w:val="00EF029B"/>
    <w:rsid w:val="00EF3B7D"/>
    <w:rsid w:val="00EF505A"/>
    <w:rsid w:val="00EF5B2D"/>
    <w:rsid w:val="00F019FE"/>
    <w:rsid w:val="00F01A6C"/>
    <w:rsid w:val="00F01A7F"/>
    <w:rsid w:val="00F02620"/>
    <w:rsid w:val="00F10609"/>
    <w:rsid w:val="00F11574"/>
    <w:rsid w:val="00F117D7"/>
    <w:rsid w:val="00F178B8"/>
    <w:rsid w:val="00F22C6B"/>
    <w:rsid w:val="00F22E84"/>
    <w:rsid w:val="00F32670"/>
    <w:rsid w:val="00F331F0"/>
    <w:rsid w:val="00F356D8"/>
    <w:rsid w:val="00F37DF2"/>
    <w:rsid w:val="00F4266F"/>
    <w:rsid w:val="00F52163"/>
    <w:rsid w:val="00F575CB"/>
    <w:rsid w:val="00F60CD7"/>
    <w:rsid w:val="00F6741D"/>
    <w:rsid w:val="00F67693"/>
    <w:rsid w:val="00F8034F"/>
    <w:rsid w:val="00F8703D"/>
    <w:rsid w:val="00F87558"/>
    <w:rsid w:val="00F91AFD"/>
    <w:rsid w:val="00FA5CA4"/>
    <w:rsid w:val="00FB159A"/>
    <w:rsid w:val="00FB20BD"/>
    <w:rsid w:val="00FB6632"/>
    <w:rsid w:val="00FB739E"/>
    <w:rsid w:val="00FC27AF"/>
    <w:rsid w:val="00FC5D8D"/>
    <w:rsid w:val="00FD1C8D"/>
    <w:rsid w:val="00FD4A17"/>
    <w:rsid w:val="00FD7484"/>
    <w:rsid w:val="00FE2AE9"/>
    <w:rsid w:val="00FE669E"/>
    <w:rsid w:val="00FF11B5"/>
    <w:rsid w:val="00FF3D87"/>
    <w:rsid w:val="00FF559F"/>
    <w:rsid w:val="03314308"/>
    <w:rsid w:val="0DC11561"/>
    <w:rsid w:val="0E823C28"/>
    <w:rsid w:val="10E724ED"/>
    <w:rsid w:val="1316336A"/>
    <w:rsid w:val="2A6264B2"/>
    <w:rsid w:val="30226B0B"/>
    <w:rsid w:val="363A607B"/>
    <w:rsid w:val="38254922"/>
    <w:rsid w:val="39273336"/>
    <w:rsid w:val="496152B1"/>
    <w:rsid w:val="4A3D132E"/>
    <w:rsid w:val="5C7665C4"/>
    <w:rsid w:val="685B0373"/>
    <w:rsid w:val="6D260A83"/>
    <w:rsid w:val="7CC63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D781"/>
  <w15:docId w15:val="{2774C597-2182-416A-9BFB-DBE1E4DF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82C0B-612A-47DE-B562-37C82D7A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311</Words>
  <Characters>1775</Characters>
  <Application>Microsoft Office Word</Application>
  <DocSecurity>0</DocSecurity>
  <Lines>14</Lines>
  <Paragraphs>4</Paragraphs>
  <ScaleCrop>false</ScaleCrop>
  <Company>boozhong.com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刘长艳2</cp:lastModifiedBy>
  <cp:revision>74</cp:revision>
  <cp:lastPrinted>2024-11-08T09:05:00Z</cp:lastPrinted>
  <dcterms:created xsi:type="dcterms:W3CDTF">2023-11-10T03:05:00Z</dcterms:created>
  <dcterms:modified xsi:type="dcterms:W3CDTF">2024-11-08T10:13:00Z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2052-11.8.2.8556</vt:lpwstr>
  </property>
  <property fmtid="{D5CDD505-2E9C-101B-9397-08002B2CF9AE}" pid="3" name="ICV">
    <vt:lpwstr>8730BFCDC37F4DC099D4F78D5A3FEBD9_13</vt:lpwstr>
  </property>
</Properties>
</file>