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FC2C0" w14:textId="77777777" w:rsidR="001A0CE3" w:rsidRDefault="00773E8E">
      <w:pPr>
        <w:spacing w:line="360" w:lineRule="auto"/>
        <w:rPr>
          <w:rFonts w:ascii="宋体" w:hAnsi="宋体"/>
          <w:b/>
          <w:bCs/>
          <w:iCs/>
          <w:sz w:val="24"/>
        </w:rPr>
      </w:pPr>
      <w:bookmarkStart w:id="0" w:name="_Hlk131061366"/>
      <w:r>
        <w:rPr>
          <w:rFonts w:ascii="宋体" w:hAnsi="宋体" w:hint="eastAsia"/>
          <w:b/>
          <w:bCs/>
          <w:iCs/>
          <w:sz w:val="24"/>
        </w:rPr>
        <w:t>证券代码：</w:t>
      </w:r>
      <w:r>
        <w:rPr>
          <w:rFonts w:ascii="宋体" w:hAnsi="宋体"/>
          <w:b/>
          <w:bCs/>
          <w:iCs/>
          <w:sz w:val="24"/>
        </w:rPr>
        <w:t>603375</w:t>
      </w:r>
      <w:r>
        <w:rPr>
          <w:rFonts w:ascii="宋体" w:hAnsi="宋体" w:hint="eastAsia"/>
          <w:b/>
          <w:bCs/>
          <w:iCs/>
          <w:sz w:val="24"/>
        </w:rPr>
        <w:t xml:space="preserve">        </w:t>
      </w:r>
      <w:r>
        <w:rPr>
          <w:rFonts w:ascii="宋体" w:hAnsi="宋体"/>
          <w:b/>
          <w:bCs/>
          <w:iCs/>
          <w:sz w:val="24"/>
        </w:rPr>
        <w:t xml:space="preserve">      </w:t>
      </w:r>
      <w:r>
        <w:rPr>
          <w:rFonts w:ascii="宋体" w:hAnsi="宋体" w:hint="eastAsia"/>
          <w:b/>
          <w:bCs/>
          <w:iCs/>
          <w:sz w:val="24"/>
        </w:rPr>
        <w:t xml:space="preserve">            </w:t>
      </w:r>
      <w:r>
        <w:rPr>
          <w:rFonts w:ascii="宋体" w:hAnsi="宋体"/>
          <w:b/>
          <w:bCs/>
          <w:iCs/>
          <w:sz w:val="24"/>
        </w:rPr>
        <w:t xml:space="preserve">  </w:t>
      </w:r>
      <w:r>
        <w:rPr>
          <w:rFonts w:ascii="宋体" w:hAnsi="宋体" w:hint="eastAsia"/>
          <w:b/>
          <w:bCs/>
          <w:iCs/>
          <w:sz w:val="24"/>
        </w:rPr>
        <w:t xml:space="preserve">       </w:t>
      </w:r>
      <w:r>
        <w:rPr>
          <w:rFonts w:ascii="宋体" w:hAnsi="宋体"/>
          <w:b/>
          <w:bCs/>
          <w:iCs/>
          <w:sz w:val="24"/>
        </w:rPr>
        <w:t xml:space="preserve">  </w:t>
      </w:r>
      <w:r>
        <w:rPr>
          <w:rFonts w:ascii="宋体" w:hAnsi="宋体" w:hint="eastAsia"/>
          <w:b/>
          <w:bCs/>
          <w:iCs/>
          <w:sz w:val="24"/>
        </w:rPr>
        <w:t>证券简称：盛景微</w:t>
      </w:r>
    </w:p>
    <w:p w14:paraId="483B52B7" w14:textId="77777777" w:rsidR="001A0CE3" w:rsidRDefault="00773E8E">
      <w:pPr>
        <w:autoSpaceDE w:val="0"/>
        <w:autoSpaceDN w:val="0"/>
        <w:adjustRightInd w:val="0"/>
        <w:snapToGrid w:val="0"/>
        <w:spacing w:line="360" w:lineRule="auto"/>
        <w:ind w:left="141" w:hangingChars="50" w:hanging="141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无锡盛景微电子股份有限公司</w:t>
      </w:r>
    </w:p>
    <w:p w14:paraId="665A3419" w14:textId="77777777" w:rsidR="001A0CE3" w:rsidRDefault="00773E8E">
      <w:pPr>
        <w:autoSpaceDE w:val="0"/>
        <w:autoSpaceDN w:val="0"/>
        <w:adjustRightInd w:val="0"/>
        <w:snapToGrid w:val="0"/>
        <w:spacing w:line="360" w:lineRule="auto"/>
        <w:ind w:left="141" w:hangingChars="50" w:hanging="141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投资者关系活动记录表</w:t>
      </w:r>
    </w:p>
    <w:p w14:paraId="24DDBCC9" w14:textId="77777777" w:rsidR="001A0CE3" w:rsidRDefault="00773E8E">
      <w:pPr>
        <w:spacing w:line="360" w:lineRule="auto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>编号：202</w:t>
      </w:r>
      <w:r>
        <w:rPr>
          <w:rFonts w:ascii="宋体" w:hAnsi="宋体"/>
          <w:bCs/>
          <w:iCs/>
          <w:sz w:val="24"/>
          <w:szCs w:val="24"/>
        </w:rPr>
        <w:t>4</w:t>
      </w:r>
      <w:r>
        <w:rPr>
          <w:rFonts w:ascii="宋体" w:hAnsi="宋体" w:hint="eastAsia"/>
          <w:bCs/>
          <w:iCs/>
          <w:sz w:val="24"/>
          <w:szCs w:val="24"/>
        </w:rPr>
        <w:t>-</w:t>
      </w:r>
      <w:r>
        <w:rPr>
          <w:rFonts w:ascii="宋体" w:hAnsi="宋体"/>
          <w:bCs/>
          <w:iCs/>
          <w:sz w:val="24"/>
          <w:szCs w:val="24"/>
        </w:rPr>
        <w:t>008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6711"/>
      </w:tblGrid>
      <w:tr w:rsidR="001A0CE3" w14:paraId="13DD8DFB" w14:textId="77777777">
        <w:trPr>
          <w:trHeight w:val="2397"/>
          <w:jc w:val="center"/>
        </w:trPr>
        <w:tc>
          <w:tcPr>
            <w:tcW w:w="1931" w:type="dxa"/>
            <w:shd w:val="clear" w:color="auto" w:fill="auto"/>
            <w:vAlign w:val="center"/>
          </w:tcPr>
          <w:bookmarkEnd w:id="0"/>
          <w:p w14:paraId="49066DFE" w14:textId="77777777" w:rsidR="001A0CE3" w:rsidRDefault="00773E8E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</w:t>
            </w:r>
          </w:p>
          <w:p w14:paraId="25007CD2" w14:textId="77777777" w:rsidR="001A0CE3" w:rsidRDefault="00773E8E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活动类别</w:t>
            </w:r>
          </w:p>
          <w:p w14:paraId="400BE47A" w14:textId="77777777" w:rsidR="001A0CE3" w:rsidRDefault="001A0CE3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711" w:type="dxa"/>
            <w:shd w:val="clear" w:color="auto" w:fill="auto"/>
          </w:tcPr>
          <w:p w14:paraId="15338A24" w14:textId="77777777" w:rsidR="001A0CE3" w:rsidRDefault="00773E8E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14:paraId="484718FE" w14:textId="77777777" w:rsidR="001A0CE3" w:rsidRDefault="00773E8E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14:paraId="2E8F3B79" w14:textId="77777777" w:rsidR="001A0CE3" w:rsidRDefault="00773E8E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14:paraId="59C27EDE" w14:textId="77777777" w:rsidR="001A0CE3" w:rsidRDefault="00773E8E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14:paraId="16FCB768" w14:textId="77777777" w:rsidR="001A0CE3" w:rsidRDefault="00773E8E">
            <w:pPr>
              <w:tabs>
                <w:tab w:val="center" w:pos="3199"/>
              </w:tabs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>
              <w:rPr>
                <w:rFonts w:ascii="宋体" w:hAnsi="宋体" w:hint="eastAsia"/>
                <w:sz w:val="24"/>
                <w:szCs w:val="24"/>
              </w:rPr>
              <w:t>其他 （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线上）</w:t>
            </w:r>
          </w:p>
        </w:tc>
      </w:tr>
      <w:tr w:rsidR="001A0CE3" w14:paraId="72D9BB99" w14:textId="77777777">
        <w:trPr>
          <w:trHeight w:val="844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57784EBC" w14:textId="77777777" w:rsidR="001A0CE3" w:rsidRDefault="00773E8E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</w:t>
            </w:r>
          </w:p>
          <w:p w14:paraId="445027A6" w14:textId="77777777" w:rsidR="001A0CE3" w:rsidRDefault="00773E8E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及人员姓名</w:t>
            </w:r>
          </w:p>
        </w:tc>
        <w:tc>
          <w:tcPr>
            <w:tcW w:w="6711" w:type="dxa"/>
            <w:shd w:val="clear" w:color="auto" w:fill="auto"/>
          </w:tcPr>
          <w:p w14:paraId="1052EC76" w14:textId="77777777" w:rsidR="001A0CE3" w:rsidRDefault="00773E8E">
            <w:pPr>
              <w:widowControl/>
              <w:spacing w:line="360" w:lineRule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国联证券、太保资产、永赢基金、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东腾投资、民生电子、建信基金、中信证券、东北证券</w:t>
            </w:r>
            <w:bookmarkStart w:id="1" w:name="_GoBack"/>
            <w:bookmarkEnd w:id="1"/>
          </w:p>
        </w:tc>
      </w:tr>
      <w:tr w:rsidR="001A0CE3" w14:paraId="10B9BD1C" w14:textId="77777777">
        <w:trPr>
          <w:trHeight w:val="588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688D3BF8" w14:textId="77777777" w:rsidR="001A0CE3" w:rsidRDefault="00773E8E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711" w:type="dxa"/>
            <w:shd w:val="clear" w:color="auto" w:fill="auto"/>
          </w:tcPr>
          <w:p w14:paraId="50B8D71C" w14:textId="7468E8DF" w:rsidR="001A0CE3" w:rsidRDefault="00773E8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2024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/>
                <w:sz w:val="24"/>
                <w:szCs w:val="24"/>
              </w:rPr>
              <w:t>10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/>
                <w:sz w:val="24"/>
                <w:szCs w:val="24"/>
              </w:rPr>
              <w:t>23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>
              <w:rPr>
                <w:rFonts w:asciiTheme="minorEastAsia" w:hAnsiTheme="minorEastAsia"/>
                <w:sz w:val="24"/>
                <w:szCs w:val="24"/>
              </w:rPr>
              <w:t>-2024年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1月</w:t>
            </w:r>
            <w:r w:rsidR="00C5703E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C5703E"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  <w:tr w:rsidR="001A0CE3" w14:paraId="673ADA53" w14:textId="77777777">
        <w:trPr>
          <w:trHeight w:val="524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47ADB263" w14:textId="77777777" w:rsidR="001A0CE3" w:rsidRDefault="00773E8E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711" w:type="dxa"/>
            <w:shd w:val="clear" w:color="auto" w:fill="auto"/>
          </w:tcPr>
          <w:p w14:paraId="2A528C4F" w14:textId="77777777" w:rsidR="001A0CE3" w:rsidRDefault="00773E8E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公司会议室</w:t>
            </w:r>
          </w:p>
        </w:tc>
      </w:tr>
      <w:tr w:rsidR="001A0CE3" w14:paraId="3F955A6C" w14:textId="77777777">
        <w:trPr>
          <w:trHeight w:val="702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181A731F" w14:textId="77777777" w:rsidR="001A0CE3" w:rsidRDefault="00773E8E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</w:t>
            </w:r>
          </w:p>
          <w:p w14:paraId="24E5F9CE" w14:textId="77777777" w:rsidR="001A0CE3" w:rsidRDefault="00773E8E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人员姓名</w:t>
            </w:r>
          </w:p>
        </w:tc>
        <w:tc>
          <w:tcPr>
            <w:tcW w:w="6711" w:type="dxa"/>
            <w:shd w:val="clear" w:color="auto" w:fill="auto"/>
          </w:tcPr>
          <w:p w14:paraId="58D75FAA" w14:textId="77777777" w:rsidR="001A0CE3" w:rsidRDefault="00773E8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董事会秘书：潘叙</w:t>
            </w:r>
          </w:p>
          <w:p w14:paraId="5383D9A4" w14:textId="77777777" w:rsidR="001A0CE3" w:rsidRDefault="00773E8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证券事务代表：张珊珊</w:t>
            </w:r>
          </w:p>
          <w:p w14:paraId="0D24844E" w14:textId="77777777" w:rsidR="001A0CE3" w:rsidRDefault="00773E8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证券事务专员：汪琪</w:t>
            </w:r>
          </w:p>
        </w:tc>
      </w:tr>
      <w:tr w:rsidR="001A0CE3" w14:paraId="21CC7AA7" w14:textId="77777777">
        <w:trPr>
          <w:trHeight w:val="1125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7DBA451E" w14:textId="77777777" w:rsidR="001A0CE3" w:rsidRDefault="00773E8E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14:paraId="418D3568" w14:textId="77777777" w:rsidR="001A0CE3" w:rsidRDefault="001A0CE3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711" w:type="dxa"/>
            <w:shd w:val="clear" w:color="auto" w:fill="auto"/>
          </w:tcPr>
          <w:p w14:paraId="7BB50DE7" w14:textId="77777777" w:rsidR="001A0CE3" w:rsidRDefault="00773E8E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问题交流：</w:t>
            </w:r>
            <w:r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cr/>
            </w:r>
            <w:r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  <w:szCs w:val="24"/>
              </w:rPr>
              <w:t>Q1：公司产品基本情况</w:t>
            </w:r>
          </w:p>
          <w:p w14:paraId="222F9421" w14:textId="77777777" w:rsidR="001A0CE3" w:rsidRDefault="00773E8E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A：公司主要产品为电子雷管核心组件电子控制模块、起爆控制器等，根据应用场景不同，公司产品电子控制模块主要分为普通型、加强型、抗振型、煤矿许用型、地震勘探型</w:t>
            </w:r>
            <w:r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。</w:t>
            </w:r>
          </w:p>
          <w:p w14:paraId="0ECADC23" w14:textId="77777777" w:rsidR="001A0CE3" w:rsidRDefault="00773E8E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Q2</w:t>
            </w:r>
            <w:r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：目前公司市场份额较去年有所下降的原因？</w:t>
            </w:r>
          </w:p>
          <w:p w14:paraId="191F4CE1" w14:textId="77777777" w:rsidR="001A0CE3" w:rsidRDefault="00773E8E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A：</w:t>
            </w:r>
            <w:r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1）公司原有核心客户电子雷管替代开始较早，产能改造进展顺利，替代进程早于行业替代进程。2）基于全行业的保供需要，即确保在电子雷管全面取代传统雷管之后，能够应对由此产生的供应压力，电子雷管生产企业预先进行了充分的备货准备。2024年度公司承受了一定程度的库存去化压力。3）在终端市场领域，今年竞争态势极为激烈，这促使产品价格出现下滑。</w:t>
            </w:r>
            <w:r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lastRenderedPageBreak/>
              <w:t>与此同时，客户对产品的需求亦发生了转变，导致高端产品市场份额有所缩减。为了顺应市场变动，公司也调整产品策略，推出更多满足市场需求的中低端产品，以维持市场竞争力，至三季度末已显现一定效果。</w:t>
            </w:r>
          </w:p>
          <w:p w14:paraId="22FF826C" w14:textId="77777777" w:rsidR="001A0CE3" w:rsidRDefault="00773E8E">
            <w:pPr>
              <w:spacing w:line="360" w:lineRule="auto"/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Q3：基于目前市场情况，公司如何应对</w:t>
            </w:r>
            <w:r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？</w:t>
            </w:r>
          </w:p>
          <w:p w14:paraId="04719056" w14:textId="77777777" w:rsidR="001A0CE3" w:rsidRDefault="00773E8E" w:rsidP="00FE70E5">
            <w:pPr>
              <w:pStyle w:val="73"/>
              <w:spacing w:before="161" w:line="360" w:lineRule="auto"/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  <w:t>A：</w:t>
            </w:r>
            <w:r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公司采取了积极主动的市场拓展策略：</w:t>
            </w:r>
          </w:p>
          <w:p w14:paraId="75A19E30" w14:textId="77777777" w:rsidR="001A0CE3" w:rsidRPr="00FE70E5" w:rsidRDefault="00773E8E">
            <w:pPr>
              <w:pStyle w:val="73"/>
              <w:spacing w:before="161" w:line="360" w:lineRule="auto"/>
              <w:ind w:firstLineChars="200" w:firstLine="420"/>
              <w:rPr>
                <w:color w:val="000000" w:themeColor="text1"/>
                <w:szCs w:val="21"/>
              </w:rPr>
            </w:pPr>
            <w:r w:rsidRPr="00FE70E5">
              <w:rPr>
                <w:rFonts w:asciiTheme="minorEastAsia" w:eastAsiaTheme="minorEastAsia" w:hAnsiTheme="minorEastAsia" w:hint="eastAsia"/>
                <w:bCs/>
                <w:iCs/>
                <w:szCs w:val="21"/>
              </w:rPr>
              <w:t>1）</w:t>
            </w:r>
            <w:r w:rsidRPr="00FE70E5"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强化与现有客户的深度合作，共同建立适应市场竞争的生态圈。采取机动灵活的市场策略，提供更高性价比的产品；充分发挥技术优势，帮助客户提高生产效率及增加产能；提供量身定制的服务或产品方案，满足特定需求，从而加深彼此之间的信任与合作。</w:t>
            </w:r>
          </w:p>
          <w:p w14:paraId="48A9A399" w14:textId="77777777" w:rsidR="001A0CE3" w:rsidRDefault="00773E8E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2）积极拓展新市场、新客户。公司凭借产品优势、市场口碑优势开发新客户，精准定位新客户需求，提供良好的售后服务、技术支持等。区域市场深耕，深入了解国家基础建设重点政策，针对性强化区域客户的拓展力度。</w:t>
            </w:r>
          </w:p>
          <w:p w14:paraId="295ED030" w14:textId="77777777" w:rsidR="001A0CE3" w:rsidRDefault="00773E8E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3）针对海外市场情况，探索“出海”途径。公司产品属于中间品，目前通过帮助海外客户改造生产线等途径出海；同时，公司海外团队也在积极同海外雷管企业及矿产资源方建立合作关系，与部分海外客户达成合作意向。</w:t>
            </w:r>
          </w:p>
          <w:p w14:paraId="3EEBED54" w14:textId="77777777" w:rsidR="001A0CE3" w:rsidRDefault="00773E8E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Q4：</w:t>
            </w:r>
            <w:r>
              <w:rPr>
                <w:rFonts w:asciiTheme="minorEastAsia" w:eastAsiaTheme="minorEastAsia" w:hAnsiTheme="minorEastAsia" w:hint="eastAsia"/>
                <w:b/>
                <w:iCs/>
                <w:sz w:val="24"/>
                <w:szCs w:val="24"/>
              </w:rPr>
              <w:t>产品未来迭代情况</w:t>
            </w:r>
            <w:r>
              <w:rPr>
                <w:rFonts w:asciiTheme="minorEastAsia" w:eastAsiaTheme="minorEastAsia" w:hAnsiTheme="minorEastAsia"/>
                <w:b/>
                <w:iCs/>
                <w:sz w:val="24"/>
                <w:szCs w:val="24"/>
              </w:rPr>
              <w:t>？</w:t>
            </w:r>
          </w:p>
          <w:p w14:paraId="2F0F8E99" w14:textId="02C05A68" w:rsidR="001A0CE3" w:rsidRDefault="00773E8E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A：</w:t>
            </w:r>
            <w:r w:rsidR="00D53962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公司产品属于偏传统行业，</w:t>
            </w:r>
            <w:r w:rsidR="00925FF7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达到</w:t>
            </w:r>
            <w:r w:rsidR="00D53962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相对稳定</w:t>
            </w:r>
            <w:r w:rsidR="00925FF7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状态</w:t>
            </w:r>
            <w:r w:rsidR="00D53962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之后</w:t>
            </w:r>
            <w:r w:rsidR="00925FF7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，</w:t>
            </w:r>
            <w:r w:rsidR="00D53962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迭代</w:t>
            </w:r>
            <w:r w:rsidR="00925FF7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速度将减缓并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维持</w:t>
            </w:r>
            <w:r w:rsidR="00925FF7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在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相对稳定的技术状态，产品生命周期较长，产品框架不会有太大变化。未来</w:t>
            </w:r>
            <w:r w:rsidR="00B979C4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公司</w:t>
            </w:r>
            <w:r w:rsidR="00D53962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产品迭代主要取决于</w:t>
            </w:r>
            <w:r w:rsidR="00B979C4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三</w:t>
            </w:r>
            <w:r w:rsidR="00D53962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个方面：一是智慧矿山等技术应用带来新的技术需求，</w:t>
            </w:r>
            <w:r w:rsidR="00B979C4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例如</w:t>
            </w:r>
            <w:r w:rsidR="00D53962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无起爆药电子雷管技术的</w:t>
            </w:r>
            <w:r w:rsidR="00925FF7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发展</w:t>
            </w:r>
            <w:r w:rsidR="00B979C4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推动</w:t>
            </w:r>
            <w:r w:rsidR="00D53962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新的</w:t>
            </w:r>
            <w:r w:rsidR="00B979C4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产品</w:t>
            </w:r>
            <w:r w:rsidR="00D53962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迭代；二是国家政策标准的</w:t>
            </w:r>
            <w:r w:rsidR="00B979C4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调整和</w:t>
            </w:r>
            <w:r w:rsidR="00D53962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变化，公司将</w:t>
            </w:r>
            <w:r w:rsidR="00B979C4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根据新</w:t>
            </w:r>
            <w:r w:rsidR="004342C0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的政策导向和市场需求</w:t>
            </w:r>
            <w:r w:rsidR="00B979C4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不断优化产品功能；三是海外市场</w:t>
            </w:r>
            <w:r w:rsidR="004342C0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对延时等功能差异化需求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，</w:t>
            </w:r>
            <w:r w:rsidR="00B979C4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公司将采取定制化开发策略，以满足不同国家和地区的特定要求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。</w:t>
            </w:r>
          </w:p>
          <w:p w14:paraId="1F33F66D" w14:textId="77777777" w:rsidR="001A0CE3" w:rsidRDefault="00773E8E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sz w:val="24"/>
                <w:szCs w:val="24"/>
              </w:rPr>
              <w:lastRenderedPageBreak/>
              <w:t>Q5：公司其他方面拓展？</w:t>
            </w:r>
          </w:p>
          <w:p w14:paraId="27739A1F" w14:textId="77777777" w:rsidR="001A0CE3" w:rsidRDefault="00773E8E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sz w:val="24"/>
                <w:szCs w:val="24"/>
              </w:rPr>
              <w:t>A：公司基于自研芯片设计能力，目前优势更侧重设计、产品研发方面。1）在石油地震勘探方面，公司已成功开发了相关专用产品，获得中石油、中石化等客户的批量订货，今年是第一年，占比不大，明年订单会逐步增加；2）在军品板块，公司对军品业务的特点、资质要求、资源要求进行了充分调研和认证，结合自身技术特点、现有技术能力，规划确立了为总体厂提供方案设计与关键零部件的发展思路，推动电子延期产品对传统延期火工品的替代，拓展芯片和微爆控制技术相结合的运用。</w:t>
            </w:r>
          </w:p>
        </w:tc>
      </w:tr>
      <w:tr w:rsidR="001A0CE3" w14:paraId="0D8F23E3" w14:textId="77777777">
        <w:trPr>
          <w:trHeight w:val="611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12890EEE" w14:textId="77777777" w:rsidR="001A0CE3" w:rsidRDefault="00773E8E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711" w:type="dxa"/>
            <w:shd w:val="clear" w:color="auto" w:fill="auto"/>
            <w:vAlign w:val="center"/>
          </w:tcPr>
          <w:p w14:paraId="7C3CCE31" w14:textId="77777777" w:rsidR="001A0CE3" w:rsidRDefault="00773E8E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1A0CE3" w14:paraId="5F2708AA" w14:textId="77777777">
        <w:trPr>
          <w:trHeight w:val="558"/>
          <w:jc w:val="center"/>
        </w:trPr>
        <w:tc>
          <w:tcPr>
            <w:tcW w:w="1931" w:type="dxa"/>
            <w:shd w:val="clear" w:color="auto" w:fill="auto"/>
            <w:vAlign w:val="center"/>
          </w:tcPr>
          <w:p w14:paraId="66B399A5" w14:textId="77777777" w:rsidR="001A0CE3" w:rsidRDefault="00773E8E">
            <w:pPr>
              <w:spacing w:line="360" w:lineRule="auto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711" w:type="dxa"/>
            <w:shd w:val="clear" w:color="auto" w:fill="auto"/>
          </w:tcPr>
          <w:p w14:paraId="75360440" w14:textId="02EAC508" w:rsidR="001A0CE3" w:rsidRDefault="00773E8E">
            <w:pPr>
              <w:spacing w:line="360" w:lineRule="auto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>024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>10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1D747E">
              <w:rPr>
                <w:rFonts w:ascii="宋体" w:hAnsi="宋体"/>
                <w:bCs/>
                <w:iCs/>
                <w:sz w:val="24"/>
                <w:szCs w:val="24"/>
              </w:rPr>
              <w:t>23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hAnsiTheme="minorEastAsia"/>
                <w:sz w:val="24"/>
                <w:szCs w:val="24"/>
              </w:rPr>
              <w:t>11月</w:t>
            </w:r>
            <w:r w:rsidR="00C5703E">
              <w:rPr>
                <w:rFonts w:asciiTheme="minorEastAsia" w:hAnsiTheme="minorEastAsia"/>
                <w:sz w:val="24"/>
                <w:szCs w:val="24"/>
              </w:rPr>
              <w:t>11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</w:tbl>
    <w:p w14:paraId="347759D8" w14:textId="77777777" w:rsidR="001A0CE3" w:rsidRDefault="001A0CE3">
      <w:pPr>
        <w:spacing w:line="360" w:lineRule="auto"/>
        <w:rPr>
          <w:rFonts w:ascii="宋体" w:hAnsi="宋体"/>
        </w:rPr>
      </w:pPr>
    </w:p>
    <w:sectPr w:rsidR="001A0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43B9D" w14:textId="77777777" w:rsidR="00651156" w:rsidRDefault="00651156" w:rsidP="00FE70E5">
      <w:r>
        <w:separator/>
      </w:r>
    </w:p>
  </w:endnote>
  <w:endnote w:type="continuationSeparator" w:id="0">
    <w:p w14:paraId="20AFC8BF" w14:textId="77777777" w:rsidR="00651156" w:rsidRDefault="00651156" w:rsidP="00FE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78B77" w14:textId="77777777" w:rsidR="00651156" w:rsidRDefault="00651156" w:rsidP="00FE70E5">
      <w:r>
        <w:separator/>
      </w:r>
    </w:p>
  </w:footnote>
  <w:footnote w:type="continuationSeparator" w:id="0">
    <w:p w14:paraId="1637DCE0" w14:textId="77777777" w:rsidR="00651156" w:rsidRDefault="00651156" w:rsidP="00FE7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3NzIyNTNiMzFkMzFiZjE3MDY4Yjk0N2VjMWJkMTkifQ=="/>
  </w:docVars>
  <w:rsids>
    <w:rsidRoot w:val="00172A27"/>
    <w:rsid w:val="000006A0"/>
    <w:rsid w:val="00000E70"/>
    <w:rsid w:val="00001912"/>
    <w:rsid w:val="000041AC"/>
    <w:rsid w:val="0001196A"/>
    <w:rsid w:val="00011FF1"/>
    <w:rsid w:val="0001381E"/>
    <w:rsid w:val="00016EA7"/>
    <w:rsid w:val="0001770B"/>
    <w:rsid w:val="000219D9"/>
    <w:rsid w:val="00021F23"/>
    <w:rsid w:val="0002224B"/>
    <w:rsid w:val="00027135"/>
    <w:rsid w:val="0003196D"/>
    <w:rsid w:val="0003228D"/>
    <w:rsid w:val="00032EBC"/>
    <w:rsid w:val="0004007F"/>
    <w:rsid w:val="0005365D"/>
    <w:rsid w:val="00056098"/>
    <w:rsid w:val="00056659"/>
    <w:rsid w:val="000613D8"/>
    <w:rsid w:val="00073EDC"/>
    <w:rsid w:val="000744D2"/>
    <w:rsid w:val="00075990"/>
    <w:rsid w:val="000832FC"/>
    <w:rsid w:val="00084D45"/>
    <w:rsid w:val="00091F5C"/>
    <w:rsid w:val="00092FC5"/>
    <w:rsid w:val="000A4DF9"/>
    <w:rsid w:val="000A4E1A"/>
    <w:rsid w:val="000B41E6"/>
    <w:rsid w:val="000B43A9"/>
    <w:rsid w:val="000B57DD"/>
    <w:rsid w:val="000B7EF0"/>
    <w:rsid w:val="000C15FE"/>
    <w:rsid w:val="000C3726"/>
    <w:rsid w:val="000C3B22"/>
    <w:rsid w:val="000C3E7A"/>
    <w:rsid w:val="000D093B"/>
    <w:rsid w:val="000D0AE6"/>
    <w:rsid w:val="000D1B3B"/>
    <w:rsid w:val="000D33DD"/>
    <w:rsid w:val="000D352B"/>
    <w:rsid w:val="000D6761"/>
    <w:rsid w:val="000E07D2"/>
    <w:rsid w:val="000E41CE"/>
    <w:rsid w:val="000F3C3D"/>
    <w:rsid w:val="000F56E1"/>
    <w:rsid w:val="000F71B2"/>
    <w:rsid w:val="00104CFD"/>
    <w:rsid w:val="0010557E"/>
    <w:rsid w:val="00107563"/>
    <w:rsid w:val="0011051D"/>
    <w:rsid w:val="00115168"/>
    <w:rsid w:val="00115C7E"/>
    <w:rsid w:val="00117202"/>
    <w:rsid w:val="00120CDD"/>
    <w:rsid w:val="0012465E"/>
    <w:rsid w:val="00127291"/>
    <w:rsid w:val="001303EE"/>
    <w:rsid w:val="00150DA9"/>
    <w:rsid w:val="001549B5"/>
    <w:rsid w:val="001579BA"/>
    <w:rsid w:val="00161AE3"/>
    <w:rsid w:val="00162C6D"/>
    <w:rsid w:val="00163329"/>
    <w:rsid w:val="00164590"/>
    <w:rsid w:val="001724A6"/>
    <w:rsid w:val="00172A27"/>
    <w:rsid w:val="00174C64"/>
    <w:rsid w:val="00177988"/>
    <w:rsid w:val="00177C90"/>
    <w:rsid w:val="0018057A"/>
    <w:rsid w:val="00182BF4"/>
    <w:rsid w:val="00190687"/>
    <w:rsid w:val="001911C0"/>
    <w:rsid w:val="00191C5A"/>
    <w:rsid w:val="0019607D"/>
    <w:rsid w:val="0019703E"/>
    <w:rsid w:val="001A05C8"/>
    <w:rsid w:val="001A0CE3"/>
    <w:rsid w:val="001A6455"/>
    <w:rsid w:val="001B3472"/>
    <w:rsid w:val="001B3634"/>
    <w:rsid w:val="001B41CC"/>
    <w:rsid w:val="001B4FF4"/>
    <w:rsid w:val="001B784E"/>
    <w:rsid w:val="001C1068"/>
    <w:rsid w:val="001C5C18"/>
    <w:rsid w:val="001C6ACC"/>
    <w:rsid w:val="001D16FC"/>
    <w:rsid w:val="001D4ADB"/>
    <w:rsid w:val="001D747E"/>
    <w:rsid w:val="001E3669"/>
    <w:rsid w:val="001E38B3"/>
    <w:rsid w:val="001E4630"/>
    <w:rsid w:val="001F32A9"/>
    <w:rsid w:val="00205358"/>
    <w:rsid w:val="002168E6"/>
    <w:rsid w:val="00227DE5"/>
    <w:rsid w:val="0023100A"/>
    <w:rsid w:val="0023691F"/>
    <w:rsid w:val="00257A33"/>
    <w:rsid w:val="00260F10"/>
    <w:rsid w:val="0027318F"/>
    <w:rsid w:val="00273A68"/>
    <w:rsid w:val="00273CE9"/>
    <w:rsid w:val="00273E3F"/>
    <w:rsid w:val="00274172"/>
    <w:rsid w:val="0027761D"/>
    <w:rsid w:val="00284750"/>
    <w:rsid w:val="00287E32"/>
    <w:rsid w:val="0029183C"/>
    <w:rsid w:val="00292133"/>
    <w:rsid w:val="00293145"/>
    <w:rsid w:val="0029320D"/>
    <w:rsid w:val="0029344C"/>
    <w:rsid w:val="002A007D"/>
    <w:rsid w:val="002A056E"/>
    <w:rsid w:val="002A0A8E"/>
    <w:rsid w:val="002A2052"/>
    <w:rsid w:val="002A6CD5"/>
    <w:rsid w:val="002A7318"/>
    <w:rsid w:val="002A750B"/>
    <w:rsid w:val="002B137F"/>
    <w:rsid w:val="002B4A9E"/>
    <w:rsid w:val="002E2D60"/>
    <w:rsid w:val="002E38F1"/>
    <w:rsid w:val="002E398C"/>
    <w:rsid w:val="002E5206"/>
    <w:rsid w:val="002E7C19"/>
    <w:rsid w:val="002F01F7"/>
    <w:rsid w:val="002F190C"/>
    <w:rsid w:val="002F2DD3"/>
    <w:rsid w:val="00301C02"/>
    <w:rsid w:val="00304A86"/>
    <w:rsid w:val="003069FD"/>
    <w:rsid w:val="00306EAB"/>
    <w:rsid w:val="0030719B"/>
    <w:rsid w:val="0031065A"/>
    <w:rsid w:val="003235BA"/>
    <w:rsid w:val="00330CDF"/>
    <w:rsid w:val="00331D0C"/>
    <w:rsid w:val="00335055"/>
    <w:rsid w:val="00336288"/>
    <w:rsid w:val="00342C59"/>
    <w:rsid w:val="00353F3B"/>
    <w:rsid w:val="00355BEB"/>
    <w:rsid w:val="00357475"/>
    <w:rsid w:val="00365BA7"/>
    <w:rsid w:val="00376DD3"/>
    <w:rsid w:val="003800BF"/>
    <w:rsid w:val="00381A44"/>
    <w:rsid w:val="00390095"/>
    <w:rsid w:val="0039057E"/>
    <w:rsid w:val="003A13D5"/>
    <w:rsid w:val="003B02F3"/>
    <w:rsid w:val="003B3BCD"/>
    <w:rsid w:val="003B72E4"/>
    <w:rsid w:val="003C7BEA"/>
    <w:rsid w:val="003D03B5"/>
    <w:rsid w:val="003D0657"/>
    <w:rsid w:val="003D33C2"/>
    <w:rsid w:val="003D3D36"/>
    <w:rsid w:val="003E03A5"/>
    <w:rsid w:val="003F6A25"/>
    <w:rsid w:val="003F71DB"/>
    <w:rsid w:val="00402F61"/>
    <w:rsid w:val="00405ED8"/>
    <w:rsid w:val="00425721"/>
    <w:rsid w:val="00427C77"/>
    <w:rsid w:val="004327B6"/>
    <w:rsid w:val="00433327"/>
    <w:rsid w:val="004342C0"/>
    <w:rsid w:val="00454C68"/>
    <w:rsid w:val="004579D2"/>
    <w:rsid w:val="004605C4"/>
    <w:rsid w:val="00461BB1"/>
    <w:rsid w:val="0047145D"/>
    <w:rsid w:val="00474B7C"/>
    <w:rsid w:val="00476FDA"/>
    <w:rsid w:val="004816E5"/>
    <w:rsid w:val="004822EE"/>
    <w:rsid w:val="004828CE"/>
    <w:rsid w:val="0048465F"/>
    <w:rsid w:val="0048657D"/>
    <w:rsid w:val="00487201"/>
    <w:rsid w:val="0049087E"/>
    <w:rsid w:val="004919E3"/>
    <w:rsid w:val="004922D1"/>
    <w:rsid w:val="004933E5"/>
    <w:rsid w:val="00495B63"/>
    <w:rsid w:val="00497AAE"/>
    <w:rsid w:val="00497DCA"/>
    <w:rsid w:val="004A034C"/>
    <w:rsid w:val="004A2BAA"/>
    <w:rsid w:val="004A5470"/>
    <w:rsid w:val="004A728D"/>
    <w:rsid w:val="004C4436"/>
    <w:rsid w:val="004C4EE9"/>
    <w:rsid w:val="004D0D18"/>
    <w:rsid w:val="004D31AC"/>
    <w:rsid w:val="004E1637"/>
    <w:rsid w:val="004E63C9"/>
    <w:rsid w:val="004F50C8"/>
    <w:rsid w:val="0050679A"/>
    <w:rsid w:val="00511CF3"/>
    <w:rsid w:val="00513A3E"/>
    <w:rsid w:val="00514F20"/>
    <w:rsid w:val="005205F6"/>
    <w:rsid w:val="00521727"/>
    <w:rsid w:val="00525D14"/>
    <w:rsid w:val="0053333D"/>
    <w:rsid w:val="0053701A"/>
    <w:rsid w:val="00541A5B"/>
    <w:rsid w:val="00542C89"/>
    <w:rsid w:val="0054358C"/>
    <w:rsid w:val="005442D8"/>
    <w:rsid w:val="00546BA5"/>
    <w:rsid w:val="005475DA"/>
    <w:rsid w:val="00555F5A"/>
    <w:rsid w:val="00556499"/>
    <w:rsid w:val="0055682F"/>
    <w:rsid w:val="00561344"/>
    <w:rsid w:val="0056148E"/>
    <w:rsid w:val="00563EC4"/>
    <w:rsid w:val="00565385"/>
    <w:rsid w:val="00572E91"/>
    <w:rsid w:val="00577F4D"/>
    <w:rsid w:val="005840EC"/>
    <w:rsid w:val="005A0FB0"/>
    <w:rsid w:val="005C07F9"/>
    <w:rsid w:val="005C0B10"/>
    <w:rsid w:val="005C6E9C"/>
    <w:rsid w:val="005D6FC4"/>
    <w:rsid w:val="005E4106"/>
    <w:rsid w:val="005F0644"/>
    <w:rsid w:val="005F0A1B"/>
    <w:rsid w:val="005F1467"/>
    <w:rsid w:val="005F2950"/>
    <w:rsid w:val="005F41B7"/>
    <w:rsid w:val="005F4A80"/>
    <w:rsid w:val="005F4D35"/>
    <w:rsid w:val="005F6479"/>
    <w:rsid w:val="005F6B92"/>
    <w:rsid w:val="005F72DA"/>
    <w:rsid w:val="005F7B0C"/>
    <w:rsid w:val="00606126"/>
    <w:rsid w:val="00612DA9"/>
    <w:rsid w:val="00616684"/>
    <w:rsid w:val="00621345"/>
    <w:rsid w:val="00623AC9"/>
    <w:rsid w:val="00624944"/>
    <w:rsid w:val="006366A1"/>
    <w:rsid w:val="006402D2"/>
    <w:rsid w:val="00640827"/>
    <w:rsid w:val="00641A13"/>
    <w:rsid w:val="00641F8D"/>
    <w:rsid w:val="006429DE"/>
    <w:rsid w:val="00651156"/>
    <w:rsid w:val="00652E0A"/>
    <w:rsid w:val="0065537B"/>
    <w:rsid w:val="0065606A"/>
    <w:rsid w:val="00663E9E"/>
    <w:rsid w:val="0066534A"/>
    <w:rsid w:val="0067228B"/>
    <w:rsid w:val="006729C5"/>
    <w:rsid w:val="0067420B"/>
    <w:rsid w:val="00675F12"/>
    <w:rsid w:val="00675F34"/>
    <w:rsid w:val="0067617C"/>
    <w:rsid w:val="0067791C"/>
    <w:rsid w:val="006845F8"/>
    <w:rsid w:val="006907DE"/>
    <w:rsid w:val="00695A89"/>
    <w:rsid w:val="006A43F3"/>
    <w:rsid w:val="006A64ED"/>
    <w:rsid w:val="006B0E6C"/>
    <w:rsid w:val="006B119A"/>
    <w:rsid w:val="006C3D90"/>
    <w:rsid w:val="006C4364"/>
    <w:rsid w:val="006C48D5"/>
    <w:rsid w:val="006C5897"/>
    <w:rsid w:val="006C675C"/>
    <w:rsid w:val="006D6450"/>
    <w:rsid w:val="006E2269"/>
    <w:rsid w:val="006E57C8"/>
    <w:rsid w:val="006F4276"/>
    <w:rsid w:val="00712A57"/>
    <w:rsid w:val="0071436E"/>
    <w:rsid w:val="007150A4"/>
    <w:rsid w:val="007150E8"/>
    <w:rsid w:val="00722C95"/>
    <w:rsid w:val="00727BFD"/>
    <w:rsid w:val="00732D9C"/>
    <w:rsid w:val="00742E2D"/>
    <w:rsid w:val="007650E1"/>
    <w:rsid w:val="007667B8"/>
    <w:rsid w:val="007721A4"/>
    <w:rsid w:val="00773E8E"/>
    <w:rsid w:val="007747FA"/>
    <w:rsid w:val="00774B6B"/>
    <w:rsid w:val="007811F8"/>
    <w:rsid w:val="00784E81"/>
    <w:rsid w:val="0078662C"/>
    <w:rsid w:val="00790A9E"/>
    <w:rsid w:val="00794974"/>
    <w:rsid w:val="007A4659"/>
    <w:rsid w:val="007A5901"/>
    <w:rsid w:val="007B0C52"/>
    <w:rsid w:val="007C3688"/>
    <w:rsid w:val="007C7C0D"/>
    <w:rsid w:val="007D1A36"/>
    <w:rsid w:val="007D2DBA"/>
    <w:rsid w:val="007E2F46"/>
    <w:rsid w:val="007E4264"/>
    <w:rsid w:val="007E4560"/>
    <w:rsid w:val="007E47B4"/>
    <w:rsid w:val="007F73DB"/>
    <w:rsid w:val="00803E70"/>
    <w:rsid w:val="008073A5"/>
    <w:rsid w:val="00817372"/>
    <w:rsid w:val="0082509F"/>
    <w:rsid w:val="00827B9F"/>
    <w:rsid w:val="00842E23"/>
    <w:rsid w:val="00852C35"/>
    <w:rsid w:val="00866A19"/>
    <w:rsid w:val="00867D6B"/>
    <w:rsid w:val="00877A62"/>
    <w:rsid w:val="008807E1"/>
    <w:rsid w:val="00883EBE"/>
    <w:rsid w:val="00886982"/>
    <w:rsid w:val="00886FC4"/>
    <w:rsid w:val="00891BCE"/>
    <w:rsid w:val="008920C5"/>
    <w:rsid w:val="00893012"/>
    <w:rsid w:val="008959DE"/>
    <w:rsid w:val="0089740A"/>
    <w:rsid w:val="008A21B2"/>
    <w:rsid w:val="008B25B7"/>
    <w:rsid w:val="008B5D47"/>
    <w:rsid w:val="008B6C9D"/>
    <w:rsid w:val="008C6C6B"/>
    <w:rsid w:val="008C6CFC"/>
    <w:rsid w:val="008D0B06"/>
    <w:rsid w:val="008D1702"/>
    <w:rsid w:val="008D5E44"/>
    <w:rsid w:val="008D7130"/>
    <w:rsid w:val="008E0452"/>
    <w:rsid w:val="008F51E8"/>
    <w:rsid w:val="008F6EF5"/>
    <w:rsid w:val="008F72E0"/>
    <w:rsid w:val="00902A4D"/>
    <w:rsid w:val="00910522"/>
    <w:rsid w:val="009156B4"/>
    <w:rsid w:val="00917473"/>
    <w:rsid w:val="009235D4"/>
    <w:rsid w:val="00923610"/>
    <w:rsid w:val="00925FF7"/>
    <w:rsid w:val="00926B02"/>
    <w:rsid w:val="00932B69"/>
    <w:rsid w:val="00944A45"/>
    <w:rsid w:val="009450D8"/>
    <w:rsid w:val="00952CED"/>
    <w:rsid w:val="009653F6"/>
    <w:rsid w:val="00971528"/>
    <w:rsid w:val="00975490"/>
    <w:rsid w:val="00987890"/>
    <w:rsid w:val="0099283E"/>
    <w:rsid w:val="009939D2"/>
    <w:rsid w:val="00995035"/>
    <w:rsid w:val="009B1B71"/>
    <w:rsid w:val="009B408A"/>
    <w:rsid w:val="009C1A68"/>
    <w:rsid w:val="009C3AB1"/>
    <w:rsid w:val="009C427B"/>
    <w:rsid w:val="009D0DA0"/>
    <w:rsid w:val="009D10D2"/>
    <w:rsid w:val="009D2C7D"/>
    <w:rsid w:val="009D751A"/>
    <w:rsid w:val="009D7DD0"/>
    <w:rsid w:val="009E6A8F"/>
    <w:rsid w:val="009F0559"/>
    <w:rsid w:val="009F2493"/>
    <w:rsid w:val="009F3530"/>
    <w:rsid w:val="009F52E2"/>
    <w:rsid w:val="009F7109"/>
    <w:rsid w:val="00A00177"/>
    <w:rsid w:val="00A02642"/>
    <w:rsid w:val="00A108E2"/>
    <w:rsid w:val="00A14D69"/>
    <w:rsid w:val="00A241FF"/>
    <w:rsid w:val="00A25554"/>
    <w:rsid w:val="00A301F9"/>
    <w:rsid w:val="00A32DB2"/>
    <w:rsid w:val="00A4493B"/>
    <w:rsid w:val="00A54005"/>
    <w:rsid w:val="00A54F29"/>
    <w:rsid w:val="00A5626A"/>
    <w:rsid w:val="00A6228E"/>
    <w:rsid w:val="00A77820"/>
    <w:rsid w:val="00A81AB0"/>
    <w:rsid w:val="00A83D19"/>
    <w:rsid w:val="00A86032"/>
    <w:rsid w:val="00A90676"/>
    <w:rsid w:val="00A95054"/>
    <w:rsid w:val="00A96935"/>
    <w:rsid w:val="00AA1C54"/>
    <w:rsid w:val="00AA484A"/>
    <w:rsid w:val="00AA4A89"/>
    <w:rsid w:val="00AA4DC8"/>
    <w:rsid w:val="00AA595F"/>
    <w:rsid w:val="00AA6851"/>
    <w:rsid w:val="00AB041C"/>
    <w:rsid w:val="00AB17E4"/>
    <w:rsid w:val="00AB2FCA"/>
    <w:rsid w:val="00AB524F"/>
    <w:rsid w:val="00AB78DC"/>
    <w:rsid w:val="00AD26CB"/>
    <w:rsid w:val="00AD42C3"/>
    <w:rsid w:val="00AD4B09"/>
    <w:rsid w:val="00AD4D6F"/>
    <w:rsid w:val="00AD4F41"/>
    <w:rsid w:val="00AE4400"/>
    <w:rsid w:val="00AE66D2"/>
    <w:rsid w:val="00AF4907"/>
    <w:rsid w:val="00B00525"/>
    <w:rsid w:val="00B00DAA"/>
    <w:rsid w:val="00B06E3D"/>
    <w:rsid w:val="00B076CB"/>
    <w:rsid w:val="00B12BB5"/>
    <w:rsid w:val="00B25283"/>
    <w:rsid w:val="00B34C61"/>
    <w:rsid w:val="00B356EC"/>
    <w:rsid w:val="00B36D24"/>
    <w:rsid w:val="00B375F2"/>
    <w:rsid w:val="00B37E0B"/>
    <w:rsid w:val="00B46435"/>
    <w:rsid w:val="00B51251"/>
    <w:rsid w:val="00B53F46"/>
    <w:rsid w:val="00B540CC"/>
    <w:rsid w:val="00B57BD4"/>
    <w:rsid w:val="00B61DD8"/>
    <w:rsid w:val="00B7246B"/>
    <w:rsid w:val="00B80813"/>
    <w:rsid w:val="00B809F6"/>
    <w:rsid w:val="00B909E9"/>
    <w:rsid w:val="00B94EA8"/>
    <w:rsid w:val="00B979C4"/>
    <w:rsid w:val="00BA1C49"/>
    <w:rsid w:val="00BA4790"/>
    <w:rsid w:val="00BB1ACD"/>
    <w:rsid w:val="00BB3DE9"/>
    <w:rsid w:val="00BB5926"/>
    <w:rsid w:val="00BC2937"/>
    <w:rsid w:val="00BD2026"/>
    <w:rsid w:val="00BD5169"/>
    <w:rsid w:val="00BD7FF5"/>
    <w:rsid w:val="00BE1E90"/>
    <w:rsid w:val="00BF0825"/>
    <w:rsid w:val="00BF28A1"/>
    <w:rsid w:val="00BF3E57"/>
    <w:rsid w:val="00BF73E3"/>
    <w:rsid w:val="00C07A9A"/>
    <w:rsid w:val="00C111A1"/>
    <w:rsid w:val="00C11F05"/>
    <w:rsid w:val="00C11F78"/>
    <w:rsid w:val="00C15D3F"/>
    <w:rsid w:val="00C206C8"/>
    <w:rsid w:val="00C236FD"/>
    <w:rsid w:val="00C30CD7"/>
    <w:rsid w:val="00C319F6"/>
    <w:rsid w:val="00C40A01"/>
    <w:rsid w:val="00C41D37"/>
    <w:rsid w:val="00C42A9B"/>
    <w:rsid w:val="00C43FA6"/>
    <w:rsid w:val="00C46F80"/>
    <w:rsid w:val="00C55DF8"/>
    <w:rsid w:val="00C5703E"/>
    <w:rsid w:val="00C63827"/>
    <w:rsid w:val="00C77082"/>
    <w:rsid w:val="00C85B1B"/>
    <w:rsid w:val="00C91AB2"/>
    <w:rsid w:val="00C9497B"/>
    <w:rsid w:val="00CA04B7"/>
    <w:rsid w:val="00CA05CB"/>
    <w:rsid w:val="00CA1FED"/>
    <w:rsid w:val="00CA2BC0"/>
    <w:rsid w:val="00CA5134"/>
    <w:rsid w:val="00CA6CD8"/>
    <w:rsid w:val="00CB5F78"/>
    <w:rsid w:val="00CC6225"/>
    <w:rsid w:val="00CC7C27"/>
    <w:rsid w:val="00CD4809"/>
    <w:rsid w:val="00CE28CB"/>
    <w:rsid w:val="00CE6A10"/>
    <w:rsid w:val="00CF3B43"/>
    <w:rsid w:val="00CF7A5F"/>
    <w:rsid w:val="00D03DC5"/>
    <w:rsid w:val="00D11246"/>
    <w:rsid w:val="00D266F5"/>
    <w:rsid w:val="00D309BA"/>
    <w:rsid w:val="00D34912"/>
    <w:rsid w:val="00D50EB0"/>
    <w:rsid w:val="00D51A12"/>
    <w:rsid w:val="00D53962"/>
    <w:rsid w:val="00D539E9"/>
    <w:rsid w:val="00D5541D"/>
    <w:rsid w:val="00D56834"/>
    <w:rsid w:val="00D61533"/>
    <w:rsid w:val="00D73665"/>
    <w:rsid w:val="00D7485C"/>
    <w:rsid w:val="00D74A16"/>
    <w:rsid w:val="00D76F1A"/>
    <w:rsid w:val="00D8743F"/>
    <w:rsid w:val="00D92377"/>
    <w:rsid w:val="00DA34B8"/>
    <w:rsid w:val="00DA4138"/>
    <w:rsid w:val="00DA53D6"/>
    <w:rsid w:val="00DB10E5"/>
    <w:rsid w:val="00DC4EE9"/>
    <w:rsid w:val="00DC66A4"/>
    <w:rsid w:val="00DC7F1B"/>
    <w:rsid w:val="00DD50B2"/>
    <w:rsid w:val="00DD5BEA"/>
    <w:rsid w:val="00DE297D"/>
    <w:rsid w:val="00DE7702"/>
    <w:rsid w:val="00DF1094"/>
    <w:rsid w:val="00E019E7"/>
    <w:rsid w:val="00E02566"/>
    <w:rsid w:val="00E02EC1"/>
    <w:rsid w:val="00E04E64"/>
    <w:rsid w:val="00E05F51"/>
    <w:rsid w:val="00E06140"/>
    <w:rsid w:val="00E061DA"/>
    <w:rsid w:val="00E07C75"/>
    <w:rsid w:val="00E134CD"/>
    <w:rsid w:val="00E15636"/>
    <w:rsid w:val="00E15AAF"/>
    <w:rsid w:val="00E20364"/>
    <w:rsid w:val="00E25A80"/>
    <w:rsid w:val="00E25BB8"/>
    <w:rsid w:val="00E3066A"/>
    <w:rsid w:val="00E33431"/>
    <w:rsid w:val="00E34A9D"/>
    <w:rsid w:val="00E36C8E"/>
    <w:rsid w:val="00E37E29"/>
    <w:rsid w:val="00E46FE3"/>
    <w:rsid w:val="00E56630"/>
    <w:rsid w:val="00E60C15"/>
    <w:rsid w:val="00E61FE6"/>
    <w:rsid w:val="00E64A55"/>
    <w:rsid w:val="00E7769B"/>
    <w:rsid w:val="00E776D3"/>
    <w:rsid w:val="00E831F7"/>
    <w:rsid w:val="00E851B7"/>
    <w:rsid w:val="00E86DB8"/>
    <w:rsid w:val="00E97701"/>
    <w:rsid w:val="00EA38D2"/>
    <w:rsid w:val="00EB053E"/>
    <w:rsid w:val="00EB19C1"/>
    <w:rsid w:val="00EB1B51"/>
    <w:rsid w:val="00EB2A00"/>
    <w:rsid w:val="00EB3A42"/>
    <w:rsid w:val="00EB5081"/>
    <w:rsid w:val="00EC3D6D"/>
    <w:rsid w:val="00EC7AB0"/>
    <w:rsid w:val="00ED1D65"/>
    <w:rsid w:val="00EE6C27"/>
    <w:rsid w:val="00EF19FE"/>
    <w:rsid w:val="00EF34BD"/>
    <w:rsid w:val="00EF3741"/>
    <w:rsid w:val="00EF68F1"/>
    <w:rsid w:val="00F1545E"/>
    <w:rsid w:val="00F34999"/>
    <w:rsid w:val="00F42ABB"/>
    <w:rsid w:val="00F4539B"/>
    <w:rsid w:val="00F52DAB"/>
    <w:rsid w:val="00F53F8E"/>
    <w:rsid w:val="00F54DA7"/>
    <w:rsid w:val="00F715F7"/>
    <w:rsid w:val="00F75B02"/>
    <w:rsid w:val="00F7792E"/>
    <w:rsid w:val="00F85D10"/>
    <w:rsid w:val="00F91283"/>
    <w:rsid w:val="00FA14F0"/>
    <w:rsid w:val="00FA75E2"/>
    <w:rsid w:val="00FC12BC"/>
    <w:rsid w:val="00FC2E73"/>
    <w:rsid w:val="00FC2EF5"/>
    <w:rsid w:val="00FC5FC8"/>
    <w:rsid w:val="00FD6983"/>
    <w:rsid w:val="00FE70E5"/>
    <w:rsid w:val="00FE748B"/>
    <w:rsid w:val="00FF0C19"/>
    <w:rsid w:val="00FF21A1"/>
    <w:rsid w:val="023F0CA1"/>
    <w:rsid w:val="0EBA5285"/>
    <w:rsid w:val="10B13A75"/>
    <w:rsid w:val="1DFB128B"/>
    <w:rsid w:val="2C7E555C"/>
    <w:rsid w:val="32A35663"/>
    <w:rsid w:val="333F7FD5"/>
    <w:rsid w:val="36BE79D4"/>
    <w:rsid w:val="39AC2AEF"/>
    <w:rsid w:val="39CD3EE3"/>
    <w:rsid w:val="3C805044"/>
    <w:rsid w:val="404C32AE"/>
    <w:rsid w:val="44675C39"/>
    <w:rsid w:val="4EFB083B"/>
    <w:rsid w:val="4F550B23"/>
    <w:rsid w:val="528066F4"/>
    <w:rsid w:val="5FA81483"/>
    <w:rsid w:val="631848CE"/>
    <w:rsid w:val="64FF705D"/>
    <w:rsid w:val="6E7E666A"/>
    <w:rsid w:val="702B30AF"/>
    <w:rsid w:val="70AF0F77"/>
    <w:rsid w:val="7A49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8660D1-F4C4-4C5D-BDE1-5BA875DD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autoRedefine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2Char">
    <w:name w:val="标题 2 Char"/>
    <w:basedOn w:val="a0"/>
    <w:link w:val="2"/>
    <w:autoRedefine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HTMLChar">
    <w:name w:val="HTML 预设格式 Char"/>
    <w:basedOn w:val="a0"/>
    <w:link w:val="HTML"/>
    <w:autoRedefine/>
    <w:uiPriority w:val="99"/>
    <w:qFormat/>
    <w:rPr>
      <w:rFonts w:ascii="宋体" w:eastAsia="宋体" w:hAnsi="宋体" w:cs="宋体"/>
      <w:sz w:val="24"/>
      <w:szCs w:val="24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</w:rPr>
  </w:style>
  <w:style w:type="character" w:customStyle="1" w:styleId="3Char">
    <w:name w:val="标题 3 Char"/>
    <w:basedOn w:val="a0"/>
    <w:link w:val="3"/>
    <w:uiPriority w:val="9"/>
    <w:semiHidden/>
    <w:rPr>
      <w:b/>
      <w:bCs/>
      <w:kern w:val="2"/>
      <w:sz w:val="32"/>
      <w:szCs w:val="32"/>
    </w:rPr>
  </w:style>
  <w:style w:type="paragraph" w:customStyle="1" w:styleId="73">
    <w:name w:val="73"/>
    <w:basedOn w:val="a"/>
    <w:uiPriority w:val="99"/>
    <w:qFormat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D6F74-C411-423B-AC72-E8075ABC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3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张园园</dc:creator>
  <cp:lastModifiedBy>汪琪</cp:lastModifiedBy>
  <cp:revision>387</cp:revision>
  <cp:lastPrinted>2023-03-29T07:26:00Z</cp:lastPrinted>
  <dcterms:created xsi:type="dcterms:W3CDTF">2024-01-30T00:23:00Z</dcterms:created>
  <dcterms:modified xsi:type="dcterms:W3CDTF">2024-11-13T01:14:00Z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D23C45E258624C648AEE3762FFB437F8_13</vt:lpwstr>
  </property>
</Properties>
</file>