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D3CC45" w14:textId="344F1FBB" w:rsidR="00066776" w:rsidRPr="009F0456" w:rsidRDefault="00066776" w:rsidP="00305FA8">
      <w:pPr>
        <w:adjustRightInd w:val="0"/>
        <w:snapToGrid w:val="0"/>
        <w:spacing w:line="360" w:lineRule="auto"/>
        <w:jc w:val="left"/>
        <w:rPr>
          <w:b/>
          <w:sz w:val="24"/>
        </w:rPr>
      </w:pPr>
      <w:r w:rsidRPr="009F0456">
        <w:rPr>
          <w:rFonts w:hAnsi="宋体" w:hint="eastAsia"/>
          <w:b/>
          <w:sz w:val="24"/>
        </w:rPr>
        <w:t>证券代码：</w:t>
      </w:r>
      <w:r w:rsidR="00305FA8" w:rsidRPr="009F0456">
        <w:rPr>
          <w:rFonts w:hint="eastAsia"/>
          <w:b/>
          <w:sz w:val="24"/>
        </w:rPr>
        <w:t>603595</w:t>
      </w:r>
      <w:r w:rsidR="009F0456" w:rsidRPr="009F0456">
        <w:rPr>
          <w:b/>
          <w:sz w:val="24"/>
        </w:rPr>
        <w:t xml:space="preserve">   </w:t>
      </w:r>
      <w:r w:rsidRPr="009F0456">
        <w:rPr>
          <w:b/>
          <w:sz w:val="24"/>
        </w:rPr>
        <w:t xml:space="preserve">   </w:t>
      </w:r>
      <w:r w:rsidR="005A3688">
        <w:rPr>
          <w:b/>
          <w:sz w:val="24"/>
        </w:rPr>
        <w:t xml:space="preserve">                        </w:t>
      </w:r>
      <w:r w:rsidRPr="009F0456">
        <w:rPr>
          <w:b/>
          <w:sz w:val="24"/>
        </w:rPr>
        <w:t xml:space="preserve">    </w:t>
      </w:r>
      <w:r w:rsidRPr="009F0456">
        <w:rPr>
          <w:rFonts w:hAnsi="宋体" w:hint="eastAsia"/>
          <w:b/>
          <w:sz w:val="24"/>
        </w:rPr>
        <w:t>证券简称：</w:t>
      </w:r>
      <w:r w:rsidR="00305FA8" w:rsidRPr="009F0456">
        <w:rPr>
          <w:rFonts w:hAnsi="宋体" w:hint="eastAsia"/>
          <w:b/>
          <w:sz w:val="24"/>
        </w:rPr>
        <w:t>东尼电子</w:t>
      </w:r>
    </w:p>
    <w:p w14:paraId="02503A41" w14:textId="77777777" w:rsidR="00066776" w:rsidRPr="00E93BCF" w:rsidRDefault="00066776" w:rsidP="00E16116">
      <w:pPr>
        <w:adjustRightInd w:val="0"/>
        <w:snapToGrid w:val="0"/>
        <w:ind w:firstLineChars="200" w:firstLine="480"/>
        <w:jc w:val="left"/>
        <w:rPr>
          <w:sz w:val="24"/>
        </w:rPr>
      </w:pPr>
    </w:p>
    <w:p w14:paraId="5AD77227" w14:textId="77777777" w:rsidR="00666115" w:rsidRPr="00291308" w:rsidRDefault="009F0456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浙江</w:t>
      </w:r>
      <w:r w:rsidR="00305FA8" w:rsidRPr="00291308">
        <w:rPr>
          <w:rFonts w:ascii="黑体" w:eastAsia="黑体" w:hAnsi="黑体" w:hint="eastAsia"/>
          <w:b/>
          <w:bCs/>
          <w:sz w:val="36"/>
          <w:szCs w:val="36"/>
        </w:rPr>
        <w:t>东尼电子</w:t>
      </w:r>
      <w:r w:rsidR="00066776" w:rsidRPr="00291308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16433843" w14:textId="354C27C1" w:rsidR="00066776" w:rsidRPr="00291308" w:rsidRDefault="005A3688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2BD210A6" w14:textId="77777777" w:rsidR="00066776" w:rsidRPr="00383DD5" w:rsidRDefault="00066776" w:rsidP="00E16116">
      <w:pPr>
        <w:snapToGrid w:val="0"/>
        <w:spacing w:beforeLines="50" w:before="156"/>
        <w:jc w:val="center"/>
        <w:rPr>
          <w:color w:val="000000"/>
          <w:sz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5A3688" w:rsidRPr="00291308" w14:paraId="3F29863F" w14:textId="77777777" w:rsidTr="008A2498">
        <w:trPr>
          <w:jc w:val="center"/>
        </w:trPr>
        <w:tc>
          <w:tcPr>
            <w:tcW w:w="1696" w:type="dxa"/>
            <w:vAlign w:val="center"/>
          </w:tcPr>
          <w:p w14:paraId="0A167680" w14:textId="6CD6354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2371D0B5" w14:textId="41DCA6F7" w:rsidR="005A3688" w:rsidRPr="00291308" w:rsidRDefault="006F49C2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特定对象调研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□分析师会议</w:t>
            </w:r>
          </w:p>
          <w:p w14:paraId="0FD7AA6C" w14:textId="302A6DDE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□媒体采访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F49C2"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业绩说明会</w:t>
            </w:r>
          </w:p>
          <w:p w14:paraId="6206C59B" w14:textId="499801AC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□新闻发布会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□路演活动</w:t>
            </w:r>
          </w:p>
          <w:p w14:paraId="3EAE514F" w14:textId="79AB760C" w:rsidR="005A3688" w:rsidRPr="00291308" w:rsidRDefault="006F49C2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现场参观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>网络会议</w:t>
            </w:r>
          </w:p>
          <w:p w14:paraId="1ACCD58F" w14:textId="32F1BB30" w:rsidR="005A3688" w:rsidRPr="00291308" w:rsidRDefault="0029130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一对一沟通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□其他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_</w:t>
            </w:r>
            <w:r w:rsidR="005A3688" w:rsidRPr="00291308">
              <w:rPr>
                <w:color w:val="000000"/>
                <w:sz w:val="24"/>
                <w:szCs w:val="24"/>
              </w:rPr>
              <w:t>_______</w:t>
            </w:r>
          </w:p>
        </w:tc>
      </w:tr>
      <w:tr w:rsidR="005A3688" w:rsidRPr="00291308" w14:paraId="43ECEA12" w14:textId="77777777" w:rsidTr="008A2498">
        <w:trPr>
          <w:jc w:val="center"/>
        </w:trPr>
        <w:tc>
          <w:tcPr>
            <w:tcW w:w="1696" w:type="dxa"/>
            <w:vAlign w:val="center"/>
          </w:tcPr>
          <w:p w14:paraId="370FFAAD" w14:textId="1DE3706D" w:rsidR="005A3688" w:rsidRPr="00777A64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77A64">
              <w:rPr>
                <w:rFonts w:hint="eastAsia"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00" w:type="dxa"/>
            <w:vAlign w:val="center"/>
          </w:tcPr>
          <w:p w14:paraId="7B1085E0" w14:textId="456A2D17" w:rsidR="00291308" w:rsidRPr="00777A64" w:rsidRDefault="00E538C9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网上投资者</w:t>
            </w:r>
          </w:p>
        </w:tc>
      </w:tr>
      <w:tr w:rsidR="005A3688" w:rsidRPr="00291308" w14:paraId="22E306CF" w14:textId="77777777" w:rsidTr="008A2498">
        <w:trPr>
          <w:jc w:val="center"/>
        </w:trPr>
        <w:tc>
          <w:tcPr>
            <w:tcW w:w="1696" w:type="dxa"/>
            <w:vAlign w:val="center"/>
          </w:tcPr>
          <w:p w14:paraId="72DC8C94" w14:textId="35EFB72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1209F404" w14:textId="019A7589" w:rsidR="005A3688" w:rsidRPr="00291308" w:rsidRDefault="00291308" w:rsidP="00062E7B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91308">
              <w:rPr>
                <w:color w:val="000000"/>
                <w:sz w:val="24"/>
                <w:szCs w:val="24"/>
              </w:rPr>
              <w:t>02</w:t>
            </w:r>
            <w:r w:rsidR="00F35379">
              <w:rPr>
                <w:color w:val="000000"/>
                <w:sz w:val="24"/>
                <w:szCs w:val="24"/>
              </w:rPr>
              <w:t>4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FE6276">
              <w:rPr>
                <w:color w:val="000000"/>
                <w:sz w:val="24"/>
                <w:szCs w:val="24"/>
              </w:rPr>
              <w:t>11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F3537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F35379">
              <w:rPr>
                <w:color w:val="000000"/>
                <w:sz w:val="24"/>
                <w:szCs w:val="24"/>
              </w:rPr>
              <w:t>2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012624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062E7B" w:rsidRPr="00FA4B88">
              <w:rPr>
                <w:color w:val="000000"/>
                <w:sz w:val="24"/>
                <w:szCs w:val="24"/>
              </w:rPr>
              <w:t>1</w:t>
            </w:r>
            <w:r w:rsidR="00F35379">
              <w:rPr>
                <w:color w:val="000000"/>
                <w:sz w:val="24"/>
                <w:szCs w:val="24"/>
              </w:rPr>
              <w:t>4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:00-1</w:t>
            </w:r>
            <w:r w:rsidR="00F35379">
              <w:rPr>
                <w:color w:val="000000"/>
                <w:sz w:val="24"/>
                <w:szCs w:val="24"/>
              </w:rPr>
              <w:t>5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</w:t>
            </w:r>
            <w:r w:rsidR="006F49C2">
              <w:rPr>
                <w:color w:val="000000"/>
                <w:sz w:val="24"/>
                <w:szCs w:val="24"/>
              </w:rPr>
              <w:t>0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  <w:tr w:rsidR="005A3688" w:rsidRPr="00291308" w14:paraId="500B5B8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A89065E" w14:textId="2A9D0E27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75C635D0" w14:textId="28B24455" w:rsidR="005A3688" w:rsidRPr="00291308" w:rsidRDefault="006F49C2" w:rsidP="006F49C2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6F49C2">
              <w:rPr>
                <w:rFonts w:hint="eastAsia"/>
                <w:color w:val="000000"/>
                <w:sz w:val="24"/>
                <w:szCs w:val="24"/>
              </w:rPr>
              <w:t>上海证券交易所上证路演中心（网址：</w:t>
            </w:r>
            <w:r w:rsidRPr="006F49C2">
              <w:rPr>
                <w:rFonts w:hint="eastAsia"/>
                <w:color w:val="000000"/>
                <w:sz w:val="24"/>
                <w:szCs w:val="24"/>
              </w:rPr>
              <w:t>http://roadshow.sseinfo.com/</w:t>
            </w:r>
            <w:r w:rsidRPr="006F49C2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5A3688" w:rsidRPr="00291308" w14:paraId="20A1D6AF" w14:textId="77777777" w:rsidTr="008A2498">
        <w:trPr>
          <w:jc w:val="center"/>
        </w:trPr>
        <w:tc>
          <w:tcPr>
            <w:tcW w:w="1696" w:type="dxa"/>
            <w:vAlign w:val="center"/>
          </w:tcPr>
          <w:p w14:paraId="5EC34AB1" w14:textId="22C38D69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6D379A37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董事长兼总经理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沈晓宇</w:t>
            </w:r>
          </w:p>
          <w:p w14:paraId="09242E17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独立董事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邹荣</w:t>
            </w:r>
          </w:p>
          <w:p w14:paraId="4C08D071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董事会秘书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翁鑫怡</w:t>
            </w:r>
          </w:p>
          <w:p w14:paraId="051563C9" w14:textId="09315FB6" w:rsidR="00EE144C" w:rsidRPr="00291308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财务负责人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谭国荣</w:t>
            </w:r>
          </w:p>
        </w:tc>
      </w:tr>
      <w:tr w:rsidR="005A3688" w:rsidRPr="00291308" w14:paraId="2AE586D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BB5C80B" w14:textId="5FFABFB8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投资者关系活动主要内容</w:t>
            </w:r>
          </w:p>
        </w:tc>
        <w:tc>
          <w:tcPr>
            <w:tcW w:w="6600" w:type="dxa"/>
            <w:vAlign w:val="center"/>
          </w:tcPr>
          <w:p w14:paraId="4EFD05EE" w14:textId="1BC2B1B3" w:rsidR="005A3688" w:rsidRPr="00DC664E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一、</w:t>
            </w:r>
            <w:r w:rsidR="006F49C2">
              <w:rPr>
                <w:rFonts w:hint="eastAsia"/>
                <w:b/>
                <w:color w:val="000000"/>
                <w:sz w:val="24"/>
                <w:szCs w:val="24"/>
              </w:rPr>
              <w:t>嘉宾致辞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77D022A8" w14:textId="174CC092" w:rsidR="00F75EAD" w:rsidRPr="00F75EAD" w:rsidRDefault="001D16D8" w:rsidP="008E3FAD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翁鑫怡</w:t>
            </w:r>
            <w:r w:rsidR="00F75EAD" w:rsidRPr="00F75EAD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785D5BA" w14:textId="1DBB977C" w:rsidR="00FE5C2C" w:rsidRPr="00FE5C2C" w:rsidRDefault="002242AA" w:rsidP="00FE5C2C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242AA">
              <w:rPr>
                <w:rFonts w:hint="eastAsia"/>
                <w:color w:val="000000"/>
                <w:sz w:val="24"/>
                <w:szCs w:val="24"/>
              </w:rPr>
              <w:t>各位嘉宾、各位投资者、各位网友：</w:t>
            </w:r>
          </w:p>
          <w:p w14:paraId="7E0669A6" w14:textId="7D499C50" w:rsidR="00FE6276" w:rsidRPr="00F35379" w:rsidRDefault="00FE6276" w:rsidP="00F35379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FE6276">
              <w:rPr>
                <w:rFonts w:hint="eastAsia"/>
                <w:color w:val="000000"/>
                <w:sz w:val="24"/>
                <w:szCs w:val="24"/>
              </w:rPr>
              <w:t>大家下午好！浙江东尼电子股份有限公司</w:t>
            </w:r>
            <w:r w:rsidRPr="00FE6276">
              <w:rPr>
                <w:rFonts w:hint="eastAsia"/>
                <w:color w:val="000000"/>
                <w:sz w:val="24"/>
                <w:szCs w:val="24"/>
              </w:rPr>
              <w:t>202</w:t>
            </w:r>
            <w:r w:rsidR="00F35379">
              <w:rPr>
                <w:color w:val="000000"/>
                <w:sz w:val="24"/>
                <w:szCs w:val="24"/>
              </w:rPr>
              <w:t>4</w:t>
            </w:r>
            <w:r w:rsidRPr="00FE6276">
              <w:rPr>
                <w:rFonts w:hint="eastAsia"/>
                <w:color w:val="000000"/>
                <w:sz w:val="24"/>
                <w:szCs w:val="24"/>
              </w:rPr>
              <w:t>年第三季度业绩说明会现在开始，本</w:t>
            </w:r>
            <w:r w:rsidR="00F35379" w:rsidRPr="00CA3B56">
              <w:rPr>
                <w:rFonts w:hint="eastAsia"/>
                <w:color w:val="000000"/>
                <w:sz w:val="24"/>
                <w:szCs w:val="24"/>
              </w:rPr>
              <w:t>次说明会出席的嘉宾有公司董事长兼总经理沈晓宇先生、独立董事邹荣先生、董事会秘书翁鑫怡女士、财务负责人谭国荣先生</w:t>
            </w:r>
            <w:r w:rsidR="00F35379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4B8D8444" w14:textId="1AABF6E4" w:rsidR="00F35379" w:rsidRPr="00A52252" w:rsidRDefault="00F35379" w:rsidP="00F35379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年前三季度，公司营业收入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143,583.78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5.65%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，其中第三季度营业收入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60,311.67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万元；实现归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lastRenderedPageBreak/>
              <w:t>属于上市公司股东的净利润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-4,260.67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85.34%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，其中第三季度归属于上市公司股东的净利润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2,394.83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万元；实现归属于上市公司股东的扣除非经常性损益的净利润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-9,892.12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67.54%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，其中第三季度归属于上市公司股东的扣除非经常性损益的净利润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1,225.92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万元。</w:t>
            </w:r>
          </w:p>
          <w:p w14:paraId="0883DB95" w14:textId="6BCA5300" w:rsidR="00B22B19" w:rsidRDefault="00B22B19" w:rsidP="00B22B19">
            <w:pPr>
              <w:spacing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二、</w:t>
            </w:r>
            <w:r w:rsidR="00006063" w:rsidRPr="00006063">
              <w:rPr>
                <w:rFonts w:hint="eastAsia"/>
                <w:b/>
                <w:color w:val="000000"/>
                <w:sz w:val="24"/>
                <w:szCs w:val="24"/>
              </w:rPr>
              <w:t>投资者回答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1E126853" w14:textId="7884E70C" w:rsidR="00F35379" w:rsidRPr="00006063" w:rsidRDefault="00A92B0B" w:rsidP="00F35379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="00284577" w:rsidRPr="00284577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="00284577" w:rsidRPr="00284577">
              <w:rPr>
                <w:rFonts w:hint="eastAsia"/>
                <w:b/>
                <w:bCs/>
                <w:color w:val="000000"/>
                <w:sz w:val="24"/>
                <w:szCs w:val="24"/>
              </w:rPr>
              <w:t>_W85989538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 w:rsidR="00284577"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77DBEB41" w14:textId="2C70B4EC" w:rsidR="00F35379" w:rsidRDefault="007C6F4B" w:rsidP="00A92B0B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7C6F4B">
              <w:rPr>
                <w:rFonts w:hint="eastAsia"/>
                <w:color w:val="000000"/>
                <w:sz w:val="24"/>
                <w:szCs w:val="24"/>
              </w:rPr>
              <w:t>请问公司本年度降本增效有没有进展</w:t>
            </w:r>
          </w:p>
          <w:p w14:paraId="2C57A51E" w14:textId="119DC3A8" w:rsidR="00A92B0B" w:rsidRPr="007C6F4B" w:rsidRDefault="007C6F4B" w:rsidP="00A92B0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="00A92B0B"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7C6F4B">
              <w:rPr>
                <w:rFonts w:hint="eastAsia"/>
                <w:color w:val="000000"/>
                <w:sz w:val="24"/>
                <w:szCs w:val="24"/>
              </w:rPr>
              <w:t>尊敬的投资者，您好！公司主要采取了提高市场竞争力、优化流程、控制成本、加强供应链管理等措施，公司在降本增效方面的进展是一个持续的过程，需要不断地评估和调整策略，以确保长期的效益最大化，业绩情况请关注公司后续披露的定期报告。谢谢您的关注！</w:t>
            </w:r>
          </w:p>
          <w:p w14:paraId="6AC88AB9" w14:textId="51DC211D" w:rsidR="007C6F4B" w:rsidRDefault="007C6F4B" w:rsidP="007C6F4B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7C6F4B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7C6F4B">
              <w:rPr>
                <w:rFonts w:hint="eastAsia"/>
                <w:b/>
                <w:bCs/>
                <w:color w:val="000000"/>
                <w:sz w:val="24"/>
                <w:szCs w:val="24"/>
              </w:rPr>
              <w:t>_Q67258069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04EF29D5" w14:textId="65F622C2" w:rsidR="007C6F4B" w:rsidRPr="007C6F4B" w:rsidRDefault="007C6F4B" w:rsidP="007C6F4B">
            <w:pPr>
              <w:spacing w:line="360" w:lineRule="auto"/>
              <w:ind w:firstLineChars="200" w:firstLine="480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7C6F4B">
              <w:rPr>
                <w:rFonts w:hint="eastAsia"/>
                <w:bCs/>
                <w:color w:val="000000"/>
                <w:sz w:val="24"/>
                <w:szCs w:val="24"/>
              </w:rPr>
              <w:t>公司供货赛力斯汽车进展如何？是否已经批量供货？</w:t>
            </w:r>
          </w:p>
          <w:p w14:paraId="28D5453E" w14:textId="77777777" w:rsidR="008B07A3" w:rsidRDefault="007C6F4B" w:rsidP="007C6F4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7C6F4B">
              <w:rPr>
                <w:rFonts w:hint="eastAsia"/>
                <w:color w:val="000000"/>
                <w:sz w:val="24"/>
                <w:szCs w:val="24"/>
              </w:rPr>
              <w:t>尊敬的投资者，您好！公司新能源业务与赛力斯相关的定点项目目前处于小批量生产阶段。谢谢您的关注！</w:t>
            </w:r>
          </w:p>
          <w:p w14:paraId="26D3C5D4" w14:textId="277F0EF9" w:rsidR="007C6F4B" w:rsidRDefault="007C6F4B" w:rsidP="007C6F4B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3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7C6F4B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7C6F4B">
              <w:rPr>
                <w:rFonts w:hint="eastAsia"/>
                <w:b/>
                <w:bCs/>
                <w:color w:val="000000"/>
                <w:sz w:val="24"/>
                <w:szCs w:val="24"/>
              </w:rPr>
              <w:t>_Q67258069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2BA92EB4" w14:textId="27C6D71C" w:rsidR="007C6F4B" w:rsidRPr="007C6F4B" w:rsidRDefault="007C6F4B" w:rsidP="007C6F4B">
            <w:pPr>
              <w:spacing w:line="360" w:lineRule="auto"/>
              <w:ind w:firstLineChars="200" w:firstLine="480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7C6F4B">
              <w:rPr>
                <w:rFonts w:hint="eastAsia"/>
                <w:bCs/>
                <w:color w:val="000000"/>
                <w:sz w:val="24"/>
                <w:szCs w:val="24"/>
              </w:rPr>
              <w:t>请问公司无线充电业务是否供货华为，如有，请问具体涉及哪些终端产品？</w:t>
            </w:r>
          </w:p>
          <w:p w14:paraId="67877F47" w14:textId="57E8F7E5" w:rsidR="007C6F4B" w:rsidRDefault="007C6F4B" w:rsidP="007C6F4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7C6F4B">
              <w:rPr>
                <w:rFonts w:hint="eastAsia"/>
                <w:color w:val="000000"/>
                <w:sz w:val="24"/>
                <w:szCs w:val="24"/>
              </w:rPr>
              <w:t>尊敬的投资者，您好！目前公司无线</w:t>
            </w:r>
            <w:proofErr w:type="gramStart"/>
            <w:r w:rsidRPr="007C6F4B">
              <w:rPr>
                <w:rFonts w:hint="eastAsia"/>
                <w:color w:val="000000"/>
                <w:sz w:val="24"/>
                <w:szCs w:val="24"/>
              </w:rPr>
              <w:t>充电隔磁材料</w:t>
            </w:r>
            <w:proofErr w:type="gramEnd"/>
            <w:r w:rsidRPr="007C6F4B">
              <w:rPr>
                <w:rFonts w:hint="eastAsia"/>
                <w:color w:val="000000"/>
                <w:sz w:val="24"/>
                <w:szCs w:val="24"/>
              </w:rPr>
              <w:t>产品主要供货国际大客户。谢谢您的关注！</w:t>
            </w:r>
          </w:p>
          <w:p w14:paraId="4A1C63F7" w14:textId="59D5D9A8" w:rsidR="007C6F4B" w:rsidRDefault="007C6F4B" w:rsidP="007C6F4B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4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="00473326" w:rsidRPr="00473326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="00473326" w:rsidRPr="00473326">
              <w:rPr>
                <w:rFonts w:hint="eastAsia"/>
                <w:b/>
                <w:bCs/>
                <w:color w:val="000000"/>
                <w:sz w:val="24"/>
                <w:szCs w:val="24"/>
              </w:rPr>
              <w:t>_W85989538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 w:rsidR="00473326">
              <w:rPr>
                <w:rFonts w:hint="eastAsia"/>
                <w:b/>
                <w:bCs/>
                <w:color w:val="000000"/>
                <w:sz w:val="24"/>
                <w:szCs w:val="24"/>
              </w:rPr>
              <w:t>谭国荣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0AD5EAB1" w14:textId="354CB3FF" w:rsidR="00473326" w:rsidRPr="00473326" w:rsidRDefault="00473326" w:rsidP="007C6F4B">
            <w:pPr>
              <w:spacing w:line="360" w:lineRule="auto"/>
              <w:ind w:firstLineChars="200" w:firstLine="480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473326">
              <w:rPr>
                <w:rFonts w:hint="eastAsia"/>
                <w:bCs/>
                <w:color w:val="000000"/>
                <w:sz w:val="24"/>
                <w:szCs w:val="24"/>
              </w:rPr>
              <w:t>请问公司如何控制成本，节约资源，尽最大限度的发挥资金优势</w:t>
            </w:r>
          </w:p>
          <w:p w14:paraId="649160AB" w14:textId="21F8161C" w:rsidR="007C6F4B" w:rsidRDefault="00473326" w:rsidP="007C6F4B">
            <w:pPr>
              <w:spacing w:line="360" w:lineRule="auto"/>
              <w:ind w:firstLineChars="200" w:firstLine="482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谭国荣</w:t>
            </w:r>
            <w:r w:rsidR="007C6F4B"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473326">
              <w:rPr>
                <w:rFonts w:hint="eastAsia"/>
                <w:color w:val="000000"/>
                <w:sz w:val="24"/>
                <w:szCs w:val="24"/>
              </w:rPr>
              <w:t>尊敬的投资者，您好！公司主要采取了定期进行成本分析、加强预算管理、合理选择融资方式、加强资金统筹、建立动态流动性风险管控等措施。谢谢您的关注！</w:t>
            </w:r>
          </w:p>
          <w:p w14:paraId="07BDB1DC" w14:textId="7F810440" w:rsidR="00473326" w:rsidRDefault="00473326" w:rsidP="00473326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473326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473326">
              <w:rPr>
                <w:rFonts w:hint="eastAsia"/>
                <w:b/>
                <w:bCs/>
                <w:color w:val="000000"/>
                <w:sz w:val="24"/>
                <w:szCs w:val="24"/>
              </w:rPr>
              <w:t>_Q67258069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38CFC9F" w14:textId="35F2C955" w:rsidR="00473326" w:rsidRPr="00473326" w:rsidRDefault="00473326" w:rsidP="00473326">
            <w:pPr>
              <w:spacing w:line="360" w:lineRule="auto"/>
              <w:ind w:firstLineChars="200" w:firstLine="480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473326">
              <w:rPr>
                <w:rFonts w:hint="eastAsia"/>
                <w:bCs/>
                <w:color w:val="000000"/>
                <w:sz w:val="24"/>
                <w:szCs w:val="24"/>
              </w:rPr>
              <w:lastRenderedPageBreak/>
              <w:t>请问公司今年有没有信心扭亏？</w:t>
            </w:r>
          </w:p>
          <w:p w14:paraId="78F41BBC" w14:textId="50E19640" w:rsidR="00473326" w:rsidRDefault="00473326" w:rsidP="00473326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473326">
              <w:rPr>
                <w:rFonts w:hint="eastAsia"/>
                <w:color w:val="000000"/>
                <w:sz w:val="24"/>
                <w:szCs w:val="24"/>
              </w:rPr>
              <w:t>尊敬的投资者，您好！公司将努力提升企业经营策略和管理能力，做好生产经营管理，</w:t>
            </w:r>
            <w:r w:rsidRPr="00473326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473326">
              <w:rPr>
                <w:rFonts w:hint="eastAsia"/>
                <w:color w:val="000000"/>
                <w:sz w:val="24"/>
                <w:szCs w:val="24"/>
              </w:rPr>
              <w:t>年度业绩情况请关注公司后续披露的年度报告。谢谢您的关注！</w:t>
            </w:r>
          </w:p>
          <w:p w14:paraId="3E75500B" w14:textId="044B4E53" w:rsidR="00473326" w:rsidRDefault="00473326" w:rsidP="00473326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6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473326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473326">
              <w:rPr>
                <w:rFonts w:hint="eastAsia"/>
                <w:b/>
                <w:bCs/>
                <w:color w:val="000000"/>
                <w:sz w:val="24"/>
                <w:szCs w:val="24"/>
              </w:rPr>
              <w:t>_Q67258069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358C9707" w14:textId="0C471B4F" w:rsidR="00473326" w:rsidRPr="00473326" w:rsidRDefault="00473326" w:rsidP="00473326">
            <w:pPr>
              <w:spacing w:line="360" w:lineRule="auto"/>
              <w:ind w:firstLineChars="200" w:firstLine="480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473326">
              <w:rPr>
                <w:rFonts w:hint="eastAsia"/>
                <w:bCs/>
                <w:color w:val="000000"/>
                <w:sz w:val="24"/>
                <w:szCs w:val="24"/>
              </w:rPr>
              <w:t>请问公司未来增长点主要聚焦哪块业务，有无收购拓展业务规划？</w:t>
            </w:r>
          </w:p>
          <w:p w14:paraId="6D138688" w14:textId="36B91839" w:rsidR="00250CC0" w:rsidRDefault="00473326" w:rsidP="00250CC0">
            <w:pPr>
              <w:spacing w:line="360" w:lineRule="auto"/>
              <w:ind w:firstLineChars="200" w:firstLine="482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="00250CC0" w:rsidRPr="00250CC0">
              <w:rPr>
                <w:rFonts w:hint="eastAsia"/>
                <w:color w:val="000000"/>
                <w:sz w:val="24"/>
                <w:szCs w:val="24"/>
              </w:rPr>
              <w:t>尊敬的投资者，您好！公司将聚焦半导体、消费电子、光伏、新能源、医疗五大领域，注重现有产品质量提升与更新迭代，努力实现研发产品的量产。谢谢您的关注！</w:t>
            </w:r>
          </w:p>
          <w:p w14:paraId="73233E5A" w14:textId="47DBF01F" w:rsidR="00250CC0" w:rsidRDefault="00250CC0" w:rsidP="00250CC0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7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、网上投资者“</w:t>
            </w:r>
            <w:r w:rsidRPr="00250CC0">
              <w:rPr>
                <w:rFonts w:hint="eastAsia"/>
                <w:b/>
                <w:bCs/>
                <w:color w:val="000000"/>
                <w:sz w:val="24"/>
                <w:szCs w:val="24"/>
              </w:rPr>
              <w:t>用户</w:t>
            </w:r>
            <w:r w:rsidRPr="00250CC0">
              <w:rPr>
                <w:rFonts w:hint="eastAsia"/>
                <w:b/>
                <w:bCs/>
                <w:color w:val="000000"/>
                <w:sz w:val="24"/>
                <w:szCs w:val="24"/>
              </w:rPr>
              <w:t>_W85989538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2A1BE5AD" w14:textId="5F82ED8A" w:rsidR="00250CC0" w:rsidRPr="00473326" w:rsidRDefault="00250CC0" w:rsidP="00250CC0">
            <w:pPr>
              <w:spacing w:line="360" w:lineRule="auto"/>
              <w:ind w:firstLineChars="200" w:firstLine="480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250CC0">
              <w:rPr>
                <w:rFonts w:hint="eastAsia"/>
                <w:bCs/>
                <w:color w:val="000000"/>
                <w:sz w:val="24"/>
                <w:szCs w:val="24"/>
              </w:rPr>
              <w:t>请问公司</w:t>
            </w:r>
            <w:r w:rsidRPr="00250CC0">
              <w:rPr>
                <w:rFonts w:hint="eastAsia"/>
                <w:bCs/>
                <w:color w:val="000000"/>
                <w:sz w:val="24"/>
                <w:szCs w:val="24"/>
              </w:rPr>
              <w:t>2024</w:t>
            </w:r>
            <w:r w:rsidRPr="00250CC0">
              <w:rPr>
                <w:rFonts w:hint="eastAsia"/>
                <w:bCs/>
                <w:color w:val="000000"/>
                <w:sz w:val="24"/>
                <w:szCs w:val="24"/>
              </w:rPr>
              <w:t>年碳化</w:t>
            </w:r>
            <w:proofErr w:type="gramStart"/>
            <w:r w:rsidRPr="00250CC0">
              <w:rPr>
                <w:rFonts w:hint="eastAsia"/>
                <w:bCs/>
                <w:color w:val="000000"/>
                <w:sz w:val="24"/>
                <w:szCs w:val="24"/>
              </w:rPr>
              <w:t>硅业务</w:t>
            </w:r>
            <w:proofErr w:type="gramEnd"/>
            <w:r w:rsidRPr="00250CC0">
              <w:rPr>
                <w:rFonts w:hint="eastAsia"/>
                <w:bCs/>
                <w:color w:val="000000"/>
                <w:sz w:val="24"/>
                <w:szCs w:val="24"/>
              </w:rPr>
              <w:t>能否实现批量供货</w:t>
            </w:r>
          </w:p>
          <w:p w14:paraId="07C85159" w14:textId="36C70F17" w:rsidR="007C6F4B" w:rsidRPr="004E4467" w:rsidRDefault="00250CC0" w:rsidP="00A25A7D">
            <w:pPr>
              <w:spacing w:line="360" w:lineRule="auto"/>
              <w:ind w:firstLineChars="200" w:firstLine="482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</w:t>
            </w:r>
            <w:r w:rsidRPr="00006063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250CC0">
              <w:rPr>
                <w:rFonts w:hint="eastAsia"/>
                <w:color w:val="000000"/>
                <w:sz w:val="24"/>
                <w:szCs w:val="24"/>
              </w:rPr>
              <w:t>尊敬的投资者，您好！</w:t>
            </w:r>
            <w:r w:rsidRPr="00250CC0">
              <w:rPr>
                <w:rFonts w:hint="eastAsia"/>
                <w:color w:val="000000"/>
                <w:sz w:val="24"/>
                <w:szCs w:val="24"/>
              </w:rPr>
              <w:t>2024</w:t>
            </w:r>
            <w:r w:rsidRPr="00250CC0">
              <w:rPr>
                <w:rFonts w:hint="eastAsia"/>
                <w:color w:val="000000"/>
                <w:sz w:val="24"/>
                <w:szCs w:val="24"/>
              </w:rPr>
              <w:t>年半年度，子公司东尼半导体实现营业收入</w:t>
            </w:r>
            <w:r w:rsidRPr="00250CC0">
              <w:rPr>
                <w:rFonts w:hint="eastAsia"/>
                <w:color w:val="000000"/>
                <w:sz w:val="24"/>
                <w:szCs w:val="24"/>
              </w:rPr>
              <w:t>4,130.49</w:t>
            </w:r>
            <w:r w:rsidRPr="00250CC0">
              <w:rPr>
                <w:rFonts w:hint="eastAsia"/>
                <w:color w:val="000000"/>
                <w:sz w:val="24"/>
                <w:szCs w:val="24"/>
              </w:rPr>
              <w:t>万元，全年营收情况请关注公司后续披露的年度报告。谢谢您的关注！</w:t>
            </w:r>
            <w:bookmarkStart w:id="0" w:name="_GoBack"/>
            <w:bookmarkEnd w:id="0"/>
          </w:p>
        </w:tc>
      </w:tr>
      <w:tr w:rsidR="00012624" w:rsidRPr="00291308" w14:paraId="69BC0B9C" w14:textId="77777777" w:rsidTr="008A2498">
        <w:trPr>
          <w:jc w:val="center"/>
        </w:trPr>
        <w:tc>
          <w:tcPr>
            <w:tcW w:w="1696" w:type="dxa"/>
            <w:vAlign w:val="center"/>
          </w:tcPr>
          <w:p w14:paraId="7D250D75" w14:textId="77777777" w:rsidR="00012624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539D508A" w14:textId="762B7B45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600" w:type="dxa"/>
            <w:vAlign w:val="center"/>
          </w:tcPr>
          <w:p w14:paraId="55278F94" w14:textId="54C8F891" w:rsidR="00012624" w:rsidRPr="00291308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</w:t>
            </w:r>
          </w:p>
        </w:tc>
      </w:tr>
      <w:tr w:rsidR="00012624" w:rsidRPr="00291308" w14:paraId="2F76FE23" w14:textId="77777777" w:rsidTr="008A2498">
        <w:trPr>
          <w:jc w:val="center"/>
        </w:trPr>
        <w:tc>
          <w:tcPr>
            <w:tcW w:w="1696" w:type="dxa"/>
            <w:vAlign w:val="center"/>
          </w:tcPr>
          <w:p w14:paraId="010E56A9" w14:textId="11824A67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00" w:type="dxa"/>
            <w:vAlign w:val="center"/>
          </w:tcPr>
          <w:p w14:paraId="1E1F3D15" w14:textId="775D6A2C" w:rsidR="00012624" w:rsidRPr="00FE5C2C" w:rsidRDefault="00B22B19" w:rsidP="00204B33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</w:t>
            </w:r>
            <w:r w:rsidR="00F35379"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A92B0B">
              <w:rPr>
                <w:color w:val="000000"/>
                <w:sz w:val="24"/>
                <w:szCs w:val="24"/>
              </w:rPr>
              <w:t>11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F35379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F35379"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AD77083" w14:textId="77777777" w:rsidR="004C365C" w:rsidRDefault="004C365C" w:rsidP="005A3688">
      <w:pPr>
        <w:autoSpaceDE w:val="0"/>
        <w:autoSpaceDN w:val="0"/>
        <w:adjustRightInd w:val="0"/>
        <w:snapToGrid w:val="0"/>
        <w:spacing w:line="360" w:lineRule="auto"/>
        <w:rPr>
          <w:color w:val="000000"/>
          <w:sz w:val="24"/>
        </w:rPr>
      </w:pPr>
    </w:p>
    <w:sectPr w:rsidR="004C365C" w:rsidSect="004928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1BB86" w14:textId="77777777" w:rsidR="007B3196" w:rsidRDefault="007B3196" w:rsidP="00305FA8">
      <w:r>
        <w:separator/>
      </w:r>
    </w:p>
  </w:endnote>
  <w:endnote w:type="continuationSeparator" w:id="0">
    <w:p w14:paraId="4CC3F21D" w14:textId="77777777" w:rsidR="007B3196" w:rsidRDefault="007B3196" w:rsidP="0030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63ACC" w14:textId="77777777" w:rsidR="007B3196" w:rsidRDefault="007B3196" w:rsidP="00305FA8">
      <w:r>
        <w:separator/>
      </w:r>
    </w:p>
  </w:footnote>
  <w:footnote w:type="continuationSeparator" w:id="0">
    <w:p w14:paraId="4755022D" w14:textId="77777777" w:rsidR="007B3196" w:rsidRDefault="007B3196" w:rsidP="0030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552"/>
    <w:multiLevelType w:val="hybridMultilevel"/>
    <w:tmpl w:val="388E1E5C"/>
    <w:lvl w:ilvl="0" w:tplc="A4F008A0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2F4B64"/>
    <w:multiLevelType w:val="hybridMultilevel"/>
    <w:tmpl w:val="7E58545A"/>
    <w:lvl w:ilvl="0" w:tplc="BB38FB26">
      <w:start w:val="1"/>
      <w:numFmt w:val="japaneseCounting"/>
      <w:lvlText w:val="%1、"/>
      <w:lvlJc w:val="left"/>
      <w:pPr>
        <w:ind w:left="97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C3916A5"/>
    <w:multiLevelType w:val="hybridMultilevel"/>
    <w:tmpl w:val="0DDAA3CE"/>
    <w:lvl w:ilvl="0" w:tplc="5706E0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01B20"/>
    <w:multiLevelType w:val="hybridMultilevel"/>
    <w:tmpl w:val="0FE4F7B6"/>
    <w:lvl w:ilvl="0" w:tplc="F1749B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27A3495"/>
    <w:multiLevelType w:val="hybridMultilevel"/>
    <w:tmpl w:val="A45020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5AE7EB0"/>
    <w:multiLevelType w:val="hybridMultilevel"/>
    <w:tmpl w:val="FADA00E2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063"/>
    <w:rsid w:val="00006DE9"/>
    <w:rsid w:val="00012624"/>
    <w:rsid w:val="000174D7"/>
    <w:rsid w:val="00020E16"/>
    <w:rsid w:val="00023C81"/>
    <w:rsid w:val="000275DD"/>
    <w:rsid w:val="00030262"/>
    <w:rsid w:val="00036681"/>
    <w:rsid w:val="00037078"/>
    <w:rsid w:val="00046CEE"/>
    <w:rsid w:val="00050506"/>
    <w:rsid w:val="000527AC"/>
    <w:rsid w:val="000568CD"/>
    <w:rsid w:val="00057A3D"/>
    <w:rsid w:val="00062467"/>
    <w:rsid w:val="00062658"/>
    <w:rsid w:val="00062E7B"/>
    <w:rsid w:val="000655F5"/>
    <w:rsid w:val="00066776"/>
    <w:rsid w:val="00071FB1"/>
    <w:rsid w:val="000851B7"/>
    <w:rsid w:val="00090D91"/>
    <w:rsid w:val="00090E89"/>
    <w:rsid w:val="000A376E"/>
    <w:rsid w:val="000A5415"/>
    <w:rsid w:val="000B28A0"/>
    <w:rsid w:val="000B4104"/>
    <w:rsid w:val="000B5F5F"/>
    <w:rsid w:val="000B6E07"/>
    <w:rsid w:val="000B7C0B"/>
    <w:rsid w:val="000C4FEE"/>
    <w:rsid w:val="000D1710"/>
    <w:rsid w:val="000D261D"/>
    <w:rsid w:val="000D6CE5"/>
    <w:rsid w:val="000E08D9"/>
    <w:rsid w:val="000E3175"/>
    <w:rsid w:val="000E3F49"/>
    <w:rsid w:val="000F1722"/>
    <w:rsid w:val="0010687E"/>
    <w:rsid w:val="001147E2"/>
    <w:rsid w:val="001372E2"/>
    <w:rsid w:val="00140525"/>
    <w:rsid w:val="00143BC5"/>
    <w:rsid w:val="00144842"/>
    <w:rsid w:val="00146F30"/>
    <w:rsid w:val="00152891"/>
    <w:rsid w:val="00152935"/>
    <w:rsid w:val="00153AA2"/>
    <w:rsid w:val="00164528"/>
    <w:rsid w:val="001679AE"/>
    <w:rsid w:val="00172A27"/>
    <w:rsid w:val="00173A9B"/>
    <w:rsid w:val="00177185"/>
    <w:rsid w:val="00192034"/>
    <w:rsid w:val="0019512D"/>
    <w:rsid w:val="001A054A"/>
    <w:rsid w:val="001A3B8C"/>
    <w:rsid w:val="001A6B90"/>
    <w:rsid w:val="001B0C23"/>
    <w:rsid w:val="001B492A"/>
    <w:rsid w:val="001B4AF5"/>
    <w:rsid w:val="001C58D4"/>
    <w:rsid w:val="001C5D01"/>
    <w:rsid w:val="001D16D8"/>
    <w:rsid w:val="001D1AC7"/>
    <w:rsid w:val="001F0356"/>
    <w:rsid w:val="001F03E4"/>
    <w:rsid w:val="001F2968"/>
    <w:rsid w:val="00204B33"/>
    <w:rsid w:val="00213D04"/>
    <w:rsid w:val="002141D3"/>
    <w:rsid w:val="0021474A"/>
    <w:rsid w:val="002210BC"/>
    <w:rsid w:val="002213DA"/>
    <w:rsid w:val="00222C5F"/>
    <w:rsid w:val="002242AA"/>
    <w:rsid w:val="002261F3"/>
    <w:rsid w:val="00226221"/>
    <w:rsid w:val="00232FAE"/>
    <w:rsid w:val="00236815"/>
    <w:rsid w:val="00242D26"/>
    <w:rsid w:val="00246825"/>
    <w:rsid w:val="00250CC0"/>
    <w:rsid w:val="002527A7"/>
    <w:rsid w:val="00262DA8"/>
    <w:rsid w:val="00264DDF"/>
    <w:rsid w:val="00274B79"/>
    <w:rsid w:val="00282906"/>
    <w:rsid w:val="00284577"/>
    <w:rsid w:val="00291308"/>
    <w:rsid w:val="002A13B6"/>
    <w:rsid w:val="002A2542"/>
    <w:rsid w:val="002A6B9B"/>
    <w:rsid w:val="002A75D8"/>
    <w:rsid w:val="002B29C4"/>
    <w:rsid w:val="002B47C3"/>
    <w:rsid w:val="002C0372"/>
    <w:rsid w:val="002C5620"/>
    <w:rsid w:val="002C5928"/>
    <w:rsid w:val="002D0F56"/>
    <w:rsid w:val="002D5E57"/>
    <w:rsid w:val="002E4C25"/>
    <w:rsid w:val="002F2372"/>
    <w:rsid w:val="002F7CAC"/>
    <w:rsid w:val="00304EA8"/>
    <w:rsid w:val="00305FA8"/>
    <w:rsid w:val="0031661B"/>
    <w:rsid w:val="00316A25"/>
    <w:rsid w:val="00340BE6"/>
    <w:rsid w:val="00347197"/>
    <w:rsid w:val="00356BC2"/>
    <w:rsid w:val="00357E98"/>
    <w:rsid w:val="00364AF3"/>
    <w:rsid w:val="00365415"/>
    <w:rsid w:val="0036749C"/>
    <w:rsid w:val="00370408"/>
    <w:rsid w:val="00370EF6"/>
    <w:rsid w:val="00383196"/>
    <w:rsid w:val="003835D5"/>
    <w:rsid w:val="00383DD5"/>
    <w:rsid w:val="003846D5"/>
    <w:rsid w:val="003920C1"/>
    <w:rsid w:val="00393C74"/>
    <w:rsid w:val="00394D22"/>
    <w:rsid w:val="003A0DF2"/>
    <w:rsid w:val="003A5968"/>
    <w:rsid w:val="003A703A"/>
    <w:rsid w:val="003B2162"/>
    <w:rsid w:val="003C1648"/>
    <w:rsid w:val="003C1704"/>
    <w:rsid w:val="003C32F1"/>
    <w:rsid w:val="003D0842"/>
    <w:rsid w:val="003D3A6B"/>
    <w:rsid w:val="003E0337"/>
    <w:rsid w:val="003E1E07"/>
    <w:rsid w:val="003E4BCF"/>
    <w:rsid w:val="003E6C76"/>
    <w:rsid w:val="003F4036"/>
    <w:rsid w:val="00404302"/>
    <w:rsid w:val="004329AE"/>
    <w:rsid w:val="00440B75"/>
    <w:rsid w:val="00446538"/>
    <w:rsid w:val="00446D78"/>
    <w:rsid w:val="0044718A"/>
    <w:rsid w:val="00447943"/>
    <w:rsid w:val="00454493"/>
    <w:rsid w:val="00457435"/>
    <w:rsid w:val="004632AB"/>
    <w:rsid w:val="00465F4B"/>
    <w:rsid w:val="00473326"/>
    <w:rsid w:val="00480296"/>
    <w:rsid w:val="00484350"/>
    <w:rsid w:val="004869E2"/>
    <w:rsid w:val="0049040E"/>
    <w:rsid w:val="00490441"/>
    <w:rsid w:val="00490977"/>
    <w:rsid w:val="004928B3"/>
    <w:rsid w:val="0049347E"/>
    <w:rsid w:val="00497F71"/>
    <w:rsid w:val="004A6906"/>
    <w:rsid w:val="004C112D"/>
    <w:rsid w:val="004C365C"/>
    <w:rsid w:val="004D0AF8"/>
    <w:rsid w:val="004D3844"/>
    <w:rsid w:val="004E14FD"/>
    <w:rsid w:val="004E4467"/>
    <w:rsid w:val="004F034E"/>
    <w:rsid w:val="00504998"/>
    <w:rsid w:val="00505751"/>
    <w:rsid w:val="005138B5"/>
    <w:rsid w:val="005226EE"/>
    <w:rsid w:val="00526A7A"/>
    <w:rsid w:val="00532688"/>
    <w:rsid w:val="00532DE1"/>
    <w:rsid w:val="00537C86"/>
    <w:rsid w:val="00550066"/>
    <w:rsid w:val="00563238"/>
    <w:rsid w:val="00567EA4"/>
    <w:rsid w:val="00574C09"/>
    <w:rsid w:val="005761E6"/>
    <w:rsid w:val="00590495"/>
    <w:rsid w:val="005915B5"/>
    <w:rsid w:val="005917EF"/>
    <w:rsid w:val="005A3688"/>
    <w:rsid w:val="005C05C6"/>
    <w:rsid w:val="005C3C9B"/>
    <w:rsid w:val="005C41F9"/>
    <w:rsid w:val="005D03A7"/>
    <w:rsid w:val="005D18D2"/>
    <w:rsid w:val="005D29B6"/>
    <w:rsid w:val="005D4B90"/>
    <w:rsid w:val="005D7D38"/>
    <w:rsid w:val="005E5408"/>
    <w:rsid w:val="005E7E50"/>
    <w:rsid w:val="005F0AA4"/>
    <w:rsid w:val="005F29FC"/>
    <w:rsid w:val="005F3574"/>
    <w:rsid w:val="0061629D"/>
    <w:rsid w:val="0061733D"/>
    <w:rsid w:val="00621D74"/>
    <w:rsid w:val="00624834"/>
    <w:rsid w:val="00634C01"/>
    <w:rsid w:val="006366C5"/>
    <w:rsid w:val="00650B27"/>
    <w:rsid w:val="00654008"/>
    <w:rsid w:val="00654C03"/>
    <w:rsid w:val="00655DFF"/>
    <w:rsid w:val="00661088"/>
    <w:rsid w:val="00664877"/>
    <w:rsid w:val="006657A5"/>
    <w:rsid w:val="00666115"/>
    <w:rsid w:val="00671266"/>
    <w:rsid w:val="00683C4E"/>
    <w:rsid w:val="006852B9"/>
    <w:rsid w:val="00690BD5"/>
    <w:rsid w:val="006B0597"/>
    <w:rsid w:val="006B3CD3"/>
    <w:rsid w:val="006B74AA"/>
    <w:rsid w:val="006C0B36"/>
    <w:rsid w:val="006C1778"/>
    <w:rsid w:val="006C313E"/>
    <w:rsid w:val="006D2064"/>
    <w:rsid w:val="006D40BB"/>
    <w:rsid w:val="006D5780"/>
    <w:rsid w:val="006D69B6"/>
    <w:rsid w:val="006E538E"/>
    <w:rsid w:val="006E5ADB"/>
    <w:rsid w:val="006F49C2"/>
    <w:rsid w:val="006F5EB6"/>
    <w:rsid w:val="006F7C4C"/>
    <w:rsid w:val="006F7D75"/>
    <w:rsid w:val="00701F8C"/>
    <w:rsid w:val="00703FBE"/>
    <w:rsid w:val="00704DC3"/>
    <w:rsid w:val="00706483"/>
    <w:rsid w:val="007106CB"/>
    <w:rsid w:val="00710D2A"/>
    <w:rsid w:val="00711123"/>
    <w:rsid w:val="00711DAD"/>
    <w:rsid w:val="00712DC3"/>
    <w:rsid w:val="007136A6"/>
    <w:rsid w:val="007206E1"/>
    <w:rsid w:val="00722F26"/>
    <w:rsid w:val="00732A26"/>
    <w:rsid w:val="00736C88"/>
    <w:rsid w:val="00751E2E"/>
    <w:rsid w:val="00756035"/>
    <w:rsid w:val="0076454D"/>
    <w:rsid w:val="00771EBD"/>
    <w:rsid w:val="00777A64"/>
    <w:rsid w:val="007811E6"/>
    <w:rsid w:val="00783DBF"/>
    <w:rsid w:val="0079386F"/>
    <w:rsid w:val="007A0E58"/>
    <w:rsid w:val="007B3196"/>
    <w:rsid w:val="007B5DB7"/>
    <w:rsid w:val="007C645C"/>
    <w:rsid w:val="007C6F4B"/>
    <w:rsid w:val="007D2299"/>
    <w:rsid w:val="007D7A23"/>
    <w:rsid w:val="007E56A4"/>
    <w:rsid w:val="00805A32"/>
    <w:rsid w:val="00814D1B"/>
    <w:rsid w:val="00820E95"/>
    <w:rsid w:val="00824B3C"/>
    <w:rsid w:val="00831C52"/>
    <w:rsid w:val="00842731"/>
    <w:rsid w:val="00846D81"/>
    <w:rsid w:val="008534CE"/>
    <w:rsid w:val="00870865"/>
    <w:rsid w:val="00877457"/>
    <w:rsid w:val="008874DC"/>
    <w:rsid w:val="008879B0"/>
    <w:rsid w:val="008970B9"/>
    <w:rsid w:val="008A2498"/>
    <w:rsid w:val="008A4173"/>
    <w:rsid w:val="008A5AC6"/>
    <w:rsid w:val="008A5F33"/>
    <w:rsid w:val="008B07A3"/>
    <w:rsid w:val="008B28BF"/>
    <w:rsid w:val="008B3DD8"/>
    <w:rsid w:val="008B494B"/>
    <w:rsid w:val="008B66D4"/>
    <w:rsid w:val="008C4130"/>
    <w:rsid w:val="008D003A"/>
    <w:rsid w:val="008E2F7F"/>
    <w:rsid w:val="008E3FAD"/>
    <w:rsid w:val="008F1544"/>
    <w:rsid w:val="008F623C"/>
    <w:rsid w:val="00903140"/>
    <w:rsid w:val="009073E6"/>
    <w:rsid w:val="00920EE5"/>
    <w:rsid w:val="00921EAA"/>
    <w:rsid w:val="009259F9"/>
    <w:rsid w:val="009360D5"/>
    <w:rsid w:val="009423FD"/>
    <w:rsid w:val="009450E5"/>
    <w:rsid w:val="009674E9"/>
    <w:rsid w:val="00973A2D"/>
    <w:rsid w:val="00975368"/>
    <w:rsid w:val="009930E8"/>
    <w:rsid w:val="009A5EEA"/>
    <w:rsid w:val="009B351E"/>
    <w:rsid w:val="009B42D7"/>
    <w:rsid w:val="009B613F"/>
    <w:rsid w:val="009C155A"/>
    <w:rsid w:val="009C1752"/>
    <w:rsid w:val="009C5A34"/>
    <w:rsid w:val="009E09CD"/>
    <w:rsid w:val="009E1DF7"/>
    <w:rsid w:val="009F0456"/>
    <w:rsid w:val="00A005E2"/>
    <w:rsid w:val="00A20B9D"/>
    <w:rsid w:val="00A242E0"/>
    <w:rsid w:val="00A259C1"/>
    <w:rsid w:val="00A25A7D"/>
    <w:rsid w:val="00A418F8"/>
    <w:rsid w:val="00A41907"/>
    <w:rsid w:val="00A41A18"/>
    <w:rsid w:val="00A52252"/>
    <w:rsid w:val="00A5285C"/>
    <w:rsid w:val="00A575BF"/>
    <w:rsid w:val="00A6140D"/>
    <w:rsid w:val="00A63112"/>
    <w:rsid w:val="00A84544"/>
    <w:rsid w:val="00A85D73"/>
    <w:rsid w:val="00A903BD"/>
    <w:rsid w:val="00A92B0B"/>
    <w:rsid w:val="00A954D9"/>
    <w:rsid w:val="00A97214"/>
    <w:rsid w:val="00AA18A3"/>
    <w:rsid w:val="00AA4606"/>
    <w:rsid w:val="00AA7649"/>
    <w:rsid w:val="00AA7C20"/>
    <w:rsid w:val="00AC5AFB"/>
    <w:rsid w:val="00AD5BB8"/>
    <w:rsid w:val="00AD6057"/>
    <w:rsid w:val="00AD7113"/>
    <w:rsid w:val="00AE248D"/>
    <w:rsid w:val="00AE41FD"/>
    <w:rsid w:val="00B03929"/>
    <w:rsid w:val="00B13877"/>
    <w:rsid w:val="00B15AAE"/>
    <w:rsid w:val="00B22B19"/>
    <w:rsid w:val="00B23F06"/>
    <w:rsid w:val="00B26F96"/>
    <w:rsid w:val="00B3033C"/>
    <w:rsid w:val="00B34A19"/>
    <w:rsid w:val="00B407F8"/>
    <w:rsid w:val="00B415D7"/>
    <w:rsid w:val="00B42424"/>
    <w:rsid w:val="00B44E2B"/>
    <w:rsid w:val="00B53985"/>
    <w:rsid w:val="00B615E9"/>
    <w:rsid w:val="00B632D7"/>
    <w:rsid w:val="00B70FC2"/>
    <w:rsid w:val="00B72B21"/>
    <w:rsid w:val="00B84B6C"/>
    <w:rsid w:val="00B85B9C"/>
    <w:rsid w:val="00BA17CE"/>
    <w:rsid w:val="00BA3A21"/>
    <w:rsid w:val="00BA4C30"/>
    <w:rsid w:val="00BC34B5"/>
    <w:rsid w:val="00BC6B0D"/>
    <w:rsid w:val="00BD0948"/>
    <w:rsid w:val="00BD1B52"/>
    <w:rsid w:val="00BD75F7"/>
    <w:rsid w:val="00BD76B8"/>
    <w:rsid w:val="00BE2F6C"/>
    <w:rsid w:val="00C0611C"/>
    <w:rsid w:val="00C2067F"/>
    <w:rsid w:val="00C31F97"/>
    <w:rsid w:val="00C44781"/>
    <w:rsid w:val="00C44918"/>
    <w:rsid w:val="00C51FBB"/>
    <w:rsid w:val="00C715DB"/>
    <w:rsid w:val="00C73A26"/>
    <w:rsid w:val="00C75A9C"/>
    <w:rsid w:val="00C77742"/>
    <w:rsid w:val="00C77981"/>
    <w:rsid w:val="00C8195F"/>
    <w:rsid w:val="00C91D24"/>
    <w:rsid w:val="00C91E8A"/>
    <w:rsid w:val="00C96D44"/>
    <w:rsid w:val="00CA5E2C"/>
    <w:rsid w:val="00CB46F2"/>
    <w:rsid w:val="00CB4C22"/>
    <w:rsid w:val="00CB55AE"/>
    <w:rsid w:val="00CC2BB3"/>
    <w:rsid w:val="00CD4503"/>
    <w:rsid w:val="00CE21E4"/>
    <w:rsid w:val="00CE22A0"/>
    <w:rsid w:val="00CE5075"/>
    <w:rsid w:val="00CF28E1"/>
    <w:rsid w:val="00D008E4"/>
    <w:rsid w:val="00D03720"/>
    <w:rsid w:val="00D243C8"/>
    <w:rsid w:val="00D26C4D"/>
    <w:rsid w:val="00D27243"/>
    <w:rsid w:val="00D32699"/>
    <w:rsid w:val="00D37DFB"/>
    <w:rsid w:val="00D43F77"/>
    <w:rsid w:val="00D55131"/>
    <w:rsid w:val="00D60938"/>
    <w:rsid w:val="00D725CF"/>
    <w:rsid w:val="00D72983"/>
    <w:rsid w:val="00D7764B"/>
    <w:rsid w:val="00D8582C"/>
    <w:rsid w:val="00D913F7"/>
    <w:rsid w:val="00D97A55"/>
    <w:rsid w:val="00DB46A0"/>
    <w:rsid w:val="00DC18C3"/>
    <w:rsid w:val="00DC664E"/>
    <w:rsid w:val="00DD185E"/>
    <w:rsid w:val="00DD2932"/>
    <w:rsid w:val="00DE3326"/>
    <w:rsid w:val="00DE4DDB"/>
    <w:rsid w:val="00DF00A8"/>
    <w:rsid w:val="00DF0E63"/>
    <w:rsid w:val="00DF46FF"/>
    <w:rsid w:val="00E02910"/>
    <w:rsid w:val="00E046E8"/>
    <w:rsid w:val="00E11057"/>
    <w:rsid w:val="00E122B8"/>
    <w:rsid w:val="00E16116"/>
    <w:rsid w:val="00E16655"/>
    <w:rsid w:val="00E246E3"/>
    <w:rsid w:val="00E339EB"/>
    <w:rsid w:val="00E41133"/>
    <w:rsid w:val="00E43565"/>
    <w:rsid w:val="00E46ECB"/>
    <w:rsid w:val="00E538C9"/>
    <w:rsid w:val="00E5640F"/>
    <w:rsid w:val="00E571EE"/>
    <w:rsid w:val="00E65BEA"/>
    <w:rsid w:val="00E65F8E"/>
    <w:rsid w:val="00E70B82"/>
    <w:rsid w:val="00E73441"/>
    <w:rsid w:val="00E826B6"/>
    <w:rsid w:val="00E83E8E"/>
    <w:rsid w:val="00E915CD"/>
    <w:rsid w:val="00E93BCF"/>
    <w:rsid w:val="00E9441C"/>
    <w:rsid w:val="00E97621"/>
    <w:rsid w:val="00EB2854"/>
    <w:rsid w:val="00EB4FE9"/>
    <w:rsid w:val="00EB7117"/>
    <w:rsid w:val="00EB7BB5"/>
    <w:rsid w:val="00EC110E"/>
    <w:rsid w:val="00EC5CE9"/>
    <w:rsid w:val="00ED1DDA"/>
    <w:rsid w:val="00ED49DB"/>
    <w:rsid w:val="00ED6B1A"/>
    <w:rsid w:val="00EE056A"/>
    <w:rsid w:val="00EE144C"/>
    <w:rsid w:val="00EF5BA9"/>
    <w:rsid w:val="00EF7DD9"/>
    <w:rsid w:val="00F04978"/>
    <w:rsid w:val="00F25132"/>
    <w:rsid w:val="00F272FF"/>
    <w:rsid w:val="00F35379"/>
    <w:rsid w:val="00F37A74"/>
    <w:rsid w:val="00F758E1"/>
    <w:rsid w:val="00F75EAD"/>
    <w:rsid w:val="00F77629"/>
    <w:rsid w:val="00F857B4"/>
    <w:rsid w:val="00F91E0C"/>
    <w:rsid w:val="00F96025"/>
    <w:rsid w:val="00F96CE3"/>
    <w:rsid w:val="00F96D3F"/>
    <w:rsid w:val="00FA140F"/>
    <w:rsid w:val="00FA4B88"/>
    <w:rsid w:val="00FA7FD6"/>
    <w:rsid w:val="00FB21D3"/>
    <w:rsid w:val="00FC5386"/>
    <w:rsid w:val="00FD4CBC"/>
    <w:rsid w:val="00FD7567"/>
    <w:rsid w:val="00FE5C2C"/>
    <w:rsid w:val="00FE6276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60BBC"/>
  <w15:docId w15:val="{D56B1F43-C6E3-4BA0-87E4-47EB5CA4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44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2F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32F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link w:val="a6"/>
    <w:qFormat/>
    <w:rsid w:val="0006677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locked/>
    <w:rsid w:val="00066776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styleId="a7">
    <w:name w:val="Hyperlink"/>
    <w:basedOn w:val="a0"/>
    <w:rsid w:val="00B415D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365C"/>
    <w:pPr>
      <w:ind w:firstLineChars="200" w:firstLine="420"/>
    </w:pPr>
  </w:style>
  <w:style w:type="paragraph" w:styleId="a9">
    <w:name w:val="Plain Text"/>
    <w:basedOn w:val="a"/>
    <w:link w:val="aa"/>
    <w:uiPriority w:val="99"/>
    <w:unhideWhenUsed/>
    <w:rsid w:val="005D29B6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uiPriority w:val="99"/>
    <w:rsid w:val="005D29B6"/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A63112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63112"/>
    <w:rPr>
      <w:kern w:val="2"/>
      <w:sz w:val="18"/>
      <w:szCs w:val="18"/>
    </w:rPr>
  </w:style>
  <w:style w:type="table" w:styleId="ad">
    <w:name w:val="Table Grid"/>
    <w:basedOn w:val="a1"/>
    <w:rsid w:val="0004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A7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CECB1-1099-4CA8-8681-91C41411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247</Words>
  <Characters>1412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Tian</dc:creator>
  <cp:lastModifiedBy>Yue Wu(吴越)</cp:lastModifiedBy>
  <cp:revision>12</cp:revision>
  <cp:lastPrinted>1899-12-31T16:00:00Z</cp:lastPrinted>
  <dcterms:created xsi:type="dcterms:W3CDTF">2022-11-11T08:59:00Z</dcterms:created>
  <dcterms:modified xsi:type="dcterms:W3CDTF">2024-11-22T06:53:00Z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2052-8.1.0.2967</vt:lpwstr>
  </property>
</Properties>
</file>