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0FD0" w:rsidRPr="00285087" w:rsidRDefault="00DD57C5" w:rsidP="00DD57C5">
      <w:pPr>
        <w:adjustRightInd w:val="0"/>
        <w:snapToGrid w:val="0"/>
        <w:spacing w:line="560" w:lineRule="exact"/>
        <w:ind w:firstLineChars="400" w:firstLine="960"/>
        <w:rPr>
          <w:rFonts w:ascii="Times New Roman" w:hAnsi="Times New Roman" w:cs="Times New Roman"/>
          <w:sz w:val="24"/>
          <w:szCs w:val="24"/>
          <w:lang w:eastAsia="zh-CN"/>
        </w:rPr>
      </w:pPr>
      <w:r w:rsidRPr="00285087">
        <w:rPr>
          <w:rFonts w:ascii="Times New Roman" w:hAnsi="Times New Roman" w:cs="Times New Roman"/>
          <w:sz w:val="24"/>
          <w:szCs w:val="24"/>
          <w:lang w:eastAsia="zh-CN"/>
        </w:rPr>
        <w:t>证券代码：</w:t>
      </w:r>
      <w:r w:rsidRPr="00285087">
        <w:rPr>
          <w:rFonts w:ascii="Times New Roman" w:hAnsi="Times New Roman" w:cs="Times New Roman"/>
          <w:sz w:val="24"/>
          <w:szCs w:val="24"/>
          <w:lang w:eastAsia="zh-CN"/>
        </w:rPr>
        <w:t xml:space="preserve">603221                                   </w:t>
      </w:r>
      <w:r w:rsidRPr="00285087">
        <w:rPr>
          <w:rFonts w:ascii="Times New Roman" w:hAnsi="Times New Roman" w:cs="Times New Roman"/>
          <w:sz w:val="24"/>
          <w:szCs w:val="24"/>
          <w:lang w:eastAsia="zh-CN"/>
        </w:rPr>
        <w:t>证券简称：爱丽家居</w:t>
      </w:r>
    </w:p>
    <w:p w:rsidR="00DD57C5" w:rsidRPr="00285087" w:rsidRDefault="00DD57C5" w:rsidP="00DD57C5">
      <w:pPr>
        <w:adjustRightInd w:val="0"/>
        <w:snapToGrid w:val="0"/>
        <w:spacing w:line="560" w:lineRule="exact"/>
        <w:jc w:val="center"/>
        <w:rPr>
          <w:rFonts w:ascii="Times New Roman" w:eastAsia="SimHei" w:hAnsi="Times New Roman" w:cs="Times New Roman"/>
          <w:b/>
          <w:color w:val="FF0000"/>
          <w:sz w:val="32"/>
          <w:szCs w:val="32"/>
          <w:lang w:eastAsia="zh-CN"/>
        </w:rPr>
      </w:pPr>
      <w:r w:rsidRPr="00285087">
        <w:rPr>
          <w:rFonts w:ascii="Times New Roman" w:eastAsia="SimHei" w:hAnsi="Times New Roman" w:cs="Times New Roman"/>
          <w:b/>
          <w:color w:val="FF0000"/>
          <w:sz w:val="32"/>
          <w:szCs w:val="32"/>
          <w:lang w:eastAsia="zh-CN"/>
        </w:rPr>
        <w:t>爱丽家居科技股份有限公司</w:t>
      </w:r>
    </w:p>
    <w:p w:rsidR="00DE0FD0" w:rsidRPr="00285087" w:rsidRDefault="00DE0FD0" w:rsidP="00B92631">
      <w:pPr>
        <w:pStyle w:val="1"/>
        <w:ind w:right="2728"/>
        <w:rPr>
          <w:rFonts w:ascii="Times New Roman" w:eastAsia="SimHei" w:hAnsi="Times New Roman" w:cs="Times New Roman"/>
          <w:color w:val="FF0000"/>
          <w:sz w:val="32"/>
          <w:szCs w:val="32"/>
          <w:lang w:eastAsia="zh-CN"/>
        </w:rPr>
      </w:pPr>
      <w:r w:rsidRPr="00285087">
        <w:rPr>
          <w:rFonts w:ascii="Times New Roman" w:eastAsia="SimHei" w:hAnsi="Times New Roman" w:cs="Times New Roman"/>
          <w:color w:val="FF0000"/>
          <w:sz w:val="32"/>
          <w:szCs w:val="32"/>
          <w:lang w:eastAsia="zh-CN"/>
        </w:rPr>
        <w:t>投资者关系活动记录表</w:t>
      </w:r>
    </w:p>
    <w:p w:rsidR="00C0589C" w:rsidRPr="00285087" w:rsidRDefault="00DE0FD0" w:rsidP="00C0589C">
      <w:pPr>
        <w:pStyle w:val="a3"/>
        <w:tabs>
          <w:tab w:val="left" w:pos="4351"/>
          <w:tab w:val="left" w:pos="7618"/>
          <w:tab w:val="left" w:pos="9713"/>
        </w:tabs>
        <w:spacing w:before="74"/>
        <w:ind w:left="307" w:right="228"/>
        <w:jc w:val="right"/>
        <w:rPr>
          <w:rFonts w:ascii="Times New Roman" w:hAnsi="Times New Roman" w:cs="Times New Roman"/>
          <w:spacing w:val="-6"/>
          <w:lang w:eastAsia="zh-CN"/>
        </w:rPr>
      </w:pPr>
      <w:r w:rsidRPr="00285087">
        <w:rPr>
          <w:rFonts w:ascii="Times New Roman" w:hAnsi="Times New Roman" w:cs="Times New Roman"/>
          <w:spacing w:val="4"/>
          <w:lang w:eastAsia="zh-CN"/>
        </w:rPr>
        <w:t>编号：</w:t>
      </w:r>
      <w:r w:rsidR="00DD57C5" w:rsidRPr="00285087">
        <w:rPr>
          <w:rFonts w:ascii="Times New Roman" w:hAnsi="Times New Roman" w:cs="Times New Roman"/>
          <w:spacing w:val="-6"/>
          <w:lang w:eastAsia="zh-CN"/>
        </w:rPr>
        <w:t>20</w:t>
      </w:r>
      <w:r w:rsidR="00C42519" w:rsidRPr="00285087">
        <w:rPr>
          <w:rFonts w:ascii="Times New Roman" w:hAnsi="Times New Roman" w:cs="Times New Roman"/>
          <w:spacing w:val="-6"/>
          <w:lang w:eastAsia="zh-CN"/>
        </w:rPr>
        <w:t>2</w:t>
      </w:r>
      <w:r w:rsidR="00343112" w:rsidRPr="00285087">
        <w:rPr>
          <w:rFonts w:ascii="Times New Roman" w:hAnsi="Times New Roman" w:cs="Times New Roman"/>
          <w:spacing w:val="-6"/>
          <w:lang w:eastAsia="zh-CN"/>
        </w:rPr>
        <w:t>4</w:t>
      </w:r>
      <w:r w:rsidR="00DD57C5" w:rsidRPr="00285087">
        <w:rPr>
          <w:rFonts w:ascii="Times New Roman" w:hAnsi="Times New Roman" w:cs="Times New Roman"/>
          <w:spacing w:val="-6"/>
          <w:lang w:eastAsia="zh-CN"/>
        </w:rPr>
        <w:t>-0</w:t>
      </w:r>
      <w:r w:rsidR="00691BAE">
        <w:rPr>
          <w:rFonts w:ascii="Times New Roman" w:hAnsi="Times New Roman" w:cs="Times New Roman"/>
          <w:spacing w:val="-6"/>
          <w:lang w:eastAsia="zh-CN"/>
        </w:rPr>
        <w:t>5</w:t>
      </w:r>
    </w:p>
    <w:tbl>
      <w:tblPr>
        <w:tblStyle w:val="a5"/>
        <w:tblW w:w="0" w:type="auto"/>
        <w:jc w:val="center"/>
        <w:tblLook w:val="04A0" w:firstRow="1" w:lastRow="0" w:firstColumn="1" w:lastColumn="0" w:noHBand="0" w:noVBand="1"/>
      </w:tblPr>
      <w:tblGrid>
        <w:gridCol w:w="992"/>
        <w:gridCol w:w="9068"/>
      </w:tblGrid>
      <w:tr w:rsidR="00AA6E0C" w:rsidRPr="00285087" w:rsidTr="00954408">
        <w:trPr>
          <w:trHeight w:val="1542"/>
          <w:jc w:val="center"/>
        </w:trPr>
        <w:tc>
          <w:tcPr>
            <w:tcW w:w="1985" w:type="dxa"/>
            <w:vAlign w:val="center"/>
          </w:tcPr>
          <w:p w:rsidR="00C0589C" w:rsidRPr="00285087" w:rsidRDefault="00C0589C" w:rsidP="00C0589C">
            <w:pPr>
              <w:pStyle w:val="a3"/>
              <w:tabs>
                <w:tab w:val="left" w:pos="4351"/>
                <w:tab w:val="left" w:pos="7618"/>
                <w:tab w:val="left" w:pos="9713"/>
              </w:tabs>
              <w:spacing w:before="74"/>
              <w:ind w:right="228"/>
              <w:jc w:val="center"/>
              <w:rPr>
                <w:rFonts w:ascii="Times New Roman" w:hAnsi="Times New Roman" w:cs="Times New Roman"/>
                <w:spacing w:val="-6"/>
                <w:lang w:eastAsia="zh-CN"/>
              </w:rPr>
            </w:pPr>
            <w:r w:rsidRPr="00285087">
              <w:rPr>
                <w:rFonts w:ascii="Times New Roman" w:hAnsi="Times New Roman" w:cs="Times New Roman"/>
                <w:spacing w:val="-6"/>
                <w:lang w:eastAsia="zh-CN"/>
              </w:rPr>
              <w:t>投资者关系活动类别</w:t>
            </w:r>
          </w:p>
        </w:tc>
        <w:tc>
          <w:tcPr>
            <w:tcW w:w="8505" w:type="dxa"/>
          </w:tcPr>
          <w:p w:rsidR="00C0589C" w:rsidRPr="00285087" w:rsidRDefault="00343112" w:rsidP="00343112">
            <w:pPr>
              <w:pStyle w:val="TableParagraph"/>
              <w:tabs>
                <w:tab w:val="left" w:pos="321"/>
                <w:tab w:val="left" w:pos="2385"/>
              </w:tabs>
              <w:snapToGrid w:val="0"/>
              <w:jc w:val="both"/>
              <w:rPr>
                <w:rFonts w:ascii="Times New Roman" w:hAnsi="Times New Roman" w:cs="Times New Roman"/>
                <w:sz w:val="24"/>
                <w:szCs w:val="24"/>
                <w:lang w:eastAsia="zh-CN"/>
              </w:rPr>
            </w:pPr>
            <w:r w:rsidRPr="00285087">
              <w:rPr>
                <w:rFonts w:ascii="Times New Roman" w:hAnsi="Times New Roman" w:cs="Times New Roman"/>
                <w:sz w:val="24"/>
                <w:szCs w:val="24"/>
                <w:lang w:eastAsia="zh-CN"/>
              </w:rPr>
              <w:t xml:space="preserve">√ </w:t>
            </w:r>
            <w:r w:rsidR="00C0589C" w:rsidRPr="00285087">
              <w:rPr>
                <w:rFonts w:ascii="Times New Roman" w:hAnsi="Times New Roman" w:cs="Times New Roman"/>
                <w:sz w:val="24"/>
                <w:szCs w:val="24"/>
                <w:lang w:eastAsia="zh-CN"/>
              </w:rPr>
              <w:t>特定对象调研</w:t>
            </w:r>
            <w:r w:rsidR="00C0589C" w:rsidRPr="00285087">
              <w:rPr>
                <w:rFonts w:ascii="Times New Roman" w:hAnsi="Times New Roman" w:cs="Times New Roman"/>
                <w:sz w:val="24"/>
                <w:szCs w:val="24"/>
                <w:lang w:eastAsia="zh-CN"/>
              </w:rPr>
              <w:tab/>
            </w:r>
            <w:r w:rsidR="00C42519" w:rsidRPr="00285087">
              <w:rPr>
                <w:rFonts w:ascii="Times New Roman" w:hAnsi="Times New Roman" w:cs="Times New Roman"/>
                <w:sz w:val="24"/>
                <w:szCs w:val="24"/>
                <w:lang w:eastAsia="zh-CN"/>
              </w:rPr>
              <w:t>□</w:t>
            </w:r>
            <w:r w:rsidR="00C0589C" w:rsidRPr="00285087">
              <w:rPr>
                <w:rFonts w:ascii="Times New Roman" w:hAnsi="Times New Roman" w:cs="Times New Roman"/>
                <w:sz w:val="24"/>
                <w:szCs w:val="24"/>
                <w:lang w:eastAsia="zh-CN"/>
              </w:rPr>
              <w:t>分析师会议</w:t>
            </w:r>
          </w:p>
          <w:p w:rsidR="00C0589C" w:rsidRPr="00285087" w:rsidRDefault="00C0589C" w:rsidP="00343112">
            <w:pPr>
              <w:pStyle w:val="TableParagraph"/>
              <w:numPr>
                <w:ilvl w:val="0"/>
                <w:numId w:val="2"/>
              </w:numPr>
              <w:tabs>
                <w:tab w:val="left" w:pos="321"/>
                <w:tab w:val="left" w:pos="2385"/>
              </w:tabs>
              <w:snapToGrid w:val="0"/>
              <w:spacing w:before="161"/>
              <w:jc w:val="both"/>
              <w:rPr>
                <w:rFonts w:ascii="Times New Roman" w:hAnsi="Times New Roman" w:cs="Times New Roman"/>
                <w:sz w:val="24"/>
                <w:szCs w:val="24"/>
                <w:lang w:eastAsia="zh-CN"/>
              </w:rPr>
            </w:pPr>
            <w:r w:rsidRPr="00285087">
              <w:rPr>
                <w:rFonts w:ascii="Times New Roman" w:hAnsi="Times New Roman" w:cs="Times New Roman"/>
                <w:sz w:val="24"/>
                <w:szCs w:val="24"/>
                <w:lang w:eastAsia="zh-CN"/>
              </w:rPr>
              <w:t>媒体采访</w:t>
            </w:r>
            <w:r w:rsidRPr="00285087">
              <w:rPr>
                <w:rFonts w:ascii="Times New Roman" w:hAnsi="Times New Roman" w:cs="Times New Roman"/>
                <w:sz w:val="24"/>
                <w:szCs w:val="24"/>
                <w:lang w:eastAsia="zh-CN"/>
              </w:rPr>
              <w:tab/>
            </w:r>
            <w:r w:rsidRPr="00285087">
              <w:rPr>
                <w:rFonts w:ascii="Times New Roman" w:hAnsi="Times New Roman" w:cs="Times New Roman"/>
                <w:spacing w:val="-1"/>
                <w:sz w:val="24"/>
                <w:szCs w:val="24"/>
                <w:lang w:eastAsia="zh-CN"/>
              </w:rPr>
              <w:t>□</w:t>
            </w:r>
            <w:r w:rsidRPr="00285087">
              <w:rPr>
                <w:rFonts w:ascii="Times New Roman" w:hAnsi="Times New Roman" w:cs="Times New Roman"/>
                <w:sz w:val="24"/>
                <w:szCs w:val="24"/>
                <w:lang w:eastAsia="zh-CN"/>
              </w:rPr>
              <w:t>业绩说明会</w:t>
            </w:r>
          </w:p>
          <w:p w:rsidR="00C0589C" w:rsidRPr="00285087" w:rsidRDefault="00C0589C" w:rsidP="00C0589C">
            <w:pPr>
              <w:pStyle w:val="TableParagraph"/>
              <w:numPr>
                <w:ilvl w:val="0"/>
                <w:numId w:val="1"/>
              </w:numPr>
              <w:tabs>
                <w:tab w:val="left" w:pos="321"/>
                <w:tab w:val="left" w:pos="2385"/>
              </w:tabs>
              <w:snapToGrid w:val="0"/>
              <w:spacing w:before="160"/>
              <w:ind w:hanging="216"/>
              <w:jc w:val="both"/>
              <w:rPr>
                <w:rFonts w:ascii="Times New Roman" w:hAnsi="Times New Roman" w:cs="Times New Roman"/>
                <w:sz w:val="24"/>
                <w:szCs w:val="24"/>
                <w:lang w:eastAsia="zh-CN"/>
              </w:rPr>
            </w:pPr>
            <w:r w:rsidRPr="00285087">
              <w:rPr>
                <w:rFonts w:ascii="Times New Roman" w:hAnsi="Times New Roman" w:cs="Times New Roman"/>
                <w:sz w:val="24"/>
                <w:szCs w:val="24"/>
                <w:lang w:eastAsia="zh-CN"/>
              </w:rPr>
              <w:t>新闻发布会</w:t>
            </w:r>
            <w:r w:rsidRPr="00285087">
              <w:rPr>
                <w:rFonts w:ascii="Times New Roman" w:hAnsi="Times New Roman" w:cs="Times New Roman"/>
                <w:sz w:val="24"/>
                <w:szCs w:val="24"/>
                <w:lang w:eastAsia="zh-CN"/>
              </w:rPr>
              <w:tab/>
              <w:t>□</w:t>
            </w:r>
            <w:r w:rsidRPr="00285087">
              <w:rPr>
                <w:rFonts w:ascii="Times New Roman" w:hAnsi="Times New Roman" w:cs="Times New Roman"/>
                <w:sz w:val="24"/>
                <w:szCs w:val="24"/>
                <w:lang w:eastAsia="zh-CN"/>
              </w:rPr>
              <w:t>路演活动</w:t>
            </w:r>
          </w:p>
          <w:p w:rsidR="00C0589C" w:rsidRPr="00285087" w:rsidRDefault="00C0589C" w:rsidP="00C0589C">
            <w:pPr>
              <w:pStyle w:val="TableParagraph"/>
              <w:numPr>
                <w:ilvl w:val="0"/>
                <w:numId w:val="1"/>
              </w:numPr>
              <w:tabs>
                <w:tab w:val="left" w:pos="321"/>
              </w:tabs>
              <w:snapToGrid w:val="0"/>
              <w:spacing w:before="161"/>
              <w:ind w:hanging="216"/>
              <w:jc w:val="both"/>
              <w:rPr>
                <w:rFonts w:ascii="Times New Roman" w:hAnsi="Times New Roman" w:cs="Times New Roman"/>
                <w:sz w:val="24"/>
                <w:szCs w:val="24"/>
                <w:lang w:eastAsia="zh-CN"/>
              </w:rPr>
            </w:pPr>
            <w:r w:rsidRPr="00285087">
              <w:rPr>
                <w:rFonts w:ascii="Times New Roman" w:hAnsi="Times New Roman" w:cs="Times New Roman"/>
                <w:sz w:val="24"/>
                <w:szCs w:val="24"/>
                <w:lang w:eastAsia="zh-CN"/>
              </w:rPr>
              <w:t>现场参观</w:t>
            </w:r>
            <w:r w:rsidRPr="00285087">
              <w:rPr>
                <w:rFonts w:ascii="Times New Roman" w:hAnsi="Times New Roman" w:cs="Times New Roman"/>
                <w:sz w:val="24"/>
                <w:szCs w:val="24"/>
                <w:lang w:eastAsia="zh-CN"/>
              </w:rPr>
              <w:t xml:space="preserve">         □</w:t>
            </w:r>
            <w:r w:rsidRPr="00285087">
              <w:rPr>
                <w:rFonts w:ascii="Times New Roman" w:hAnsi="Times New Roman" w:cs="Times New Roman"/>
                <w:sz w:val="24"/>
                <w:szCs w:val="24"/>
                <w:lang w:eastAsia="zh-CN"/>
              </w:rPr>
              <w:t>其他（</w:t>
            </w:r>
            <w:proofErr w:type="gramStart"/>
            <w:r w:rsidRPr="00285087">
              <w:rPr>
                <w:rFonts w:ascii="Times New Roman" w:hAnsi="Times New Roman" w:cs="Times New Roman"/>
                <w:sz w:val="24"/>
                <w:szCs w:val="24"/>
                <w:lang w:eastAsia="zh-CN"/>
              </w:rPr>
              <w:t>请文字</w:t>
            </w:r>
            <w:proofErr w:type="gramEnd"/>
            <w:r w:rsidRPr="00285087">
              <w:rPr>
                <w:rFonts w:ascii="Times New Roman" w:hAnsi="Times New Roman" w:cs="Times New Roman"/>
                <w:sz w:val="24"/>
                <w:szCs w:val="24"/>
                <w:lang w:eastAsia="zh-CN"/>
              </w:rPr>
              <w:t>说明其他活动内容）</w:t>
            </w:r>
          </w:p>
        </w:tc>
      </w:tr>
      <w:tr w:rsidR="00AA6E0C" w:rsidRPr="00285087" w:rsidTr="00954408">
        <w:trPr>
          <w:jc w:val="center"/>
        </w:trPr>
        <w:tc>
          <w:tcPr>
            <w:tcW w:w="1985" w:type="dxa"/>
            <w:vAlign w:val="center"/>
          </w:tcPr>
          <w:p w:rsidR="00C0589C" w:rsidRPr="00285087" w:rsidRDefault="00C0589C" w:rsidP="00C0589C">
            <w:pPr>
              <w:pStyle w:val="a3"/>
              <w:tabs>
                <w:tab w:val="left" w:pos="4351"/>
                <w:tab w:val="left" w:pos="7618"/>
                <w:tab w:val="left" w:pos="9713"/>
              </w:tabs>
              <w:spacing w:before="74"/>
              <w:ind w:right="228"/>
              <w:jc w:val="center"/>
              <w:rPr>
                <w:rFonts w:ascii="Times New Roman" w:hAnsi="Times New Roman" w:cs="Times New Roman"/>
                <w:spacing w:val="-6"/>
                <w:lang w:eastAsia="zh-CN"/>
              </w:rPr>
            </w:pPr>
            <w:r w:rsidRPr="00285087">
              <w:rPr>
                <w:rFonts w:ascii="Times New Roman" w:hAnsi="Times New Roman" w:cs="Times New Roman"/>
                <w:spacing w:val="-6"/>
                <w:lang w:eastAsia="zh-CN"/>
              </w:rPr>
              <w:t>参与单位名称及人员</w:t>
            </w:r>
            <w:r w:rsidR="00746B38" w:rsidRPr="00285087">
              <w:rPr>
                <w:rFonts w:ascii="Times New Roman" w:hAnsi="Times New Roman" w:cs="Times New Roman"/>
                <w:spacing w:val="-6"/>
                <w:lang w:eastAsia="zh-CN"/>
              </w:rPr>
              <w:t>姓名</w:t>
            </w:r>
          </w:p>
        </w:tc>
        <w:tc>
          <w:tcPr>
            <w:tcW w:w="0" w:type="auto"/>
            <w:vAlign w:val="center"/>
          </w:tcPr>
          <w:p w:rsidR="00792AE5" w:rsidRPr="00285087" w:rsidRDefault="005D32E6" w:rsidP="004E0A55">
            <w:pPr>
              <w:pStyle w:val="a3"/>
              <w:tabs>
                <w:tab w:val="left" w:pos="4351"/>
                <w:tab w:val="left" w:pos="7618"/>
                <w:tab w:val="left" w:pos="9713"/>
              </w:tabs>
              <w:spacing w:before="74"/>
              <w:ind w:right="1188"/>
              <w:jc w:val="both"/>
              <w:rPr>
                <w:rFonts w:ascii="Times New Roman" w:hAnsi="Times New Roman" w:cs="Times New Roman"/>
                <w:spacing w:val="-6"/>
                <w:lang w:eastAsia="zh-CN"/>
              </w:rPr>
            </w:pPr>
            <w:proofErr w:type="gramStart"/>
            <w:r>
              <w:rPr>
                <w:rFonts w:ascii="Times New Roman" w:hAnsi="Times New Roman" w:cs="Times New Roman" w:hint="eastAsia"/>
                <w:spacing w:val="-6"/>
                <w:lang w:eastAsia="zh-CN"/>
              </w:rPr>
              <w:t>海创基金</w:t>
            </w:r>
            <w:proofErr w:type="gramEnd"/>
          </w:p>
        </w:tc>
      </w:tr>
      <w:tr w:rsidR="00AA6E0C" w:rsidRPr="00285087" w:rsidTr="00954408">
        <w:trPr>
          <w:jc w:val="center"/>
        </w:trPr>
        <w:tc>
          <w:tcPr>
            <w:tcW w:w="1985" w:type="dxa"/>
            <w:vAlign w:val="center"/>
          </w:tcPr>
          <w:p w:rsidR="00C0589C" w:rsidRPr="00285087" w:rsidRDefault="00C0589C" w:rsidP="00C0589C">
            <w:pPr>
              <w:pStyle w:val="a3"/>
              <w:tabs>
                <w:tab w:val="left" w:pos="4351"/>
                <w:tab w:val="left" w:pos="7618"/>
                <w:tab w:val="left" w:pos="9713"/>
              </w:tabs>
              <w:spacing w:before="74"/>
              <w:ind w:right="228"/>
              <w:jc w:val="center"/>
              <w:rPr>
                <w:rFonts w:ascii="Times New Roman" w:hAnsi="Times New Roman" w:cs="Times New Roman"/>
                <w:spacing w:val="-6"/>
                <w:lang w:eastAsia="zh-CN"/>
              </w:rPr>
            </w:pPr>
            <w:r w:rsidRPr="00285087">
              <w:rPr>
                <w:rFonts w:ascii="Times New Roman" w:hAnsi="Times New Roman" w:cs="Times New Roman"/>
                <w:spacing w:val="-6"/>
                <w:lang w:eastAsia="zh-CN"/>
              </w:rPr>
              <w:t>时间</w:t>
            </w:r>
          </w:p>
        </w:tc>
        <w:tc>
          <w:tcPr>
            <w:tcW w:w="0" w:type="auto"/>
            <w:vAlign w:val="center"/>
          </w:tcPr>
          <w:p w:rsidR="00C0589C" w:rsidRPr="00285087" w:rsidRDefault="00C0589C" w:rsidP="00691BAE">
            <w:pPr>
              <w:pStyle w:val="TableParagraph"/>
              <w:snapToGrid w:val="0"/>
              <w:jc w:val="both"/>
              <w:rPr>
                <w:rFonts w:ascii="Times New Roman" w:hAnsi="Times New Roman" w:cs="Times New Roman"/>
                <w:sz w:val="24"/>
                <w:szCs w:val="24"/>
              </w:rPr>
            </w:pPr>
            <w:r w:rsidRPr="00285087">
              <w:rPr>
                <w:rFonts w:ascii="Times New Roman" w:hAnsi="Times New Roman" w:cs="Times New Roman"/>
                <w:sz w:val="24"/>
                <w:szCs w:val="24"/>
              </w:rPr>
              <w:t>202</w:t>
            </w:r>
            <w:r w:rsidR="00343112" w:rsidRPr="00285087">
              <w:rPr>
                <w:rFonts w:ascii="Times New Roman" w:hAnsi="Times New Roman" w:cs="Times New Roman"/>
                <w:sz w:val="24"/>
                <w:szCs w:val="24"/>
              </w:rPr>
              <w:t>4</w:t>
            </w:r>
            <w:r w:rsidRPr="00285087">
              <w:rPr>
                <w:rFonts w:ascii="Times New Roman" w:hAnsi="Times New Roman" w:cs="Times New Roman"/>
                <w:sz w:val="24"/>
                <w:szCs w:val="24"/>
                <w:lang w:eastAsia="zh-CN"/>
              </w:rPr>
              <w:t>年</w:t>
            </w:r>
            <w:r w:rsidR="00691BAE">
              <w:rPr>
                <w:rFonts w:ascii="Times New Roman" w:hAnsi="Times New Roman" w:cs="Times New Roman"/>
                <w:sz w:val="24"/>
                <w:szCs w:val="24"/>
                <w:lang w:eastAsia="zh-CN"/>
              </w:rPr>
              <w:t>11</w:t>
            </w:r>
            <w:r w:rsidRPr="00285087">
              <w:rPr>
                <w:rFonts w:ascii="Times New Roman" w:hAnsi="Times New Roman" w:cs="Times New Roman"/>
                <w:sz w:val="24"/>
                <w:szCs w:val="24"/>
                <w:lang w:eastAsia="zh-CN"/>
              </w:rPr>
              <w:t>月</w:t>
            </w:r>
            <w:r w:rsidR="00691BAE">
              <w:rPr>
                <w:rFonts w:ascii="Times New Roman" w:hAnsi="Times New Roman" w:cs="Times New Roman"/>
                <w:sz w:val="24"/>
                <w:szCs w:val="24"/>
                <w:lang w:eastAsia="zh-CN"/>
              </w:rPr>
              <w:t>28</w:t>
            </w:r>
            <w:r w:rsidRPr="00285087">
              <w:rPr>
                <w:rFonts w:ascii="Times New Roman" w:hAnsi="Times New Roman" w:cs="Times New Roman"/>
                <w:sz w:val="24"/>
                <w:szCs w:val="24"/>
                <w:lang w:eastAsia="zh-CN"/>
              </w:rPr>
              <w:t>日</w:t>
            </w:r>
          </w:p>
        </w:tc>
      </w:tr>
      <w:tr w:rsidR="00AA6E0C" w:rsidRPr="00285087" w:rsidTr="00954408">
        <w:trPr>
          <w:jc w:val="center"/>
        </w:trPr>
        <w:tc>
          <w:tcPr>
            <w:tcW w:w="1985" w:type="dxa"/>
            <w:vAlign w:val="center"/>
          </w:tcPr>
          <w:p w:rsidR="00C0589C" w:rsidRPr="00285087" w:rsidRDefault="00C0589C" w:rsidP="00C0589C">
            <w:pPr>
              <w:pStyle w:val="a3"/>
              <w:tabs>
                <w:tab w:val="left" w:pos="4351"/>
                <w:tab w:val="left" w:pos="7618"/>
                <w:tab w:val="left" w:pos="9713"/>
              </w:tabs>
              <w:spacing w:before="74"/>
              <w:ind w:right="228"/>
              <w:jc w:val="center"/>
              <w:rPr>
                <w:rFonts w:ascii="Times New Roman" w:hAnsi="Times New Roman" w:cs="Times New Roman"/>
                <w:spacing w:val="-6"/>
                <w:lang w:eastAsia="zh-CN"/>
              </w:rPr>
            </w:pPr>
            <w:r w:rsidRPr="00285087">
              <w:rPr>
                <w:rFonts w:ascii="Times New Roman" w:hAnsi="Times New Roman" w:cs="Times New Roman"/>
                <w:spacing w:val="-6"/>
                <w:lang w:eastAsia="zh-CN"/>
              </w:rPr>
              <w:t>地点</w:t>
            </w:r>
          </w:p>
        </w:tc>
        <w:tc>
          <w:tcPr>
            <w:tcW w:w="0" w:type="auto"/>
            <w:vAlign w:val="center"/>
          </w:tcPr>
          <w:p w:rsidR="00C0589C" w:rsidRPr="00285087" w:rsidRDefault="00691BAE" w:rsidP="00C0589C">
            <w:pPr>
              <w:pStyle w:val="TableParagraph"/>
              <w:snapToGrid w:val="0"/>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公司</w:t>
            </w:r>
          </w:p>
        </w:tc>
      </w:tr>
      <w:tr w:rsidR="00AA6E0C" w:rsidRPr="00285087" w:rsidTr="00954408">
        <w:trPr>
          <w:jc w:val="center"/>
        </w:trPr>
        <w:tc>
          <w:tcPr>
            <w:tcW w:w="1985" w:type="dxa"/>
            <w:vAlign w:val="center"/>
          </w:tcPr>
          <w:p w:rsidR="00C0589C" w:rsidRPr="00285087" w:rsidRDefault="00C0589C" w:rsidP="00C0589C">
            <w:pPr>
              <w:pStyle w:val="a3"/>
              <w:tabs>
                <w:tab w:val="left" w:pos="4351"/>
                <w:tab w:val="left" w:pos="7618"/>
                <w:tab w:val="left" w:pos="9713"/>
              </w:tabs>
              <w:spacing w:before="74"/>
              <w:ind w:right="228"/>
              <w:jc w:val="center"/>
              <w:rPr>
                <w:rFonts w:ascii="Times New Roman" w:hAnsi="Times New Roman" w:cs="Times New Roman"/>
                <w:spacing w:val="-6"/>
                <w:lang w:eastAsia="zh-CN"/>
              </w:rPr>
            </w:pPr>
            <w:r w:rsidRPr="00285087">
              <w:rPr>
                <w:rFonts w:ascii="Times New Roman" w:hAnsi="Times New Roman" w:cs="Times New Roman"/>
                <w:spacing w:val="-6"/>
                <w:lang w:eastAsia="zh-CN"/>
              </w:rPr>
              <w:t>公司</w:t>
            </w:r>
            <w:r w:rsidR="00934781" w:rsidRPr="00285087">
              <w:rPr>
                <w:rFonts w:ascii="Times New Roman" w:hAnsi="Times New Roman" w:cs="Times New Roman"/>
                <w:spacing w:val="-6"/>
                <w:lang w:eastAsia="zh-CN"/>
              </w:rPr>
              <w:t>接待人员</w:t>
            </w:r>
          </w:p>
        </w:tc>
        <w:tc>
          <w:tcPr>
            <w:tcW w:w="0" w:type="auto"/>
            <w:vAlign w:val="center"/>
          </w:tcPr>
          <w:p w:rsidR="00343112" w:rsidRPr="00285087" w:rsidRDefault="00343112" w:rsidP="00C0589C">
            <w:pPr>
              <w:pStyle w:val="TableParagraph"/>
              <w:snapToGrid w:val="0"/>
              <w:jc w:val="both"/>
              <w:rPr>
                <w:rFonts w:ascii="Times New Roman" w:hAnsi="Times New Roman" w:cs="Times New Roman"/>
                <w:sz w:val="24"/>
                <w:szCs w:val="24"/>
                <w:lang w:eastAsia="zh-CN"/>
              </w:rPr>
            </w:pPr>
            <w:r w:rsidRPr="00285087">
              <w:rPr>
                <w:rFonts w:ascii="Times New Roman" w:hAnsi="Times New Roman" w:cs="Times New Roman"/>
                <w:sz w:val="24"/>
                <w:szCs w:val="24"/>
                <w:lang w:eastAsia="zh-CN"/>
              </w:rPr>
              <w:t>董事兼董事会秘书李虹先生</w:t>
            </w:r>
          </w:p>
          <w:p w:rsidR="00C0589C" w:rsidRPr="00285087" w:rsidRDefault="00C0589C" w:rsidP="00C0589C">
            <w:pPr>
              <w:pStyle w:val="TableParagraph"/>
              <w:snapToGrid w:val="0"/>
              <w:jc w:val="both"/>
              <w:rPr>
                <w:rFonts w:ascii="Times New Roman" w:hAnsi="Times New Roman" w:cs="Times New Roman"/>
                <w:sz w:val="24"/>
                <w:szCs w:val="24"/>
                <w:lang w:eastAsia="zh-CN"/>
              </w:rPr>
            </w:pPr>
            <w:r w:rsidRPr="00285087">
              <w:rPr>
                <w:rFonts w:ascii="Times New Roman" w:hAnsi="Times New Roman" w:cs="Times New Roman"/>
                <w:sz w:val="24"/>
                <w:szCs w:val="24"/>
                <w:lang w:eastAsia="zh-CN"/>
              </w:rPr>
              <w:t>证券事务代表</w:t>
            </w:r>
            <w:r w:rsidR="00343112" w:rsidRPr="00285087">
              <w:rPr>
                <w:rFonts w:ascii="Times New Roman" w:hAnsi="Times New Roman" w:cs="Times New Roman"/>
                <w:sz w:val="24"/>
                <w:szCs w:val="24"/>
                <w:lang w:eastAsia="zh-CN"/>
              </w:rPr>
              <w:t>孙海燕</w:t>
            </w:r>
            <w:r w:rsidRPr="00285087">
              <w:rPr>
                <w:rFonts w:ascii="Times New Roman" w:hAnsi="Times New Roman" w:cs="Times New Roman"/>
                <w:sz w:val="24"/>
                <w:szCs w:val="24"/>
                <w:lang w:eastAsia="zh-CN"/>
              </w:rPr>
              <w:t>女士</w:t>
            </w:r>
          </w:p>
        </w:tc>
      </w:tr>
      <w:tr w:rsidR="00AA6E0C" w:rsidRPr="00285087" w:rsidTr="00954408">
        <w:trPr>
          <w:jc w:val="center"/>
        </w:trPr>
        <w:tc>
          <w:tcPr>
            <w:tcW w:w="1985" w:type="dxa"/>
            <w:vAlign w:val="center"/>
          </w:tcPr>
          <w:p w:rsidR="00C0589C" w:rsidRPr="00285087" w:rsidRDefault="00C0589C" w:rsidP="00C0589C">
            <w:pPr>
              <w:pStyle w:val="a3"/>
              <w:tabs>
                <w:tab w:val="left" w:pos="4351"/>
                <w:tab w:val="left" w:pos="7618"/>
                <w:tab w:val="left" w:pos="9713"/>
              </w:tabs>
              <w:spacing w:before="74"/>
              <w:ind w:right="228"/>
              <w:jc w:val="center"/>
              <w:rPr>
                <w:rFonts w:ascii="Times New Roman" w:hAnsi="Times New Roman" w:cs="Times New Roman"/>
                <w:spacing w:val="-6"/>
                <w:lang w:eastAsia="zh-CN"/>
              </w:rPr>
            </w:pPr>
            <w:r w:rsidRPr="00285087">
              <w:rPr>
                <w:rFonts w:ascii="Times New Roman" w:hAnsi="Times New Roman" w:cs="Times New Roman"/>
                <w:spacing w:val="-6"/>
                <w:lang w:eastAsia="zh-CN"/>
              </w:rPr>
              <w:t>投资者关系活动主要内容介绍</w:t>
            </w:r>
          </w:p>
        </w:tc>
        <w:tc>
          <w:tcPr>
            <w:tcW w:w="0" w:type="auto"/>
            <w:vAlign w:val="center"/>
          </w:tcPr>
          <w:p w:rsidR="00C42519" w:rsidRPr="00285087" w:rsidRDefault="00192C05" w:rsidP="00C42519">
            <w:pPr>
              <w:adjustRightInd w:val="0"/>
              <w:snapToGrid w:val="0"/>
              <w:spacing w:line="360" w:lineRule="auto"/>
              <w:ind w:firstLineChars="200" w:firstLine="482"/>
              <w:jc w:val="both"/>
              <w:rPr>
                <w:rFonts w:ascii="Times New Roman" w:eastAsiaTheme="minorEastAsia" w:hAnsi="Times New Roman" w:cs="Times New Roman"/>
                <w:sz w:val="24"/>
                <w:szCs w:val="24"/>
                <w:lang w:eastAsia="zh-CN"/>
              </w:rPr>
            </w:pPr>
            <w:r w:rsidRPr="00285087">
              <w:rPr>
                <w:rFonts w:ascii="Times New Roman" w:eastAsiaTheme="minorEastAsia" w:hAnsi="Times New Roman" w:cs="Times New Roman"/>
                <w:b/>
                <w:sz w:val="24"/>
                <w:szCs w:val="24"/>
                <w:lang w:eastAsia="zh-CN"/>
              </w:rPr>
              <w:t>问题</w:t>
            </w:r>
            <w:proofErr w:type="gramStart"/>
            <w:r w:rsidRPr="00285087">
              <w:rPr>
                <w:rFonts w:ascii="Times New Roman" w:eastAsiaTheme="minorEastAsia" w:hAnsi="Times New Roman" w:cs="Times New Roman"/>
                <w:b/>
                <w:sz w:val="24"/>
                <w:szCs w:val="24"/>
                <w:lang w:eastAsia="zh-CN"/>
              </w:rPr>
              <w:t>一</w:t>
            </w:r>
            <w:proofErr w:type="gramEnd"/>
            <w:r w:rsidRPr="00285087">
              <w:rPr>
                <w:rFonts w:ascii="Times New Roman" w:eastAsiaTheme="minorEastAsia" w:hAnsi="Times New Roman" w:cs="Times New Roman"/>
                <w:b/>
                <w:sz w:val="24"/>
                <w:szCs w:val="24"/>
                <w:lang w:eastAsia="zh-CN"/>
              </w:rPr>
              <w:t>：</w:t>
            </w:r>
            <w:r w:rsidR="00691BAE">
              <w:rPr>
                <w:rFonts w:ascii="Times New Roman" w:eastAsiaTheme="minorEastAsia" w:hAnsi="Times New Roman" w:cs="Times New Roman" w:hint="eastAsia"/>
                <w:b/>
                <w:sz w:val="24"/>
                <w:szCs w:val="24"/>
                <w:lang w:eastAsia="zh-CN"/>
              </w:rPr>
              <w:t>美国工厂近期运营如何</w:t>
            </w:r>
            <w:r w:rsidR="00526B0D">
              <w:rPr>
                <w:rFonts w:ascii="Times New Roman" w:eastAsiaTheme="minorEastAsia" w:hAnsi="Times New Roman" w:cs="Times New Roman" w:hint="eastAsia"/>
                <w:b/>
                <w:sz w:val="24"/>
                <w:szCs w:val="24"/>
                <w:lang w:eastAsia="zh-CN"/>
              </w:rPr>
              <w:t>？</w:t>
            </w:r>
          </w:p>
          <w:p w:rsidR="00484AEE" w:rsidRPr="00285087" w:rsidRDefault="00AD7FF0" w:rsidP="00C42519">
            <w:pPr>
              <w:adjustRightInd w:val="0"/>
              <w:snapToGrid w:val="0"/>
              <w:spacing w:line="360" w:lineRule="auto"/>
              <w:ind w:firstLineChars="200" w:firstLine="480"/>
              <w:jc w:val="both"/>
              <w:rPr>
                <w:rFonts w:ascii="Times New Roman" w:eastAsiaTheme="minorEastAsia" w:hAnsi="Times New Roman" w:cs="Times New Roman"/>
                <w:sz w:val="24"/>
                <w:szCs w:val="24"/>
                <w:lang w:eastAsia="zh-CN"/>
              </w:rPr>
            </w:pPr>
            <w:r w:rsidRPr="00285087">
              <w:rPr>
                <w:rFonts w:ascii="Times New Roman" w:eastAsiaTheme="minorEastAsia" w:hAnsi="Times New Roman" w:cs="Times New Roman"/>
                <w:sz w:val="24"/>
                <w:szCs w:val="24"/>
                <w:lang w:eastAsia="zh-CN"/>
              </w:rPr>
              <w:t>答：</w:t>
            </w:r>
            <w:r w:rsidR="00691BAE">
              <w:rPr>
                <w:rFonts w:ascii="Times New Roman" w:eastAsiaTheme="minorEastAsia" w:hAnsi="Times New Roman" w:cs="Times New Roman" w:hint="eastAsia"/>
                <w:sz w:val="24"/>
                <w:szCs w:val="24"/>
                <w:lang w:eastAsia="zh-CN"/>
              </w:rPr>
              <w:t>美国工厂</w:t>
            </w:r>
            <w:r w:rsidR="006E31BD">
              <w:rPr>
                <w:rFonts w:ascii="Times New Roman" w:eastAsiaTheme="minorEastAsia" w:hAnsi="Times New Roman" w:cs="Times New Roman" w:hint="eastAsia"/>
                <w:sz w:val="24"/>
                <w:szCs w:val="24"/>
                <w:lang w:eastAsia="zh-CN"/>
              </w:rPr>
              <w:t>产销持续攀升，开机率超过</w:t>
            </w:r>
            <w:r w:rsidR="006E31BD">
              <w:rPr>
                <w:rFonts w:ascii="Times New Roman" w:eastAsiaTheme="minorEastAsia" w:hAnsi="Times New Roman" w:cs="Times New Roman" w:hint="eastAsia"/>
                <w:sz w:val="24"/>
                <w:szCs w:val="24"/>
                <w:lang w:eastAsia="zh-CN"/>
              </w:rPr>
              <w:t>5</w:t>
            </w:r>
            <w:r w:rsidR="006E31BD">
              <w:rPr>
                <w:rFonts w:ascii="Times New Roman" w:eastAsiaTheme="minorEastAsia" w:hAnsi="Times New Roman" w:cs="Times New Roman"/>
                <w:sz w:val="24"/>
                <w:szCs w:val="24"/>
                <w:lang w:eastAsia="zh-CN"/>
              </w:rPr>
              <w:t>0%</w:t>
            </w:r>
            <w:r w:rsidR="006E31BD">
              <w:rPr>
                <w:rFonts w:ascii="Times New Roman" w:eastAsiaTheme="minorEastAsia" w:hAnsi="Times New Roman" w:cs="Times New Roman" w:hint="eastAsia"/>
                <w:sz w:val="24"/>
                <w:szCs w:val="24"/>
                <w:lang w:eastAsia="zh-CN"/>
              </w:rPr>
              <w:t>，呈现良好态势。</w:t>
            </w:r>
            <w:r w:rsidR="00792AE5" w:rsidRPr="00285087">
              <w:rPr>
                <w:rFonts w:ascii="Times New Roman" w:eastAsiaTheme="minorEastAsia" w:hAnsi="Times New Roman" w:cs="Times New Roman"/>
                <w:sz w:val="24"/>
                <w:szCs w:val="24"/>
                <w:lang w:eastAsia="zh-CN"/>
              </w:rPr>
              <w:t xml:space="preserve"> </w:t>
            </w:r>
          </w:p>
          <w:p w:rsidR="00AD7FF0" w:rsidRPr="00351A6C" w:rsidRDefault="00AD7FF0" w:rsidP="00C42519">
            <w:pPr>
              <w:adjustRightInd w:val="0"/>
              <w:snapToGrid w:val="0"/>
              <w:spacing w:line="360" w:lineRule="auto"/>
              <w:ind w:firstLineChars="200" w:firstLine="480"/>
              <w:jc w:val="both"/>
              <w:rPr>
                <w:rFonts w:ascii="Times New Roman" w:eastAsiaTheme="minorEastAsia" w:hAnsi="Times New Roman" w:cs="Times New Roman"/>
                <w:sz w:val="24"/>
                <w:szCs w:val="24"/>
                <w:lang w:eastAsia="zh-CN"/>
              </w:rPr>
            </w:pPr>
          </w:p>
          <w:p w:rsidR="00C42519" w:rsidRPr="00285087" w:rsidRDefault="00C42519" w:rsidP="00C42519">
            <w:pPr>
              <w:adjustRightInd w:val="0"/>
              <w:snapToGrid w:val="0"/>
              <w:spacing w:line="360" w:lineRule="auto"/>
              <w:ind w:firstLineChars="200" w:firstLine="482"/>
              <w:jc w:val="both"/>
              <w:rPr>
                <w:rFonts w:ascii="Times New Roman" w:eastAsiaTheme="minorEastAsia" w:hAnsi="Times New Roman" w:cs="Times New Roman"/>
                <w:b/>
                <w:sz w:val="24"/>
                <w:szCs w:val="24"/>
                <w:lang w:eastAsia="zh-CN"/>
              </w:rPr>
            </w:pPr>
            <w:r w:rsidRPr="00285087">
              <w:rPr>
                <w:rFonts w:ascii="Times New Roman" w:eastAsiaTheme="minorEastAsia" w:hAnsi="Times New Roman" w:cs="Times New Roman"/>
                <w:b/>
                <w:sz w:val="24"/>
                <w:szCs w:val="24"/>
                <w:lang w:eastAsia="zh-CN"/>
              </w:rPr>
              <w:t>问题二：</w:t>
            </w:r>
            <w:r w:rsidR="00691BAE">
              <w:rPr>
                <w:rFonts w:ascii="Times New Roman" w:eastAsiaTheme="minorEastAsia" w:hAnsi="Times New Roman" w:cs="Times New Roman" w:hint="eastAsia"/>
                <w:b/>
                <w:sz w:val="24"/>
                <w:szCs w:val="24"/>
                <w:lang w:eastAsia="zh-CN"/>
              </w:rPr>
              <w:t>中国公司在美国工厂方面，是如何进行管理的</w:t>
            </w:r>
            <w:r w:rsidR="00792AE5">
              <w:rPr>
                <w:rFonts w:ascii="Times New Roman" w:eastAsiaTheme="minorEastAsia" w:hAnsi="Times New Roman" w:cs="Times New Roman" w:hint="eastAsia"/>
                <w:b/>
                <w:sz w:val="24"/>
                <w:szCs w:val="24"/>
                <w:lang w:eastAsia="zh-CN"/>
              </w:rPr>
              <w:t>？</w:t>
            </w:r>
            <w:r w:rsidR="00792AE5" w:rsidRPr="00285087">
              <w:rPr>
                <w:rFonts w:ascii="Times New Roman" w:eastAsiaTheme="minorEastAsia" w:hAnsi="Times New Roman" w:cs="Times New Roman"/>
                <w:b/>
                <w:sz w:val="24"/>
                <w:szCs w:val="24"/>
                <w:lang w:eastAsia="zh-CN"/>
              </w:rPr>
              <w:t xml:space="preserve"> </w:t>
            </w:r>
          </w:p>
          <w:p w:rsidR="00C42519" w:rsidRPr="00285087" w:rsidRDefault="00192C05" w:rsidP="00A8533F">
            <w:pPr>
              <w:adjustRightInd w:val="0"/>
              <w:snapToGrid w:val="0"/>
              <w:spacing w:line="360" w:lineRule="auto"/>
              <w:ind w:firstLineChars="200" w:firstLine="482"/>
              <w:jc w:val="both"/>
              <w:rPr>
                <w:rFonts w:ascii="Times New Roman" w:eastAsiaTheme="minorEastAsia" w:hAnsi="Times New Roman" w:cs="Times New Roman"/>
                <w:sz w:val="24"/>
                <w:szCs w:val="24"/>
                <w:lang w:eastAsia="zh-CN"/>
              </w:rPr>
            </w:pPr>
            <w:r w:rsidRPr="00285087">
              <w:rPr>
                <w:rFonts w:ascii="Times New Roman" w:eastAsiaTheme="minorEastAsia" w:hAnsi="Times New Roman" w:cs="Times New Roman"/>
                <w:b/>
                <w:sz w:val="24"/>
                <w:szCs w:val="24"/>
                <w:lang w:eastAsia="zh-CN"/>
              </w:rPr>
              <w:t>答：</w:t>
            </w:r>
            <w:r w:rsidR="00691BAE" w:rsidRPr="00691BAE">
              <w:rPr>
                <w:rFonts w:ascii="Times New Roman" w:eastAsiaTheme="minorEastAsia" w:hAnsi="Times New Roman" w:cs="Times New Roman" w:hint="eastAsia"/>
                <w:sz w:val="24"/>
                <w:szCs w:val="24"/>
                <w:lang w:eastAsia="zh-CN"/>
              </w:rPr>
              <w:t>自去年</w:t>
            </w:r>
            <w:r w:rsidR="006E31BD">
              <w:rPr>
                <w:rFonts w:ascii="Times New Roman" w:eastAsiaTheme="minorEastAsia" w:hAnsi="Times New Roman" w:cs="Times New Roman" w:hint="eastAsia"/>
                <w:sz w:val="24"/>
                <w:szCs w:val="24"/>
                <w:lang w:eastAsia="zh-CN"/>
              </w:rPr>
              <w:t>投入</w:t>
            </w:r>
            <w:r w:rsidR="00691BAE" w:rsidRPr="00691BAE">
              <w:rPr>
                <w:rFonts w:ascii="Times New Roman" w:eastAsiaTheme="minorEastAsia" w:hAnsi="Times New Roman" w:cs="Times New Roman" w:hint="eastAsia"/>
                <w:sz w:val="24"/>
                <w:szCs w:val="24"/>
                <w:lang w:eastAsia="zh-CN"/>
              </w:rPr>
              <w:t>营运以来，</w:t>
            </w:r>
            <w:r w:rsidR="006E31BD" w:rsidRPr="00691BAE">
              <w:rPr>
                <w:rFonts w:ascii="Times New Roman" w:eastAsiaTheme="minorEastAsia" w:hAnsi="Times New Roman" w:cs="Times New Roman" w:hint="eastAsia"/>
                <w:sz w:val="24"/>
                <w:szCs w:val="24"/>
                <w:lang w:eastAsia="zh-CN"/>
              </w:rPr>
              <w:t>美国工厂</w:t>
            </w:r>
            <w:r w:rsidR="00691BAE" w:rsidRPr="00691BAE">
              <w:rPr>
                <w:rFonts w:ascii="Times New Roman" w:eastAsiaTheme="minorEastAsia" w:hAnsi="Times New Roman" w:cs="Times New Roman" w:hint="eastAsia"/>
                <w:sz w:val="24"/>
                <w:szCs w:val="24"/>
                <w:lang w:eastAsia="zh-CN"/>
              </w:rPr>
              <w:t>进行了大量</w:t>
            </w:r>
            <w:r w:rsidR="006E31BD">
              <w:rPr>
                <w:rFonts w:ascii="Times New Roman" w:eastAsiaTheme="minorEastAsia" w:hAnsi="Times New Roman" w:cs="Times New Roman" w:hint="eastAsia"/>
                <w:sz w:val="24"/>
                <w:szCs w:val="24"/>
                <w:lang w:eastAsia="zh-CN"/>
              </w:rPr>
              <w:t>创新性</w:t>
            </w:r>
            <w:r w:rsidR="00691BAE" w:rsidRPr="00691BAE">
              <w:rPr>
                <w:rFonts w:ascii="Times New Roman" w:eastAsiaTheme="minorEastAsia" w:hAnsi="Times New Roman" w:cs="Times New Roman" w:hint="eastAsia"/>
                <w:sz w:val="24"/>
                <w:szCs w:val="24"/>
                <w:lang w:eastAsia="zh-CN"/>
              </w:rPr>
              <w:t>工作，如质量管理方面，美国工厂确保每一个环节都能持续优化和提升；在跨文化管理方面，加强跨文化管理和团队协作，通过建立公平、公正的管理制度，促进了来自不同国家员工的融合与协作，增强了团队的凝聚力和归属感</w:t>
            </w:r>
            <w:r w:rsidR="006E31BD">
              <w:rPr>
                <w:rFonts w:ascii="Times New Roman" w:eastAsiaTheme="minorEastAsia" w:hAnsi="Times New Roman" w:cs="Times New Roman" w:hint="eastAsia"/>
                <w:sz w:val="24"/>
                <w:szCs w:val="24"/>
                <w:lang w:eastAsia="zh-CN"/>
              </w:rPr>
              <w:t>；在大方向上，</w:t>
            </w:r>
            <w:r w:rsidR="006E31BD" w:rsidRPr="00691BAE">
              <w:rPr>
                <w:rFonts w:ascii="Times New Roman" w:eastAsiaTheme="minorEastAsia" w:hAnsi="Times New Roman" w:cs="Times New Roman" w:hint="eastAsia"/>
                <w:sz w:val="24"/>
                <w:szCs w:val="24"/>
                <w:lang w:eastAsia="zh-CN"/>
              </w:rPr>
              <w:t>坚定推进本地化战略</w:t>
            </w:r>
            <w:r w:rsidR="00691BAE" w:rsidRPr="00691BAE">
              <w:rPr>
                <w:rFonts w:ascii="Times New Roman" w:eastAsiaTheme="minorEastAsia" w:hAnsi="Times New Roman" w:cs="Times New Roman" w:hint="eastAsia"/>
                <w:sz w:val="24"/>
                <w:szCs w:val="24"/>
                <w:lang w:eastAsia="zh-CN"/>
              </w:rPr>
              <w:t>。随着美国工厂运营的顺利推进，爱丽家居在美国市场</w:t>
            </w:r>
            <w:r w:rsidR="006E31BD">
              <w:rPr>
                <w:rFonts w:ascii="Times New Roman" w:eastAsiaTheme="minorEastAsia" w:hAnsi="Times New Roman" w:cs="Times New Roman" w:hint="eastAsia"/>
                <w:sz w:val="24"/>
                <w:szCs w:val="24"/>
                <w:lang w:eastAsia="zh-CN"/>
              </w:rPr>
              <w:t>上</w:t>
            </w:r>
            <w:r w:rsidR="00691BAE" w:rsidRPr="00691BAE">
              <w:rPr>
                <w:rFonts w:ascii="Times New Roman" w:eastAsiaTheme="minorEastAsia" w:hAnsi="Times New Roman" w:cs="Times New Roman" w:hint="eastAsia"/>
                <w:sz w:val="24"/>
                <w:szCs w:val="24"/>
                <w:lang w:eastAsia="zh-CN"/>
              </w:rPr>
              <w:t>的影响力持续扩大，</w:t>
            </w:r>
            <w:r w:rsidR="00A06758">
              <w:rPr>
                <w:rFonts w:ascii="Times New Roman" w:eastAsiaTheme="minorEastAsia" w:hAnsi="Times New Roman" w:cs="Times New Roman" w:hint="eastAsia"/>
                <w:sz w:val="24"/>
                <w:szCs w:val="24"/>
                <w:lang w:eastAsia="zh-CN"/>
              </w:rPr>
              <w:t>也</w:t>
            </w:r>
            <w:r w:rsidR="00817167">
              <w:rPr>
                <w:rFonts w:ascii="Times New Roman" w:eastAsiaTheme="minorEastAsia" w:hAnsi="Times New Roman" w:cs="Times New Roman" w:hint="eastAsia"/>
                <w:sz w:val="24"/>
                <w:szCs w:val="24"/>
                <w:lang w:eastAsia="zh-CN"/>
              </w:rPr>
              <w:t>将</w:t>
            </w:r>
            <w:r w:rsidR="00691BAE" w:rsidRPr="00691BAE">
              <w:rPr>
                <w:rFonts w:ascii="Times New Roman" w:eastAsiaTheme="minorEastAsia" w:hAnsi="Times New Roman" w:cs="Times New Roman" w:hint="eastAsia"/>
                <w:sz w:val="24"/>
                <w:szCs w:val="24"/>
                <w:lang w:eastAsia="zh-CN"/>
              </w:rPr>
              <w:t>为公司全球化战略</w:t>
            </w:r>
            <w:r w:rsidR="006E31BD">
              <w:rPr>
                <w:rFonts w:ascii="Times New Roman" w:eastAsiaTheme="minorEastAsia" w:hAnsi="Times New Roman" w:cs="Times New Roman" w:hint="eastAsia"/>
                <w:sz w:val="24"/>
                <w:szCs w:val="24"/>
                <w:lang w:eastAsia="zh-CN"/>
              </w:rPr>
              <w:t>特别是墨西哥工厂建设运营</w:t>
            </w:r>
            <w:r w:rsidR="00691BAE" w:rsidRPr="00691BAE">
              <w:rPr>
                <w:rFonts w:ascii="Times New Roman" w:eastAsiaTheme="minorEastAsia" w:hAnsi="Times New Roman" w:cs="Times New Roman" w:hint="eastAsia"/>
                <w:sz w:val="24"/>
                <w:szCs w:val="24"/>
                <w:lang w:eastAsia="zh-CN"/>
              </w:rPr>
              <w:t>提供</w:t>
            </w:r>
            <w:bookmarkStart w:id="0" w:name="_GoBack"/>
            <w:bookmarkEnd w:id="0"/>
            <w:r w:rsidR="00691BAE" w:rsidRPr="00691BAE">
              <w:rPr>
                <w:rFonts w:ascii="Times New Roman" w:eastAsiaTheme="minorEastAsia" w:hAnsi="Times New Roman" w:cs="Times New Roman" w:hint="eastAsia"/>
                <w:sz w:val="24"/>
                <w:szCs w:val="24"/>
                <w:lang w:eastAsia="zh-CN"/>
              </w:rPr>
              <w:t>重要支持</w:t>
            </w:r>
            <w:r w:rsidR="00691BAE">
              <w:rPr>
                <w:rFonts w:ascii="Times New Roman" w:eastAsiaTheme="minorEastAsia" w:hAnsi="Times New Roman" w:cs="Times New Roman" w:hint="eastAsia"/>
                <w:sz w:val="24"/>
                <w:szCs w:val="24"/>
                <w:lang w:eastAsia="zh-CN"/>
              </w:rPr>
              <w:t>。</w:t>
            </w:r>
          </w:p>
          <w:p w:rsidR="00484AEE" w:rsidRPr="00285087" w:rsidRDefault="00484AEE" w:rsidP="00C42519">
            <w:pPr>
              <w:adjustRightInd w:val="0"/>
              <w:snapToGrid w:val="0"/>
              <w:spacing w:line="360" w:lineRule="auto"/>
              <w:ind w:firstLineChars="200" w:firstLine="480"/>
              <w:jc w:val="both"/>
              <w:rPr>
                <w:rFonts w:ascii="Times New Roman" w:eastAsiaTheme="minorEastAsia" w:hAnsi="Times New Roman" w:cs="Times New Roman"/>
                <w:sz w:val="24"/>
                <w:szCs w:val="24"/>
                <w:lang w:eastAsia="zh-CN"/>
              </w:rPr>
            </w:pPr>
          </w:p>
          <w:p w:rsidR="00C42519" w:rsidRPr="00285087" w:rsidRDefault="00C42519" w:rsidP="00C42519">
            <w:pPr>
              <w:adjustRightInd w:val="0"/>
              <w:snapToGrid w:val="0"/>
              <w:spacing w:line="360" w:lineRule="auto"/>
              <w:ind w:firstLineChars="200" w:firstLine="482"/>
              <w:jc w:val="both"/>
              <w:rPr>
                <w:rFonts w:ascii="Times New Roman" w:eastAsiaTheme="minorEastAsia" w:hAnsi="Times New Roman" w:cs="Times New Roman"/>
                <w:b/>
                <w:sz w:val="24"/>
                <w:szCs w:val="24"/>
                <w:lang w:eastAsia="zh-CN"/>
              </w:rPr>
            </w:pPr>
            <w:r w:rsidRPr="00285087">
              <w:rPr>
                <w:rFonts w:ascii="Times New Roman" w:eastAsiaTheme="minorEastAsia" w:hAnsi="Times New Roman" w:cs="Times New Roman"/>
                <w:b/>
                <w:sz w:val="24"/>
                <w:szCs w:val="24"/>
                <w:lang w:eastAsia="zh-CN"/>
              </w:rPr>
              <w:t>问题三：</w:t>
            </w:r>
            <w:r w:rsidR="00691BAE">
              <w:rPr>
                <w:rFonts w:ascii="Times New Roman" w:eastAsiaTheme="minorEastAsia" w:hAnsi="Times New Roman" w:cs="Times New Roman" w:hint="eastAsia"/>
                <w:b/>
                <w:sz w:val="24"/>
                <w:szCs w:val="24"/>
                <w:lang w:eastAsia="zh-CN"/>
              </w:rPr>
              <w:t>美国工厂在技术上、</w:t>
            </w:r>
            <w:proofErr w:type="gramStart"/>
            <w:r w:rsidR="00691BAE">
              <w:rPr>
                <w:rFonts w:ascii="Times New Roman" w:eastAsiaTheme="minorEastAsia" w:hAnsi="Times New Roman" w:cs="Times New Roman" w:hint="eastAsia"/>
                <w:b/>
                <w:sz w:val="24"/>
                <w:szCs w:val="24"/>
                <w:lang w:eastAsia="zh-CN"/>
              </w:rPr>
              <w:t>数智化上</w:t>
            </w:r>
            <w:proofErr w:type="gramEnd"/>
            <w:r w:rsidR="00691BAE">
              <w:rPr>
                <w:rFonts w:ascii="Times New Roman" w:eastAsiaTheme="minorEastAsia" w:hAnsi="Times New Roman" w:cs="Times New Roman" w:hint="eastAsia"/>
                <w:b/>
                <w:sz w:val="24"/>
                <w:szCs w:val="24"/>
                <w:lang w:eastAsia="zh-CN"/>
              </w:rPr>
              <w:t>有何优势</w:t>
            </w:r>
            <w:r w:rsidR="008E3699" w:rsidRPr="00285087">
              <w:rPr>
                <w:rFonts w:ascii="Times New Roman" w:eastAsiaTheme="minorEastAsia" w:hAnsi="Times New Roman" w:cs="Times New Roman"/>
                <w:b/>
                <w:sz w:val="24"/>
                <w:szCs w:val="24"/>
                <w:lang w:eastAsia="zh-CN"/>
              </w:rPr>
              <w:t>？</w:t>
            </w:r>
            <w:r w:rsidR="008E3699" w:rsidRPr="00285087">
              <w:rPr>
                <w:rFonts w:ascii="Times New Roman" w:eastAsiaTheme="minorEastAsia" w:hAnsi="Times New Roman" w:cs="Times New Roman"/>
                <w:b/>
                <w:sz w:val="24"/>
                <w:szCs w:val="24"/>
                <w:lang w:eastAsia="zh-CN"/>
              </w:rPr>
              <w:t xml:space="preserve"> </w:t>
            </w:r>
          </w:p>
          <w:p w:rsidR="00C0589C" w:rsidRPr="00AA6E0C" w:rsidRDefault="008E3699" w:rsidP="001F5A80">
            <w:pPr>
              <w:adjustRightInd w:val="0"/>
              <w:snapToGrid w:val="0"/>
              <w:spacing w:line="360" w:lineRule="auto"/>
              <w:ind w:firstLineChars="200" w:firstLine="482"/>
              <w:jc w:val="both"/>
              <w:rPr>
                <w:rFonts w:ascii="Times New Roman" w:eastAsiaTheme="minorEastAsia" w:hAnsi="Times New Roman" w:cs="Times New Roman"/>
                <w:sz w:val="24"/>
                <w:szCs w:val="24"/>
                <w:lang w:eastAsia="zh-CN"/>
              </w:rPr>
            </w:pPr>
            <w:r w:rsidRPr="00285087">
              <w:rPr>
                <w:rFonts w:ascii="Times New Roman" w:eastAsiaTheme="minorEastAsia" w:hAnsi="Times New Roman" w:cs="Times New Roman"/>
                <w:b/>
                <w:sz w:val="24"/>
                <w:szCs w:val="24"/>
                <w:lang w:eastAsia="zh-CN"/>
              </w:rPr>
              <w:t>答：</w:t>
            </w:r>
            <w:r w:rsidR="001F5A80" w:rsidRPr="001F5A80">
              <w:rPr>
                <w:rFonts w:ascii="Times New Roman" w:eastAsiaTheme="minorEastAsia" w:hAnsi="Times New Roman" w:cs="Times New Roman" w:hint="eastAsia"/>
                <w:sz w:val="24"/>
                <w:szCs w:val="24"/>
                <w:lang w:eastAsia="zh-CN"/>
              </w:rPr>
              <w:t>美国工厂是</w:t>
            </w:r>
            <w:r w:rsidR="006E31BD">
              <w:rPr>
                <w:rFonts w:ascii="Times New Roman" w:eastAsiaTheme="minorEastAsia" w:hAnsi="Times New Roman" w:cs="Times New Roman" w:hint="eastAsia"/>
                <w:sz w:val="24"/>
                <w:szCs w:val="24"/>
                <w:lang w:eastAsia="zh-CN"/>
              </w:rPr>
              <w:t>行业领先</w:t>
            </w:r>
            <w:proofErr w:type="gramStart"/>
            <w:r w:rsidR="006E31BD">
              <w:rPr>
                <w:rFonts w:ascii="Times New Roman" w:eastAsiaTheme="minorEastAsia" w:hAnsi="Times New Roman" w:cs="Times New Roman" w:hint="eastAsia"/>
                <w:sz w:val="24"/>
                <w:szCs w:val="24"/>
                <w:lang w:eastAsia="zh-CN"/>
              </w:rPr>
              <w:t>的</w:t>
            </w:r>
            <w:r w:rsidR="001F5A80" w:rsidRPr="001F5A80">
              <w:rPr>
                <w:rFonts w:ascii="Times New Roman" w:eastAsiaTheme="minorEastAsia" w:hAnsi="Times New Roman" w:cs="Times New Roman" w:hint="eastAsia"/>
                <w:sz w:val="24"/>
                <w:szCs w:val="24"/>
                <w:lang w:eastAsia="zh-CN"/>
              </w:rPr>
              <w:t>数智化工厂</w:t>
            </w:r>
            <w:proofErr w:type="gramEnd"/>
            <w:r w:rsidR="006E31BD">
              <w:rPr>
                <w:rFonts w:ascii="Times New Roman" w:eastAsiaTheme="minorEastAsia" w:hAnsi="Times New Roman" w:cs="Times New Roman" w:hint="eastAsia"/>
                <w:sz w:val="24"/>
                <w:szCs w:val="24"/>
                <w:lang w:eastAsia="zh-CN"/>
              </w:rPr>
              <w:t>。信息系统全面贯通</w:t>
            </w:r>
            <w:r w:rsidR="001F5A80" w:rsidRPr="001F5A80">
              <w:rPr>
                <w:rFonts w:ascii="Times New Roman" w:eastAsiaTheme="minorEastAsia" w:hAnsi="Times New Roman" w:cs="Times New Roman" w:hint="eastAsia"/>
                <w:sz w:val="24"/>
                <w:szCs w:val="24"/>
                <w:lang w:eastAsia="zh-CN"/>
              </w:rPr>
              <w:t>供应商到生产再到客</w:t>
            </w:r>
            <w:r w:rsidR="001F5A80" w:rsidRPr="001F5A80">
              <w:rPr>
                <w:rFonts w:ascii="Times New Roman" w:eastAsiaTheme="minorEastAsia" w:hAnsi="Times New Roman" w:cs="Times New Roman" w:hint="eastAsia"/>
                <w:sz w:val="24"/>
                <w:szCs w:val="24"/>
                <w:lang w:eastAsia="zh-CN"/>
              </w:rPr>
              <w:lastRenderedPageBreak/>
              <w:t>户</w:t>
            </w:r>
            <w:r w:rsidR="006E31BD">
              <w:rPr>
                <w:rFonts w:ascii="Times New Roman" w:eastAsiaTheme="minorEastAsia" w:hAnsi="Times New Roman" w:cs="Times New Roman" w:hint="eastAsia"/>
                <w:sz w:val="24"/>
                <w:szCs w:val="24"/>
                <w:lang w:eastAsia="zh-CN"/>
              </w:rPr>
              <w:t>。在工厂内部，实现了从</w:t>
            </w:r>
            <w:r w:rsidR="001F5A80" w:rsidRPr="001F5A80">
              <w:rPr>
                <w:rFonts w:ascii="Times New Roman" w:eastAsiaTheme="minorEastAsia" w:hAnsi="Times New Roman" w:cs="Times New Roman" w:hint="eastAsia"/>
                <w:sz w:val="24"/>
                <w:szCs w:val="24"/>
                <w:lang w:eastAsia="zh-CN"/>
              </w:rPr>
              <w:t>第一道混料投料开始到最后一道打包绕包结束</w:t>
            </w:r>
            <w:r w:rsidR="006E31BD">
              <w:rPr>
                <w:rFonts w:ascii="Times New Roman" w:eastAsiaTheme="minorEastAsia" w:hAnsi="Times New Roman" w:cs="Times New Roman" w:hint="eastAsia"/>
                <w:sz w:val="24"/>
                <w:szCs w:val="24"/>
                <w:lang w:eastAsia="zh-CN"/>
              </w:rPr>
              <w:t>、</w:t>
            </w:r>
            <w:r w:rsidR="001F5A80" w:rsidRPr="001F5A80">
              <w:rPr>
                <w:rFonts w:ascii="Times New Roman" w:eastAsiaTheme="minorEastAsia" w:hAnsi="Times New Roman" w:cs="Times New Roman" w:hint="eastAsia"/>
                <w:sz w:val="24"/>
                <w:szCs w:val="24"/>
                <w:lang w:eastAsia="zh-CN"/>
              </w:rPr>
              <w:t>成品入库等自动报工</w:t>
            </w:r>
            <w:r w:rsidR="006E31BD">
              <w:rPr>
                <w:rFonts w:ascii="Times New Roman" w:eastAsiaTheme="minorEastAsia" w:hAnsi="Times New Roman" w:cs="Times New Roman" w:hint="eastAsia"/>
                <w:sz w:val="24"/>
                <w:szCs w:val="24"/>
                <w:lang w:eastAsia="zh-CN"/>
              </w:rPr>
              <w:t>、</w:t>
            </w:r>
            <w:proofErr w:type="gramStart"/>
            <w:r w:rsidR="001F5A80" w:rsidRPr="001F5A80">
              <w:rPr>
                <w:rFonts w:ascii="Times New Roman" w:eastAsiaTheme="minorEastAsia" w:hAnsi="Times New Roman" w:cs="Times New Roman" w:hint="eastAsia"/>
                <w:sz w:val="24"/>
                <w:szCs w:val="24"/>
                <w:lang w:eastAsia="zh-CN"/>
              </w:rPr>
              <w:t>自动数采的</w:t>
            </w:r>
            <w:proofErr w:type="gramEnd"/>
            <w:r w:rsidR="001F5A80" w:rsidRPr="001F5A80">
              <w:rPr>
                <w:rFonts w:ascii="Times New Roman" w:eastAsiaTheme="minorEastAsia" w:hAnsi="Times New Roman" w:cs="Times New Roman" w:hint="eastAsia"/>
                <w:sz w:val="24"/>
                <w:szCs w:val="24"/>
                <w:lang w:eastAsia="zh-CN"/>
              </w:rPr>
              <w:t>无人管理</w:t>
            </w:r>
            <w:r w:rsidR="006E31BD">
              <w:rPr>
                <w:rFonts w:ascii="Times New Roman" w:eastAsiaTheme="minorEastAsia" w:hAnsi="Times New Roman" w:cs="Times New Roman" w:hint="eastAsia"/>
                <w:sz w:val="24"/>
                <w:szCs w:val="24"/>
                <w:lang w:eastAsia="zh-CN"/>
              </w:rPr>
              <w:t>。全程可跟踪、可分析、可追溯。由此，</w:t>
            </w:r>
            <w:r w:rsidR="001F5A80" w:rsidRPr="001F5A80">
              <w:rPr>
                <w:rFonts w:ascii="Times New Roman" w:eastAsiaTheme="minorEastAsia" w:hAnsi="Times New Roman" w:cs="Times New Roman" w:hint="eastAsia"/>
                <w:sz w:val="24"/>
                <w:szCs w:val="24"/>
                <w:lang w:eastAsia="zh-CN"/>
              </w:rPr>
              <w:t>保证</w:t>
            </w:r>
            <w:r w:rsidR="006E31BD">
              <w:rPr>
                <w:rFonts w:ascii="Times New Roman" w:eastAsiaTheme="minorEastAsia" w:hAnsi="Times New Roman" w:cs="Times New Roman" w:hint="eastAsia"/>
                <w:sz w:val="24"/>
                <w:szCs w:val="24"/>
                <w:lang w:eastAsia="zh-CN"/>
              </w:rPr>
              <w:t>了</w:t>
            </w:r>
            <w:r w:rsidR="001F5A80" w:rsidRPr="001F5A80">
              <w:rPr>
                <w:rFonts w:ascii="Times New Roman" w:eastAsiaTheme="minorEastAsia" w:hAnsi="Times New Roman" w:cs="Times New Roman" w:hint="eastAsia"/>
                <w:sz w:val="24"/>
                <w:szCs w:val="24"/>
                <w:lang w:eastAsia="zh-CN"/>
              </w:rPr>
              <w:t>产品质量的稳定性</w:t>
            </w:r>
            <w:r w:rsidR="006E31BD">
              <w:rPr>
                <w:rFonts w:ascii="Times New Roman" w:eastAsiaTheme="minorEastAsia" w:hAnsi="Times New Roman" w:cs="Times New Roman" w:hint="eastAsia"/>
                <w:sz w:val="24"/>
                <w:szCs w:val="24"/>
                <w:lang w:eastAsia="zh-CN"/>
              </w:rPr>
              <w:t>、一致性，实际产能不断逼近设计产能。实践证明，美国工厂可能已经达到了在北美严苛成本结构下生存下来的生产力水平，并很有可能成为率先在北美实现盈利的弹性地板工厂。</w:t>
            </w:r>
          </w:p>
        </w:tc>
      </w:tr>
      <w:tr w:rsidR="00AA6E0C" w:rsidRPr="00285087" w:rsidTr="00954408">
        <w:trPr>
          <w:jc w:val="center"/>
        </w:trPr>
        <w:tc>
          <w:tcPr>
            <w:tcW w:w="1985" w:type="dxa"/>
            <w:vAlign w:val="center"/>
          </w:tcPr>
          <w:p w:rsidR="00C0589C" w:rsidRPr="00285087" w:rsidRDefault="00934781" w:rsidP="00C0589C">
            <w:pPr>
              <w:pStyle w:val="a3"/>
              <w:tabs>
                <w:tab w:val="left" w:pos="4351"/>
                <w:tab w:val="left" w:pos="7618"/>
                <w:tab w:val="left" w:pos="9713"/>
              </w:tabs>
              <w:spacing w:before="74"/>
              <w:ind w:right="228"/>
              <w:jc w:val="center"/>
              <w:rPr>
                <w:rFonts w:ascii="Times New Roman" w:hAnsi="Times New Roman" w:cs="Times New Roman"/>
                <w:spacing w:val="-6"/>
                <w:lang w:eastAsia="zh-CN"/>
              </w:rPr>
            </w:pPr>
            <w:r w:rsidRPr="00285087">
              <w:rPr>
                <w:rFonts w:ascii="Times New Roman" w:hAnsi="Times New Roman" w:cs="Times New Roman"/>
                <w:spacing w:val="-6"/>
                <w:lang w:eastAsia="zh-CN"/>
              </w:rPr>
              <w:lastRenderedPageBreak/>
              <w:t>附件清单</w:t>
            </w:r>
          </w:p>
        </w:tc>
        <w:tc>
          <w:tcPr>
            <w:tcW w:w="0" w:type="auto"/>
            <w:vAlign w:val="center"/>
          </w:tcPr>
          <w:p w:rsidR="00C0589C" w:rsidRPr="00285087" w:rsidRDefault="00C0589C" w:rsidP="00C0589C">
            <w:pPr>
              <w:pStyle w:val="a3"/>
              <w:tabs>
                <w:tab w:val="left" w:pos="4351"/>
                <w:tab w:val="left" w:pos="7618"/>
                <w:tab w:val="left" w:pos="9713"/>
              </w:tabs>
              <w:spacing w:before="74"/>
              <w:ind w:right="228"/>
              <w:jc w:val="both"/>
              <w:rPr>
                <w:rFonts w:ascii="Times New Roman" w:hAnsi="Times New Roman" w:cs="Times New Roman"/>
                <w:spacing w:val="-6"/>
                <w:lang w:eastAsia="zh-CN"/>
              </w:rPr>
            </w:pPr>
            <w:r w:rsidRPr="00285087">
              <w:rPr>
                <w:rFonts w:ascii="Times New Roman" w:hAnsi="Times New Roman" w:cs="Times New Roman"/>
                <w:spacing w:val="-6"/>
                <w:lang w:eastAsia="zh-CN"/>
              </w:rPr>
              <w:t>无</w:t>
            </w:r>
          </w:p>
        </w:tc>
      </w:tr>
      <w:tr w:rsidR="00AA6E0C" w:rsidRPr="00285087" w:rsidTr="00954408">
        <w:trPr>
          <w:jc w:val="center"/>
        </w:trPr>
        <w:tc>
          <w:tcPr>
            <w:tcW w:w="1985" w:type="dxa"/>
            <w:vAlign w:val="center"/>
          </w:tcPr>
          <w:p w:rsidR="00C0589C" w:rsidRPr="00285087" w:rsidRDefault="00C0589C" w:rsidP="00C0589C">
            <w:pPr>
              <w:pStyle w:val="a3"/>
              <w:tabs>
                <w:tab w:val="left" w:pos="4351"/>
                <w:tab w:val="left" w:pos="7618"/>
                <w:tab w:val="left" w:pos="9713"/>
              </w:tabs>
              <w:spacing w:before="74"/>
              <w:ind w:right="228"/>
              <w:jc w:val="center"/>
              <w:rPr>
                <w:rFonts w:ascii="Times New Roman" w:hAnsi="Times New Roman" w:cs="Times New Roman"/>
                <w:spacing w:val="-6"/>
                <w:lang w:eastAsia="zh-CN"/>
              </w:rPr>
            </w:pPr>
            <w:r w:rsidRPr="00285087">
              <w:rPr>
                <w:rFonts w:ascii="Times New Roman" w:hAnsi="Times New Roman" w:cs="Times New Roman"/>
                <w:spacing w:val="-6"/>
                <w:lang w:eastAsia="zh-CN"/>
              </w:rPr>
              <w:t>日期</w:t>
            </w:r>
          </w:p>
        </w:tc>
        <w:tc>
          <w:tcPr>
            <w:tcW w:w="0" w:type="auto"/>
            <w:vAlign w:val="center"/>
          </w:tcPr>
          <w:p w:rsidR="00C0589C" w:rsidRPr="00285087" w:rsidRDefault="00C0589C" w:rsidP="001F5A80">
            <w:pPr>
              <w:pStyle w:val="a3"/>
              <w:tabs>
                <w:tab w:val="left" w:pos="4351"/>
                <w:tab w:val="left" w:pos="7618"/>
                <w:tab w:val="left" w:pos="9713"/>
              </w:tabs>
              <w:spacing w:before="74"/>
              <w:ind w:right="228"/>
              <w:jc w:val="both"/>
              <w:rPr>
                <w:rFonts w:ascii="Times New Roman" w:hAnsi="Times New Roman" w:cs="Times New Roman"/>
                <w:spacing w:val="-6"/>
                <w:lang w:eastAsia="zh-CN"/>
              </w:rPr>
            </w:pPr>
            <w:r w:rsidRPr="00285087">
              <w:rPr>
                <w:rFonts w:ascii="Times New Roman" w:hAnsi="Times New Roman" w:cs="Times New Roman"/>
                <w:spacing w:val="-6"/>
                <w:lang w:eastAsia="zh-CN"/>
              </w:rPr>
              <w:t>202</w:t>
            </w:r>
            <w:r w:rsidR="00343112" w:rsidRPr="00285087">
              <w:rPr>
                <w:rFonts w:ascii="Times New Roman" w:hAnsi="Times New Roman" w:cs="Times New Roman"/>
                <w:spacing w:val="-6"/>
                <w:lang w:eastAsia="zh-CN"/>
              </w:rPr>
              <w:t>4</w:t>
            </w:r>
            <w:r w:rsidRPr="00285087">
              <w:rPr>
                <w:rFonts w:ascii="Times New Roman" w:hAnsi="Times New Roman" w:cs="Times New Roman"/>
                <w:spacing w:val="-6"/>
                <w:lang w:eastAsia="zh-CN"/>
              </w:rPr>
              <w:t>年</w:t>
            </w:r>
            <w:r w:rsidR="00691BAE">
              <w:rPr>
                <w:rFonts w:ascii="Times New Roman" w:hAnsi="Times New Roman" w:cs="Times New Roman"/>
                <w:spacing w:val="-6"/>
                <w:lang w:eastAsia="zh-CN"/>
              </w:rPr>
              <w:t>1</w:t>
            </w:r>
            <w:r w:rsidR="001F5A80">
              <w:rPr>
                <w:rFonts w:ascii="Times New Roman" w:hAnsi="Times New Roman" w:cs="Times New Roman"/>
                <w:spacing w:val="-6"/>
                <w:lang w:eastAsia="zh-CN"/>
              </w:rPr>
              <w:t>1</w:t>
            </w:r>
            <w:r w:rsidRPr="00285087">
              <w:rPr>
                <w:rFonts w:ascii="Times New Roman" w:hAnsi="Times New Roman" w:cs="Times New Roman"/>
                <w:spacing w:val="-6"/>
                <w:lang w:eastAsia="zh-CN"/>
              </w:rPr>
              <w:t>月</w:t>
            </w:r>
            <w:r w:rsidR="001F5A80">
              <w:rPr>
                <w:rFonts w:ascii="Times New Roman" w:hAnsi="Times New Roman" w:cs="Times New Roman"/>
                <w:spacing w:val="-6"/>
                <w:lang w:eastAsia="zh-CN"/>
              </w:rPr>
              <w:t>29</w:t>
            </w:r>
            <w:r w:rsidRPr="00285087">
              <w:rPr>
                <w:rFonts w:ascii="Times New Roman" w:hAnsi="Times New Roman" w:cs="Times New Roman"/>
                <w:spacing w:val="-6"/>
                <w:lang w:eastAsia="zh-CN"/>
              </w:rPr>
              <w:t>日</w:t>
            </w:r>
          </w:p>
        </w:tc>
      </w:tr>
    </w:tbl>
    <w:p w:rsidR="00C0589C" w:rsidRPr="00285087" w:rsidRDefault="00C0589C" w:rsidP="00314774">
      <w:pPr>
        <w:widowControl/>
        <w:autoSpaceDE/>
        <w:autoSpaceDN/>
        <w:rPr>
          <w:rFonts w:ascii="Times New Roman" w:hAnsi="Times New Roman" w:cs="Times New Roman"/>
          <w:spacing w:val="-6"/>
          <w:sz w:val="24"/>
          <w:szCs w:val="24"/>
          <w:lang w:eastAsia="zh-CN"/>
        </w:rPr>
      </w:pPr>
    </w:p>
    <w:sectPr w:rsidR="00C0589C" w:rsidRPr="00285087">
      <w:pgSz w:w="11910" w:h="16850"/>
      <w:pgMar w:top="1480" w:right="900" w:bottom="1540" w:left="940" w:header="880" w:footer="13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2A0F" w:rsidRDefault="00BC2A0F" w:rsidP="00B33AE1">
      <w:r>
        <w:separator/>
      </w:r>
    </w:p>
  </w:endnote>
  <w:endnote w:type="continuationSeparator" w:id="0">
    <w:p w:rsidR="00BC2A0F" w:rsidRDefault="00BC2A0F" w:rsidP="00B33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Kaiti">
    <w:altName w:val="宋体"/>
    <w:panose1 w:val="02010600040101010101"/>
    <w:charset w:val="86"/>
    <w:family w:val="auto"/>
    <w:pitch w:val="variable"/>
    <w:sig w:usb0="00000287" w:usb1="080F0000" w:usb2="00000010" w:usb3="00000000" w:csb0="0004009F" w:csb1="00000000"/>
  </w:font>
  <w:font w:name="SimHei">
    <w:altName w:val="黑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2A0F" w:rsidRDefault="00BC2A0F" w:rsidP="00B33AE1">
      <w:r>
        <w:separator/>
      </w:r>
    </w:p>
  </w:footnote>
  <w:footnote w:type="continuationSeparator" w:id="0">
    <w:p w:rsidR="00BC2A0F" w:rsidRDefault="00BC2A0F" w:rsidP="00B33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70625"/>
    <w:multiLevelType w:val="hybridMultilevel"/>
    <w:tmpl w:val="2DB61FF6"/>
    <w:lvl w:ilvl="0" w:tplc="73807AE6">
      <w:start w:val="360"/>
      <w:numFmt w:val="bullet"/>
      <w:lvlText w:val="□"/>
      <w:lvlJc w:val="left"/>
      <w:pPr>
        <w:ind w:left="464" w:hanging="360"/>
      </w:pPr>
      <w:rPr>
        <w:rFonts w:ascii="SimSun" w:eastAsia="SimSun" w:hAnsi="SimSun" w:cs="Times New Roman" w:hint="eastAsia"/>
      </w:rPr>
    </w:lvl>
    <w:lvl w:ilvl="1" w:tplc="04090003" w:tentative="1">
      <w:start w:val="1"/>
      <w:numFmt w:val="bullet"/>
      <w:lvlText w:val=""/>
      <w:lvlJc w:val="left"/>
      <w:pPr>
        <w:ind w:left="944" w:hanging="420"/>
      </w:pPr>
      <w:rPr>
        <w:rFonts w:ascii="Wingdings" w:hAnsi="Wingdings" w:hint="default"/>
      </w:rPr>
    </w:lvl>
    <w:lvl w:ilvl="2" w:tplc="04090005" w:tentative="1">
      <w:start w:val="1"/>
      <w:numFmt w:val="bullet"/>
      <w:lvlText w:val=""/>
      <w:lvlJc w:val="left"/>
      <w:pPr>
        <w:ind w:left="1364" w:hanging="420"/>
      </w:pPr>
      <w:rPr>
        <w:rFonts w:ascii="Wingdings" w:hAnsi="Wingdings" w:hint="default"/>
      </w:rPr>
    </w:lvl>
    <w:lvl w:ilvl="3" w:tplc="04090001" w:tentative="1">
      <w:start w:val="1"/>
      <w:numFmt w:val="bullet"/>
      <w:lvlText w:val=""/>
      <w:lvlJc w:val="left"/>
      <w:pPr>
        <w:ind w:left="1784" w:hanging="420"/>
      </w:pPr>
      <w:rPr>
        <w:rFonts w:ascii="Wingdings" w:hAnsi="Wingdings" w:hint="default"/>
      </w:rPr>
    </w:lvl>
    <w:lvl w:ilvl="4" w:tplc="04090003" w:tentative="1">
      <w:start w:val="1"/>
      <w:numFmt w:val="bullet"/>
      <w:lvlText w:val=""/>
      <w:lvlJc w:val="left"/>
      <w:pPr>
        <w:ind w:left="2204" w:hanging="420"/>
      </w:pPr>
      <w:rPr>
        <w:rFonts w:ascii="Wingdings" w:hAnsi="Wingdings" w:hint="default"/>
      </w:rPr>
    </w:lvl>
    <w:lvl w:ilvl="5" w:tplc="04090005" w:tentative="1">
      <w:start w:val="1"/>
      <w:numFmt w:val="bullet"/>
      <w:lvlText w:val=""/>
      <w:lvlJc w:val="left"/>
      <w:pPr>
        <w:ind w:left="2624" w:hanging="420"/>
      </w:pPr>
      <w:rPr>
        <w:rFonts w:ascii="Wingdings" w:hAnsi="Wingdings" w:hint="default"/>
      </w:rPr>
    </w:lvl>
    <w:lvl w:ilvl="6" w:tplc="04090001" w:tentative="1">
      <w:start w:val="1"/>
      <w:numFmt w:val="bullet"/>
      <w:lvlText w:val=""/>
      <w:lvlJc w:val="left"/>
      <w:pPr>
        <w:ind w:left="3044" w:hanging="420"/>
      </w:pPr>
      <w:rPr>
        <w:rFonts w:ascii="Wingdings" w:hAnsi="Wingdings" w:hint="default"/>
      </w:rPr>
    </w:lvl>
    <w:lvl w:ilvl="7" w:tplc="04090003" w:tentative="1">
      <w:start w:val="1"/>
      <w:numFmt w:val="bullet"/>
      <w:lvlText w:val=""/>
      <w:lvlJc w:val="left"/>
      <w:pPr>
        <w:ind w:left="3464" w:hanging="420"/>
      </w:pPr>
      <w:rPr>
        <w:rFonts w:ascii="Wingdings" w:hAnsi="Wingdings" w:hint="default"/>
      </w:rPr>
    </w:lvl>
    <w:lvl w:ilvl="8" w:tplc="04090005" w:tentative="1">
      <w:start w:val="1"/>
      <w:numFmt w:val="bullet"/>
      <w:lvlText w:val=""/>
      <w:lvlJc w:val="left"/>
      <w:pPr>
        <w:ind w:left="3884" w:hanging="420"/>
      </w:pPr>
      <w:rPr>
        <w:rFonts w:ascii="Wingdings" w:hAnsi="Wingdings" w:hint="default"/>
      </w:rPr>
    </w:lvl>
  </w:abstractNum>
  <w:abstractNum w:abstractNumId="1" w15:restartNumberingAfterBreak="0">
    <w:nsid w:val="25BA0B6F"/>
    <w:multiLevelType w:val="hybridMultilevel"/>
    <w:tmpl w:val="8C0AFEE6"/>
    <w:lvl w:ilvl="0" w:tplc="442E1924">
      <w:numFmt w:val="bullet"/>
      <w:lvlText w:val=""/>
      <w:lvlJc w:val="left"/>
      <w:pPr>
        <w:ind w:left="320" w:hanging="215"/>
      </w:pPr>
      <w:rPr>
        <w:rFonts w:ascii="Wingdings 2" w:eastAsia="Wingdings 2" w:hAnsi="Wingdings 2" w:cs="Wingdings 2" w:hint="default"/>
        <w:spacing w:val="-1"/>
        <w:w w:val="100"/>
        <w:sz w:val="22"/>
        <w:szCs w:val="22"/>
      </w:rPr>
    </w:lvl>
    <w:lvl w:ilvl="1" w:tplc="C206EA0C">
      <w:numFmt w:val="bullet"/>
      <w:lvlText w:val="•"/>
      <w:lvlJc w:val="left"/>
      <w:pPr>
        <w:ind w:left="774" w:hanging="215"/>
      </w:pPr>
      <w:rPr>
        <w:rFonts w:hint="default"/>
      </w:rPr>
    </w:lvl>
    <w:lvl w:ilvl="2" w:tplc="5EFEC8C6">
      <w:numFmt w:val="bullet"/>
      <w:lvlText w:val="•"/>
      <w:lvlJc w:val="left"/>
      <w:pPr>
        <w:ind w:left="1228" w:hanging="215"/>
      </w:pPr>
      <w:rPr>
        <w:rFonts w:hint="default"/>
      </w:rPr>
    </w:lvl>
    <w:lvl w:ilvl="3" w:tplc="DC8A160E">
      <w:numFmt w:val="bullet"/>
      <w:lvlText w:val="•"/>
      <w:lvlJc w:val="left"/>
      <w:pPr>
        <w:ind w:left="1682" w:hanging="215"/>
      </w:pPr>
      <w:rPr>
        <w:rFonts w:hint="default"/>
      </w:rPr>
    </w:lvl>
    <w:lvl w:ilvl="4" w:tplc="9494776A">
      <w:numFmt w:val="bullet"/>
      <w:lvlText w:val="•"/>
      <w:lvlJc w:val="left"/>
      <w:pPr>
        <w:ind w:left="2136" w:hanging="215"/>
      </w:pPr>
      <w:rPr>
        <w:rFonts w:hint="default"/>
      </w:rPr>
    </w:lvl>
    <w:lvl w:ilvl="5" w:tplc="C12A0CC0">
      <w:numFmt w:val="bullet"/>
      <w:lvlText w:val="•"/>
      <w:lvlJc w:val="left"/>
      <w:pPr>
        <w:ind w:left="2590" w:hanging="215"/>
      </w:pPr>
      <w:rPr>
        <w:rFonts w:hint="default"/>
      </w:rPr>
    </w:lvl>
    <w:lvl w:ilvl="6" w:tplc="A45A7CBC">
      <w:numFmt w:val="bullet"/>
      <w:lvlText w:val="•"/>
      <w:lvlJc w:val="left"/>
      <w:pPr>
        <w:ind w:left="3044" w:hanging="215"/>
      </w:pPr>
      <w:rPr>
        <w:rFonts w:hint="default"/>
      </w:rPr>
    </w:lvl>
    <w:lvl w:ilvl="7" w:tplc="A45A93B2">
      <w:numFmt w:val="bullet"/>
      <w:lvlText w:val="•"/>
      <w:lvlJc w:val="left"/>
      <w:pPr>
        <w:ind w:left="3498" w:hanging="215"/>
      </w:pPr>
      <w:rPr>
        <w:rFonts w:hint="default"/>
      </w:rPr>
    </w:lvl>
    <w:lvl w:ilvl="8" w:tplc="A2B21DD8">
      <w:numFmt w:val="bullet"/>
      <w:lvlText w:val="•"/>
      <w:lvlJc w:val="left"/>
      <w:pPr>
        <w:ind w:left="3952" w:hanging="21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FD0"/>
    <w:rsid w:val="00002D5E"/>
    <w:rsid w:val="0001312B"/>
    <w:rsid w:val="00062A43"/>
    <w:rsid w:val="00075134"/>
    <w:rsid w:val="000A3CFA"/>
    <w:rsid w:val="0011176F"/>
    <w:rsid w:val="0015049B"/>
    <w:rsid w:val="00157E45"/>
    <w:rsid w:val="00162118"/>
    <w:rsid w:val="00180C4F"/>
    <w:rsid w:val="00187873"/>
    <w:rsid w:val="00192C05"/>
    <w:rsid w:val="001B105C"/>
    <w:rsid w:val="001E3BF5"/>
    <w:rsid w:val="001F5A80"/>
    <w:rsid w:val="002033DC"/>
    <w:rsid w:val="00206867"/>
    <w:rsid w:val="00210912"/>
    <w:rsid w:val="00220B7E"/>
    <w:rsid w:val="002765D7"/>
    <w:rsid w:val="00285087"/>
    <w:rsid w:val="002C6139"/>
    <w:rsid w:val="002F1F8B"/>
    <w:rsid w:val="003023D4"/>
    <w:rsid w:val="00314774"/>
    <w:rsid w:val="00335101"/>
    <w:rsid w:val="00340F1E"/>
    <w:rsid w:val="00343112"/>
    <w:rsid w:val="003510D8"/>
    <w:rsid w:val="00351A6C"/>
    <w:rsid w:val="00380E5F"/>
    <w:rsid w:val="00385F9F"/>
    <w:rsid w:val="003A1E68"/>
    <w:rsid w:val="003C5E5A"/>
    <w:rsid w:val="003E39AD"/>
    <w:rsid w:val="003F24CB"/>
    <w:rsid w:val="0046203B"/>
    <w:rsid w:val="00481920"/>
    <w:rsid w:val="00484AEE"/>
    <w:rsid w:val="004E0A55"/>
    <w:rsid w:val="00503242"/>
    <w:rsid w:val="00506FB7"/>
    <w:rsid w:val="00515965"/>
    <w:rsid w:val="00515AF8"/>
    <w:rsid w:val="00526B0D"/>
    <w:rsid w:val="00537A5E"/>
    <w:rsid w:val="00545CD7"/>
    <w:rsid w:val="00550D1A"/>
    <w:rsid w:val="00577DA2"/>
    <w:rsid w:val="00591B12"/>
    <w:rsid w:val="005B76D1"/>
    <w:rsid w:val="005D32E6"/>
    <w:rsid w:val="005D7B80"/>
    <w:rsid w:val="005D7D6B"/>
    <w:rsid w:val="005D7F63"/>
    <w:rsid w:val="005F0913"/>
    <w:rsid w:val="005F0A3B"/>
    <w:rsid w:val="00625270"/>
    <w:rsid w:val="0063066A"/>
    <w:rsid w:val="00646A9E"/>
    <w:rsid w:val="00646F5C"/>
    <w:rsid w:val="00691BAE"/>
    <w:rsid w:val="006A7E04"/>
    <w:rsid w:val="006B634C"/>
    <w:rsid w:val="006C1EA8"/>
    <w:rsid w:val="006E31BD"/>
    <w:rsid w:val="007145CA"/>
    <w:rsid w:val="00720159"/>
    <w:rsid w:val="00725306"/>
    <w:rsid w:val="00725991"/>
    <w:rsid w:val="007373ED"/>
    <w:rsid w:val="00746B38"/>
    <w:rsid w:val="00762FE7"/>
    <w:rsid w:val="00791A8B"/>
    <w:rsid w:val="00792AE5"/>
    <w:rsid w:val="00796623"/>
    <w:rsid w:val="007C2AD0"/>
    <w:rsid w:val="007C42BB"/>
    <w:rsid w:val="007D0B18"/>
    <w:rsid w:val="007D1339"/>
    <w:rsid w:val="00817167"/>
    <w:rsid w:val="00836F47"/>
    <w:rsid w:val="00855FFD"/>
    <w:rsid w:val="0088078C"/>
    <w:rsid w:val="008B0476"/>
    <w:rsid w:val="008E3699"/>
    <w:rsid w:val="00934781"/>
    <w:rsid w:val="00944B6A"/>
    <w:rsid w:val="00954408"/>
    <w:rsid w:val="00971D61"/>
    <w:rsid w:val="009D4D58"/>
    <w:rsid w:val="009F6580"/>
    <w:rsid w:val="00A06758"/>
    <w:rsid w:val="00A1447D"/>
    <w:rsid w:val="00A20A7C"/>
    <w:rsid w:val="00A301F5"/>
    <w:rsid w:val="00A727D4"/>
    <w:rsid w:val="00A76145"/>
    <w:rsid w:val="00A8533F"/>
    <w:rsid w:val="00A94277"/>
    <w:rsid w:val="00A95004"/>
    <w:rsid w:val="00AA6E0C"/>
    <w:rsid w:val="00AB0137"/>
    <w:rsid w:val="00AB093A"/>
    <w:rsid w:val="00AD59EF"/>
    <w:rsid w:val="00AD7FF0"/>
    <w:rsid w:val="00AF6800"/>
    <w:rsid w:val="00B33AE1"/>
    <w:rsid w:val="00B40DE1"/>
    <w:rsid w:val="00B71F7E"/>
    <w:rsid w:val="00B92631"/>
    <w:rsid w:val="00BC2A0F"/>
    <w:rsid w:val="00BE5C26"/>
    <w:rsid w:val="00C0589C"/>
    <w:rsid w:val="00C16561"/>
    <w:rsid w:val="00C32D90"/>
    <w:rsid w:val="00C42519"/>
    <w:rsid w:val="00C45DDD"/>
    <w:rsid w:val="00CF7CA4"/>
    <w:rsid w:val="00D01209"/>
    <w:rsid w:val="00D05B43"/>
    <w:rsid w:val="00D212B0"/>
    <w:rsid w:val="00D43F34"/>
    <w:rsid w:val="00D52A62"/>
    <w:rsid w:val="00D97C9F"/>
    <w:rsid w:val="00DA206E"/>
    <w:rsid w:val="00DB06B0"/>
    <w:rsid w:val="00DD57C5"/>
    <w:rsid w:val="00DE0493"/>
    <w:rsid w:val="00DE0FD0"/>
    <w:rsid w:val="00E17B42"/>
    <w:rsid w:val="00E3185C"/>
    <w:rsid w:val="00E62DB2"/>
    <w:rsid w:val="00E9148E"/>
    <w:rsid w:val="00EA2FBB"/>
    <w:rsid w:val="00EE68C9"/>
    <w:rsid w:val="00F01ADD"/>
    <w:rsid w:val="00F12D47"/>
    <w:rsid w:val="00F525AF"/>
    <w:rsid w:val="00F6043F"/>
    <w:rsid w:val="00F720BF"/>
    <w:rsid w:val="00F81DAD"/>
    <w:rsid w:val="00F91CED"/>
    <w:rsid w:val="00F927F2"/>
    <w:rsid w:val="00FD25DE"/>
    <w:rsid w:val="00FF3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1699A"/>
  <w15:chartTrackingRefBased/>
  <w15:docId w15:val="{B9A1A388-18E5-4388-BB3D-108A98B46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DE0FD0"/>
    <w:pPr>
      <w:widowControl w:val="0"/>
      <w:autoSpaceDE w:val="0"/>
      <w:autoSpaceDN w:val="0"/>
    </w:pPr>
    <w:rPr>
      <w:rFonts w:ascii="SimSun" w:eastAsia="SimSun" w:hAnsi="SimSun" w:cs="SimSun"/>
      <w:kern w:val="0"/>
      <w:sz w:val="22"/>
      <w:lang w:eastAsia="en-US"/>
    </w:rPr>
  </w:style>
  <w:style w:type="paragraph" w:styleId="1">
    <w:name w:val="heading 1"/>
    <w:basedOn w:val="a"/>
    <w:link w:val="10"/>
    <w:uiPriority w:val="1"/>
    <w:qFormat/>
    <w:rsid w:val="00DE0FD0"/>
    <w:pPr>
      <w:spacing w:before="214"/>
      <w:ind w:left="2803" w:right="2726"/>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1"/>
    <w:rsid w:val="00DE0FD0"/>
    <w:rPr>
      <w:rFonts w:ascii="SimSun" w:eastAsia="SimSun" w:hAnsi="SimSun" w:cs="SimSun"/>
      <w:b/>
      <w:bCs/>
      <w:kern w:val="0"/>
      <w:sz w:val="28"/>
      <w:szCs w:val="28"/>
      <w:lang w:eastAsia="en-US"/>
    </w:rPr>
  </w:style>
  <w:style w:type="table" w:customStyle="1" w:styleId="TableNormal">
    <w:name w:val="Table Normal"/>
    <w:uiPriority w:val="2"/>
    <w:semiHidden/>
    <w:unhideWhenUsed/>
    <w:qFormat/>
    <w:rsid w:val="00DE0FD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DE0FD0"/>
    <w:rPr>
      <w:sz w:val="24"/>
      <w:szCs w:val="24"/>
    </w:rPr>
  </w:style>
  <w:style w:type="character" w:customStyle="1" w:styleId="a4">
    <w:name w:val="正文文本 字符"/>
    <w:basedOn w:val="a0"/>
    <w:link w:val="a3"/>
    <w:uiPriority w:val="1"/>
    <w:rsid w:val="00DE0FD0"/>
    <w:rPr>
      <w:rFonts w:ascii="SimSun" w:eastAsia="SimSun" w:hAnsi="SimSun" w:cs="SimSun"/>
      <w:kern w:val="0"/>
      <w:sz w:val="24"/>
      <w:szCs w:val="24"/>
      <w:lang w:eastAsia="en-US"/>
    </w:rPr>
  </w:style>
  <w:style w:type="paragraph" w:customStyle="1" w:styleId="TableParagraph">
    <w:name w:val="Table Paragraph"/>
    <w:basedOn w:val="a"/>
    <w:uiPriority w:val="1"/>
    <w:qFormat/>
    <w:rsid w:val="00DE0FD0"/>
  </w:style>
  <w:style w:type="table" w:styleId="a5">
    <w:name w:val="Table Grid"/>
    <w:basedOn w:val="a1"/>
    <w:uiPriority w:val="39"/>
    <w:rsid w:val="00C05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EE68C9"/>
    <w:rPr>
      <w:sz w:val="18"/>
      <w:szCs w:val="18"/>
    </w:rPr>
  </w:style>
  <w:style w:type="character" w:customStyle="1" w:styleId="a7">
    <w:name w:val="批注框文本 字符"/>
    <w:basedOn w:val="a0"/>
    <w:link w:val="a6"/>
    <w:uiPriority w:val="99"/>
    <w:semiHidden/>
    <w:rsid w:val="00EE68C9"/>
    <w:rPr>
      <w:rFonts w:ascii="SimSun" w:eastAsia="SimSun" w:hAnsi="SimSun" w:cs="SimSun"/>
      <w:kern w:val="0"/>
      <w:sz w:val="18"/>
      <w:szCs w:val="18"/>
      <w:lang w:eastAsia="en-US"/>
    </w:rPr>
  </w:style>
  <w:style w:type="paragraph" w:styleId="a8">
    <w:name w:val="header"/>
    <w:basedOn w:val="a"/>
    <w:link w:val="a9"/>
    <w:uiPriority w:val="99"/>
    <w:unhideWhenUsed/>
    <w:rsid w:val="00B33AE1"/>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B33AE1"/>
    <w:rPr>
      <w:rFonts w:ascii="SimSun" w:eastAsia="SimSun" w:hAnsi="SimSun" w:cs="SimSun"/>
      <w:kern w:val="0"/>
      <w:sz w:val="18"/>
      <w:szCs w:val="18"/>
      <w:lang w:eastAsia="en-US"/>
    </w:rPr>
  </w:style>
  <w:style w:type="paragraph" w:styleId="aa">
    <w:name w:val="footer"/>
    <w:basedOn w:val="a"/>
    <w:link w:val="ab"/>
    <w:uiPriority w:val="99"/>
    <w:unhideWhenUsed/>
    <w:rsid w:val="00B33AE1"/>
    <w:pPr>
      <w:tabs>
        <w:tab w:val="center" w:pos="4153"/>
        <w:tab w:val="right" w:pos="8306"/>
      </w:tabs>
      <w:snapToGrid w:val="0"/>
    </w:pPr>
    <w:rPr>
      <w:sz w:val="18"/>
      <w:szCs w:val="18"/>
    </w:rPr>
  </w:style>
  <w:style w:type="character" w:customStyle="1" w:styleId="ab">
    <w:name w:val="页脚 字符"/>
    <w:basedOn w:val="a0"/>
    <w:link w:val="aa"/>
    <w:uiPriority w:val="99"/>
    <w:rsid w:val="00B33AE1"/>
    <w:rPr>
      <w:rFonts w:ascii="SimSun" w:eastAsia="SimSun" w:hAnsi="SimSun" w:cs="SimSun"/>
      <w:kern w:val="0"/>
      <w:sz w:val="18"/>
      <w:szCs w:val="18"/>
      <w:lang w:eastAsia="en-US"/>
    </w:rPr>
  </w:style>
  <w:style w:type="character" w:customStyle="1" w:styleId="fontstyle01">
    <w:name w:val="fontstyle01"/>
    <w:basedOn w:val="a0"/>
    <w:rsid w:val="008B0476"/>
    <w:rPr>
      <w:rFonts w:ascii="STKaiti" w:eastAsia="STKaiti" w:hAnsi="STKaiti" w:hint="eastAsia"/>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639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c:creator>
  <cp:keywords/>
  <dc:description/>
  <cp:lastModifiedBy>Owen Lihong</cp:lastModifiedBy>
  <cp:revision>3</cp:revision>
  <dcterms:created xsi:type="dcterms:W3CDTF">2024-11-29T07:50:00Z</dcterms:created>
  <dcterms:modified xsi:type="dcterms:W3CDTF">2024-11-29T07:51:00Z</dcterms:modified>
</cp:coreProperties>
</file>