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5639">
      <w:pPr>
        <w:rPr>
          <w:rFonts w:ascii="华文宋体" w:hAnsi="华文宋体" w:eastAsia="华文宋体"/>
        </w:rPr>
      </w:pPr>
    </w:p>
    <w:p w14:paraId="472985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46944D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F128AB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7A6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1C68E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74C0CE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0BEB4D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7C609CF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5C1417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72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453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4ED6FE9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280F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33E51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09B9218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东吴证券、上海证券、兴业证券</w:t>
            </w:r>
          </w:p>
        </w:tc>
      </w:tr>
      <w:tr w14:paraId="058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55A1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717EF196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7D4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2B0154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9B6AD7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BF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11CBB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1F54B9C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董事会秘书、财务总监：邹勇坚</w:t>
            </w:r>
          </w:p>
          <w:p w14:paraId="18F738A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30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769AE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05216B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奶茶新品的销售反馈情况？</w:t>
            </w:r>
          </w:p>
          <w:p w14:paraId="5821025A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2EA01DA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40681D8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公司奶茶产品的礼品装销售占比？</w:t>
            </w:r>
          </w:p>
          <w:p w14:paraId="1A56DE2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在奶茶产品的销售旺季，消费者礼品消费需求较高，礼品装的销量有较高的占比。一方面，中国礼品消费市场需求庞大，公司努力把握礼品装消费的市场机会；另一方面，公司也积极培育消费者的日常消费习惯，不断拓宽消费场景，从日常消费与礼品消费两个方面，推动公司产品的动销。</w:t>
            </w:r>
          </w:p>
          <w:p w14:paraId="0670DCD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公司2025年成本端展望？</w:t>
            </w:r>
          </w:p>
          <w:p w14:paraId="7280F25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1D7D418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兰芳园冻柠茶的后续规划？</w:t>
            </w:r>
          </w:p>
          <w:p w14:paraId="7E01E5A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年公司将</w:t>
            </w:r>
            <w:r>
              <w:rPr>
                <w:rFonts w:hint="eastAsia" w:ascii="宋体" w:hAnsi="宋体" w:eastAsia="宋体" w:cs="宋体"/>
                <w:szCs w:val="21"/>
              </w:rPr>
              <w:t>继续对冻柠茶的产品定位进行优化调整，并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115D1FB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公司2025年的新品规划？</w:t>
            </w:r>
          </w:p>
          <w:p w14:paraId="688E952A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，同时公司计划推出适合餐饮和零食量贩渠道的定制产品。</w:t>
            </w:r>
          </w:p>
          <w:p w14:paraId="68086B5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公司线上渠道的规划？</w:t>
            </w:r>
          </w:p>
          <w:p w14:paraId="0556EEF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公司线上渠道销售占比相对较小</w:t>
            </w:r>
            <w:r>
              <w:rPr>
                <w:rFonts w:hint="eastAsia" w:ascii="宋体" w:hAnsi="宋体" w:eastAsia="宋体" w:cs="宋体"/>
                <w:szCs w:val="21"/>
              </w:rPr>
              <w:t>。一方面，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3FBC47E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公司终端网点数的拓展计划？</w:t>
            </w:r>
          </w:p>
          <w:p w14:paraId="0AD812B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46267D9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即饮业务的盈亏平衡点？</w:t>
            </w:r>
          </w:p>
          <w:p w14:paraId="07219AC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的即饮业务，目前仍然处于投入阶段。公司积极打造样板市场、样板经销商，寻找、验证可供复制的成功模式，同时，在费用和资源的投放上，会根据外部消费环境、业务发展所需等因素进行动态调整。未来，当即饮业务模式更加成熟，费用投放更加平稳的时候，盈亏平衡点会逐渐清晰。</w:t>
            </w:r>
          </w:p>
          <w:p w14:paraId="765CA1F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2579628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针对收并购，公司始终保持开放的心态，期望寻找到与公司业务契合的标的，与公司现有的业务形成协同，达到相互赋能的效果。但考虑到并购存在的相关风险，公司对于具体并购标的选择等也会非常慎重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C063E1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公司2024全年的经营情况？</w:t>
            </w:r>
          </w:p>
          <w:p w14:paraId="7FB47F9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答：2024年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，受到外部消费环境的影响，全年来看存在一定的压力。</w:t>
            </w:r>
          </w:p>
          <w:p w14:paraId="44BF104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全年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主要侧重点在巩固现有的基本盘，同时将持续推进产品的健康化、年轻化升级。</w:t>
            </w:r>
          </w:p>
          <w:p w14:paraId="10F046D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即饮业务，全年来看展现出了不错的销售势头，主要源于：1、Meco果茶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持续开拓新渠道进行探测；4、费用投放的精准性与有效性均有所提高。</w:t>
            </w:r>
            <w:bookmarkStart w:id="0" w:name="_GoBack"/>
            <w:bookmarkEnd w:id="0"/>
          </w:p>
        </w:tc>
      </w:tr>
    </w:tbl>
    <w:p w14:paraId="2500909C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1E0752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34778"/>
    <w:rsid w:val="36AA5AEC"/>
    <w:rsid w:val="36B9761E"/>
    <w:rsid w:val="36DB5CA6"/>
    <w:rsid w:val="36E16C19"/>
    <w:rsid w:val="36ED7275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BB1CEF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D603E3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3FC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44D6B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3E5229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E4DB0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1519</Words>
  <Characters>1560</Characters>
  <Lines>25</Lines>
  <Paragraphs>7</Paragraphs>
  <TotalTime>0</TotalTime>
  <ScaleCrop>false</ScaleCrop>
  <LinksUpToDate>false</LinksUpToDate>
  <CharactersWithSpaces>1638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2024-11-04T23:53:00Z</dcterms:created>
  <dc:creator>myji</dc:creator>
  <cp:lastModifiedBy>斯斯</cp:lastModifiedBy>
  <cp:lastPrinted>2021-01-31T11:46:00Z</cp:lastPrinted>
  <dcterms:modified xsi:type="dcterms:W3CDTF">2025-01-08T07:54:25Z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62D82B63FA9941FE99DEDFB0F8519728_13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