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BDD9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金石资源集团股份有限公司</w:t>
      </w:r>
    </w:p>
    <w:p w14:paraId="28F02B24" w14:textId="77777777" w:rsidR="000B11F8" w:rsidRDefault="00000000">
      <w:pPr>
        <w:jc w:val="center"/>
        <w:rPr>
          <w:rFonts w:ascii="宋体" w:eastAsia="宋体" w:hAnsi="宋体" w:hint="eastAsia"/>
          <w:b/>
          <w:bCs/>
          <w:sz w:val="28"/>
          <w:szCs w:val="28"/>
        </w:rPr>
      </w:pPr>
      <w:r>
        <w:rPr>
          <w:rFonts w:ascii="宋体" w:eastAsia="宋体" w:hAnsi="宋体" w:hint="eastAsia"/>
          <w:b/>
          <w:bCs/>
          <w:sz w:val="28"/>
          <w:szCs w:val="28"/>
        </w:rPr>
        <w:t>投资者关系活动记录表</w:t>
      </w:r>
    </w:p>
    <w:p w14:paraId="20B3DCA5" w14:textId="53AFAECA" w:rsidR="000B11F8" w:rsidRDefault="00000000">
      <w:pPr>
        <w:jc w:val="center"/>
        <w:rPr>
          <w:rFonts w:ascii="宋体" w:eastAsia="宋体" w:hAnsi="宋体" w:hint="eastAsia"/>
          <w:b/>
          <w:bCs/>
        </w:rPr>
      </w:pPr>
      <w:r>
        <w:rPr>
          <w:rFonts w:ascii="宋体" w:eastAsia="宋体" w:hAnsi="宋体" w:hint="eastAsia"/>
          <w:b/>
          <w:bCs/>
        </w:rPr>
        <w:t>（</w:t>
      </w:r>
      <w:r>
        <w:rPr>
          <w:rFonts w:ascii="宋体" w:eastAsia="宋体" w:hAnsi="宋体"/>
          <w:b/>
          <w:bCs/>
        </w:rPr>
        <w:t>202</w:t>
      </w:r>
      <w:r w:rsidR="004F72B9">
        <w:rPr>
          <w:rFonts w:ascii="宋体" w:eastAsia="宋体" w:hAnsi="宋体" w:hint="eastAsia"/>
          <w:b/>
          <w:bCs/>
        </w:rPr>
        <w:t>5</w:t>
      </w:r>
      <w:r>
        <w:rPr>
          <w:rFonts w:ascii="宋体" w:eastAsia="宋体" w:hAnsi="宋体"/>
          <w:b/>
          <w:bCs/>
        </w:rPr>
        <w:t>年</w:t>
      </w:r>
      <w:r w:rsidR="00C93932">
        <w:rPr>
          <w:rFonts w:ascii="宋体" w:eastAsia="宋体" w:hAnsi="宋体" w:hint="eastAsia"/>
          <w:b/>
          <w:bCs/>
        </w:rPr>
        <w:t>3</w:t>
      </w:r>
      <w:r>
        <w:rPr>
          <w:rFonts w:ascii="宋体" w:eastAsia="宋体" w:hAnsi="宋体"/>
          <w:b/>
          <w:bCs/>
        </w:rPr>
        <w:t>月</w:t>
      </w:r>
      <w:r w:rsidR="00C93932">
        <w:rPr>
          <w:rFonts w:ascii="宋体" w:eastAsia="宋体" w:hAnsi="宋体" w:hint="eastAsia"/>
          <w:b/>
          <w:bCs/>
        </w:rPr>
        <w:t>上</w:t>
      </w:r>
      <w:r>
        <w:rPr>
          <w:rFonts w:ascii="宋体" w:eastAsia="宋体" w:hAnsi="宋体"/>
          <w:b/>
          <w:bCs/>
        </w:rPr>
        <w:t>）</w:t>
      </w:r>
    </w:p>
    <w:p w14:paraId="2F24743E" w14:textId="1C182DDD" w:rsidR="000B11F8" w:rsidRDefault="00000000">
      <w:pPr>
        <w:ind w:firstLineChars="2800" w:firstLine="5880"/>
        <w:rPr>
          <w:rFonts w:ascii="宋体" w:eastAsia="宋体" w:hAnsi="宋体" w:hint="eastAsia"/>
        </w:rPr>
      </w:pPr>
      <w:r>
        <w:rPr>
          <w:rFonts w:ascii="宋体" w:eastAsia="宋体" w:hAnsi="宋体"/>
        </w:rPr>
        <w:t xml:space="preserve"> 编号：202</w:t>
      </w:r>
      <w:r w:rsidR="004F72B9">
        <w:rPr>
          <w:rFonts w:ascii="宋体" w:eastAsia="宋体" w:hAnsi="宋体" w:hint="eastAsia"/>
        </w:rPr>
        <w:t>5</w:t>
      </w:r>
      <w:r>
        <w:rPr>
          <w:rFonts w:ascii="宋体" w:eastAsia="宋体" w:hAnsi="宋体" w:hint="eastAsia"/>
        </w:rPr>
        <w:t>【0</w:t>
      </w:r>
      <w:r w:rsidR="00C93932">
        <w:rPr>
          <w:rFonts w:ascii="宋体" w:eastAsia="宋体" w:hAnsi="宋体" w:hint="eastAsia"/>
        </w:rPr>
        <w:t>3</w:t>
      </w:r>
      <w:r>
        <w:rPr>
          <w:rFonts w:ascii="宋体" w:eastAsia="宋体" w:hAnsi="宋体" w:hint="eastAsia"/>
        </w:rPr>
        <w:t>】</w:t>
      </w:r>
      <w:r>
        <w:rPr>
          <w:rFonts w:ascii="宋体" w:eastAsia="宋体" w:hAnsi="宋体"/>
        </w:rPr>
        <w:t>号</w:t>
      </w:r>
    </w:p>
    <w:p w14:paraId="248C413F" w14:textId="77777777" w:rsidR="000B11F8" w:rsidRDefault="000B11F8">
      <w:pPr>
        <w:rPr>
          <w:rFonts w:hint="eastAsia"/>
        </w:rPr>
      </w:pPr>
    </w:p>
    <w:p w14:paraId="33AFD5BE" w14:textId="3334E163"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金石资源集团股份有限公司于近期以</w:t>
      </w:r>
      <w:r w:rsidR="00E53EDA">
        <w:rPr>
          <w:rFonts w:ascii="宋体" w:eastAsia="宋体" w:hAnsi="宋体" w:hint="eastAsia"/>
          <w:szCs w:val="21"/>
        </w:rPr>
        <w:t>接待</w:t>
      </w:r>
      <w:r w:rsidR="004F72B9">
        <w:rPr>
          <w:rFonts w:ascii="宋体" w:eastAsia="宋体" w:hAnsi="宋体" w:hint="eastAsia"/>
          <w:szCs w:val="21"/>
        </w:rPr>
        <w:t>线下调研</w:t>
      </w:r>
      <w:r>
        <w:rPr>
          <w:rFonts w:ascii="宋体" w:eastAsia="宋体" w:hAnsi="宋体" w:hint="eastAsia"/>
          <w:szCs w:val="21"/>
        </w:rPr>
        <w:t>方式与投资者、券商分析师等进行交流，现将投资者关系活动的主要情况发布如下：</w:t>
      </w:r>
    </w:p>
    <w:p w14:paraId="679EBF12" w14:textId="77777777" w:rsidR="000B11F8" w:rsidRDefault="000B11F8">
      <w:pPr>
        <w:ind w:firstLineChars="150" w:firstLine="316"/>
        <w:rPr>
          <w:rFonts w:ascii="宋体" w:eastAsia="宋体" w:hAnsi="宋体" w:hint="eastAsia"/>
          <w:b/>
          <w:bCs/>
          <w:szCs w:val="21"/>
        </w:rPr>
      </w:pPr>
    </w:p>
    <w:p w14:paraId="6CC88A27" w14:textId="77777777" w:rsidR="000B11F8" w:rsidRDefault="00000000">
      <w:pPr>
        <w:ind w:firstLineChars="150" w:firstLine="316"/>
        <w:rPr>
          <w:rFonts w:ascii="宋体" w:eastAsia="宋体" w:hAnsi="宋体" w:hint="eastAsia"/>
          <w:b/>
          <w:bCs/>
          <w:szCs w:val="21"/>
        </w:rPr>
      </w:pPr>
      <w:r>
        <w:rPr>
          <w:rFonts w:ascii="宋体" w:eastAsia="宋体" w:hAnsi="宋体" w:hint="eastAsia"/>
          <w:b/>
          <w:bCs/>
          <w:szCs w:val="21"/>
        </w:rPr>
        <w:t>一、</w:t>
      </w:r>
      <w:r>
        <w:rPr>
          <w:rFonts w:ascii="宋体" w:eastAsia="宋体" w:hAnsi="宋体"/>
          <w:b/>
          <w:bCs/>
          <w:szCs w:val="21"/>
        </w:rPr>
        <w:t xml:space="preserve">投资者调研情况 </w:t>
      </w:r>
    </w:p>
    <w:p w14:paraId="6468E1A4" w14:textId="77777777" w:rsidR="000B11F8" w:rsidRDefault="000B11F8">
      <w:pPr>
        <w:pStyle w:val="af"/>
        <w:ind w:left="720" w:firstLineChars="0" w:firstLine="0"/>
        <w:rPr>
          <w:rFonts w:ascii="宋体" w:eastAsia="宋体" w:hAnsi="宋体" w:hint="eastAsia"/>
          <w:b/>
          <w:bCs/>
          <w:szCs w:val="21"/>
        </w:rPr>
      </w:pPr>
    </w:p>
    <w:p w14:paraId="26A54AF0" w14:textId="1B9BC833" w:rsidR="000B11F8" w:rsidRDefault="00000000">
      <w:pPr>
        <w:pStyle w:val="af"/>
        <w:numPr>
          <w:ilvl w:val="1"/>
          <w:numId w:val="1"/>
        </w:numPr>
        <w:ind w:firstLineChars="0"/>
        <w:rPr>
          <w:rFonts w:ascii="宋体" w:eastAsia="宋体" w:hAnsi="宋体" w:hint="eastAsia"/>
          <w:b/>
          <w:bCs/>
          <w:szCs w:val="21"/>
        </w:rPr>
      </w:pPr>
      <w:r>
        <w:rPr>
          <w:rFonts w:ascii="宋体" w:eastAsia="宋体" w:hAnsi="宋体"/>
          <w:b/>
          <w:bCs/>
          <w:szCs w:val="21"/>
        </w:rPr>
        <w:t>调研方式：</w:t>
      </w:r>
      <w:r>
        <w:rPr>
          <w:rFonts w:ascii="宋体" w:eastAsia="宋体" w:hAnsi="宋体" w:hint="eastAsia"/>
          <w:b/>
          <w:bCs/>
          <w:szCs w:val="21"/>
        </w:rPr>
        <w:t xml:space="preserve">线下调研 </w:t>
      </w:r>
    </w:p>
    <w:p w14:paraId="2E38A46B" w14:textId="77777777" w:rsidR="000B11F8" w:rsidRDefault="000B11F8">
      <w:pPr>
        <w:pStyle w:val="af"/>
        <w:ind w:left="780" w:firstLineChars="0" w:firstLine="0"/>
        <w:rPr>
          <w:rFonts w:ascii="宋体" w:eastAsia="宋体" w:hAnsi="宋体" w:hint="eastAsia"/>
          <w:szCs w:val="21"/>
        </w:rPr>
      </w:pPr>
    </w:p>
    <w:tbl>
      <w:tblPr>
        <w:tblStyle w:val="ad"/>
        <w:tblW w:w="8359" w:type="dxa"/>
        <w:tblLook w:val="04A0" w:firstRow="1" w:lastRow="0" w:firstColumn="1" w:lastColumn="0" w:noHBand="0" w:noVBand="1"/>
      </w:tblPr>
      <w:tblGrid>
        <w:gridCol w:w="738"/>
        <w:gridCol w:w="2234"/>
        <w:gridCol w:w="5387"/>
      </w:tblGrid>
      <w:tr w:rsidR="000B11F8" w14:paraId="2C823B76" w14:textId="77777777">
        <w:tc>
          <w:tcPr>
            <w:tcW w:w="738" w:type="dxa"/>
          </w:tcPr>
          <w:p w14:paraId="4E085E6F" w14:textId="77777777" w:rsidR="000B11F8" w:rsidRDefault="00000000">
            <w:pPr>
              <w:jc w:val="center"/>
              <w:rPr>
                <w:rFonts w:ascii="宋体" w:eastAsia="宋体" w:hAnsi="宋体" w:hint="eastAsia"/>
                <w:b/>
                <w:bCs/>
                <w:szCs w:val="21"/>
              </w:rPr>
            </w:pPr>
            <w:r>
              <w:rPr>
                <w:rFonts w:ascii="宋体" w:eastAsia="宋体" w:hAnsi="宋体" w:hint="eastAsia"/>
                <w:b/>
                <w:bCs/>
                <w:szCs w:val="21"/>
              </w:rPr>
              <w:t>序号</w:t>
            </w:r>
          </w:p>
        </w:tc>
        <w:tc>
          <w:tcPr>
            <w:tcW w:w="2234" w:type="dxa"/>
          </w:tcPr>
          <w:p w14:paraId="321B9FB1" w14:textId="77777777" w:rsidR="000B11F8" w:rsidRDefault="00000000">
            <w:pPr>
              <w:jc w:val="center"/>
              <w:rPr>
                <w:rFonts w:ascii="宋体" w:eastAsia="宋体" w:hAnsi="宋体" w:hint="eastAsia"/>
                <w:b/>
                <w:bCs/>
                <w:szCs w:val="21"/>
              </w:rPr>
            </w:pPr>
            <w:r>
              <w:rPr>
                <w:rFonts w:ascii="宋体" w:eastAsia="宋体" w:hAnsi="宋体" w:hint="eastAsia"/>
                <w:b/>
                <w:bCs/>
                <w:szCs w:val="21"/>
              </w:rPr>
              <w:t>日期</w:t>
            </w:r>
          </w:p>
        </w:tc>
        <w:tc>
          <w:tcPr>
            <w:tcW w:w="5387" w:type="dxa"/>
          </w:tcPr>
          <w:p w14:paraId="68CA1B32" w14:textId="77777777" w:rsidR="000B11F8" w:rsidRDefault="00000000">
            <w:pPr>
              <w:jc w:val="center"/>
              <w:rPr>
                <w:rFonts w:ascii="宋体" w:eastAsia="宋体" w:hAnsi="宋体" w:hint="eastAsia"/>
                <w:b/>
                <w:bCs/>
                <w:szCs w:val="21"/>
              </w:rPr>
            </w:pPr>
            <w:r>
              <w:rPr>
                <w:rFonts w:ascii="宋体" w:eastAsia="宋体" w:hAnsi="宋体" w:hint="eastAsia"/>
                <w:b/>
                <w:bCs/>
                <w:szCs w:val="21"/>
              </w:rPr>
              <w:t>参加机构或人员</w:t>
            </w:r>
          </w:p>
        </w:tc>
      </w:tr>
      <w:tr w:rsidR="000B11F8" w14:paraId="14DF9183" w14:textId="77777777">
        <w:tc>
          <w:tcPr>
            <w:tcW w:w="738" w:type="dxa"/>
          </w:tcPr>
          <w:p w14:paraId="1B2FDFBB" w14:textId="77777777" w:rsidR="000B11F8" w:rsidRPr="00BE7C7F" w:rsidRDefault="00000000">
            <w:pPr>
              <w:rPr>
                <w:rFonts w:ascii="宋体" w:eastAsia="宋体" w:hAnsi="宋体" w:hint="eastAsia"/>
                <w:szCs w:val="21"/>
              </w:rPr>
            </w:pPr>
            <w:r w:rsidRPr="00BE7C7F">
              <w:rPr>
                <w:rFonts w:ascii="宋体" w:eastAsia="宋体" w:hAnsi="宋体"/>
                <w:szCs w:val="21"/>
              </w:rPr>
              <w:t>1</w:t>
            </w:r>
          </w:p>
        </w:tc>
        <w:tc>
          <w:tcPr>
            <w:tcW w:w="2234" w:type="dxa"/>
          </w:tcPr>
          <w:p w14:paraId="64B2F069" w14:textId="1A39EDAA" w:rsidR="000B11F8" w:rsidRPr="00BE7C7F" w:rsidRDefault="00000000">
            <w:pPr>
              <w:rPr>
                <w:rFonts w:ascii="宋体" w:eastAsia="宋体" w:hAnsi="宋体" w:hint="eastAsia"/>
                <w:szCs w:val="21"/>
              </w:rPr>
            </w:pPr>
            <w:bookmarkStart w:id="0" w:name="OLE_LINK1"/>
            <w:r w:rsidRPr="00BE7C7F">
              <w:rPr>
                <w:rFonts w:ascii="宋体" w:eastAsia="宋体" w:hAnsi="宋体"/>
                <w:szCs w:val="21"/>
              </w:rPr>
              <w:t>202</w:t>
            </w:r>
            <w:r w:rsidR="004F72B9" w:rsidRPr="00BE7C7F">
              <w:rPr>
                <w:rFonts w:ascii="宋体" w:eastAsia="宋体" w:hAnsi="宋体" w:hint="eastAsia"/>
                <w:szCs w:val="21"/>
              </w:rPr>
              <w:t>5</w:t>
            </w:r>
            <w:r w:rsidRPr="00BE7C7F">
              <w:rPr>
                <w:rFonts w:ascii="宋体" w:eastAsia="宋体" w:hAnsi="宋体" w:hint="eastAsia"/>
                <w:szCs w:val="21"/>
              </w:rPr>
              <w:t>年</w:t>
            </w:r>
            <w:r w:rsidR="00C93932" w:rsidRPr="00BE7C7F">
              <w:rPr>
                <w:rFonts w:ascii="宋体" w:eastAsia="宋体" w:hAnsi="宋体" w:hint="eastAsia"/>
                <w:szCs w:val="21"/>
              </w:rPr>
              <w:t>3</w:t>
            </w:r>
            <w:r w:rsidRPr="00BE7C7F">
              <w:rPr>
                <w:rFonts w:ascii="宋体" w:eastAsia="宋体" w:hAnsi="宋体" w:hint="eastAsia"/>
                <w:szCs w:val="21"/>
              </w:rPr>
              <w:t>月</w:t>
            </w:r>
            <w:r w:rsidR="00C93932" w:rsidRPr="00BE7C7F">
              <w:rPr>
                <w:rFonts w:ascii="宋体" w:eastAsia="宋体" w:hAnsi="宋体" w:hint="eastAsia"/>
                <w:szCs w:val="21"/>
              </w:rPr>
              <w:t>4</w:t>
            </w:r>
            <w:r w:rsidRPr="00BE7C7F">
              <w:rPr>
                <w:rFonts w:ascii="宋体" w:eastAsia="宋体" w:hAnsi="宋体" w:hint="eastAsia"/>
                <w:szCs w:val="21"/>
              </w:rPr>
              <w:t>日</w:t>
            </w:r>
            <w:r w:rsidR="00E53EDA" w:rsidRPr="00BE7C7F">
              <w:rPr>
                <w:rFonts w:ascii="宋体" w:eastAsia="宋体" w:hAnsi="宋体" w:hint="eastAsia"/>
                <w:szCs w:val="21"/>
              </w:rPr>
              <w:t xml:space="preserve"> </w:t>
            </w:r>
          </w:p>
          <w:p w14:paraId="19654DFA" w14:textId="0E51852A" w:rsidR="000B11F8" w:rsidRPr="00BE7C7F" w:rsidRDefault="005A44D9">
            <w:pPr>
              <w:rPr>
                <w:rFonts w:ascii="宋体" w:eastAsia="宋体" w:hAnsi="宋体" w:hint="eastAsia"/>
                <w:szCs w:val="21"/>
              </w:rPr>
            </w:pPr>
            <w:r w:rsidRPr="00BE7C7F">
              <w:rPr>
                <w:rFonts w:ascii="宋体" w:eastAsia="宋体" w:hAnsi="宋体" w:hint="eastAsia"/>
                <w:szCs w:val="21"/>
              </w:rPr>
              <w:t>公司线下调研</w:t>
            </w:r>
            <w:bookmarkEnd w:id="0"/>
          </w:p>
        </w:tc>
        <w:tc>
          <w:tcPr>
            <w:tcW w:w="5387" w:type="dxa"/>
          </w:tcPr>
          <w:p w14:paraId="5415BCD0"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财通基金：张玉龙 </w:t>
            </w:r>
          </w:p>
          <w:p w14:paraId="68EEAB9F" w14:textId="77777777" w:rsidR="00D32714" w:rsidRPr="00BE7C7F" w:rsidRDefault="00D32714">
            <w:pPr>
              <w:rPr>
                <w:rFonts w:ascii="宋体" w:eastAsia="宋体" w:hAnsi="宋体" w:hint="eastAsia"/>
                <w:szCs w:val="21"/>
              </w:rPr>
            </w:pPr>
            <w:r w:rsidRPr="00BE7C7F">
              <w:rPr>
                <w:rFonts w:ascii="宋体" w:eastAsia="宋体" w:hAnsi="宋体" w:hint="eastAsia"/>
                <w:szCs w:val="21"/>
              </w:rPr>
              <w:t>财</w:t>
            </w:r>
            <w:proofErr w:type="gramStart"/>
            <w:r w:rsidRPr="00BE7C7F">
              <w:rPr>
                <w:rFonts w:ascii="宋体" w:eastAsia="宋体" w:hAnsi="宋体" w:hint="eastAsia"/>
                <w:szCs w:val="21"/>
              </w:rPr>
              <w:t>通资管</w:t>
            </w:r>
            <w:proofErr w:type="gramEnd"/>
            <w:r w:rsidRPr="00BE7C7F">
              <w:rPr>
                <w:rFonts w:ascii="宋体" w:eastAsia="宋体" w:hAnsi="宋体" w:hint="eastAsia"/>
                <w:szCs w:val="21"/>
              </w:rPr>
              <w:t>：郭齐坤</w:t>
            </w:r>
          </w:p>
          <w:p w14:paraId="015CB3F5"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泰康资产：王铎霖 </w:t>
            </w:r>
          </w:p>
          <w:p w14:paraId="63F2020E"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太平资产：童小龙 </w:t>
            </w:r>
          </w:p>
          <w:p w14:paraId="425C7252"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银华基金：唐泽辉 </w:t>
            </w:r>
          </w:p>
          <w:p w14:paraId="0E107830" w14:textId="77777777" w:rsidR="00D32714" w:rsidRPr="00BE7C7F" w:rsidRDefault="00D32714">
            <w:pPr>
              <w:rPr>
                <w:rFonts w:ascii="宋体" w:eastAsia="宋体" w:hAnsi="宋体" w:hint="eastAsia"/>
                <w:szCs w:val="21"/>
              </w:rPr>
            </w:pPr>
            <w:r w:rsidRPr="00BE7C7F">
              <w:rPr>
                <w:rFonts w:ascii="宋体" w:eastAsia="宋体" w:hAnsi="宋体" w:hint="eastAsia"/>
                <w:szCs w:val="21"/>
              </w:rPr>
              <w:t>广</w:t>
            </w:r>
            <w:proofErr w:type="gramStart"/>
            <w:r w:rsidRPr="00BE7C7F">
              <w:rPr>
                <w:rFonts w:ascii="宋体" w:eastAsia="宋体" w:hAnsi="宋体" w:hint="eastAsia"/>
                <w:szCs w:val="21"/>
              </w:rPr>
              <w:t>发资管</w:t>
            </w:r>
            <w:proofErr w:type="gramEnd"/>
            <w:r w:rsidRPr="00BE7C7F">
              <w:rPr>
                <w:rFonts w:ascii="宋体" w:eastAsia="宋体" w:hAnsi="宋体" w:hint="eastAsia"/>
                <w:szCs w:val="21"/>
              </w:rPr>
              <w:t>：</w:t>
            </w:r>
            <w:proofErr w:type="gramStart"/>
            <w:r w:rsidRPr="00BE7C7F">
              <w:rPr>
                <w:rFonts w:ascii="宋体" w:eastAsia="宋体" w:hAnsi="宋体" w:hint="eastAsia"/>
                <w:szCs w:val="21"/>
              </w:rPr>
              <w:t>孙国萌</w:t>
            </w:r>
            <w:proofErr w:type="gramEnd"/>
            <w:r w:rsidRPr="00BE7C7F">
              <w:rPr>
                <w:rFonts w:ascii="宋体" w:eastAsia="宋体" w:hAnsi="宋体" w:hint="eastAsia"/>
                <w:szCs w:val="21"/>
              </w:rPr>
              <w:t xml:space="preserve"> </w:t>
            </w:r>
          </w:p>
          <w:p w14:paraId="6DA67AF8"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永安国富：洪少超 </w:t>
            </w:r>
          </w:p>
          <w:p w14:paraId="494E2527" w14:textId="77777777" w:rsidR="00D32714" w:rsidRPr="00BE7C7F" w:rsidRDefault="00D32714">
            <w:pPr>
              <w:rPr>
                <w:rFonts w:ascii="宋体" w:eastAsia="宋体" w:hAnsi="宋体" w:hint="eastAsia"/>
                <w:szCs w:val="21"/>
              </w:rPr>
            </w:pPr>
            <w:r w:rsidRPr="00BE7C7F">
              <w:rPr>
                <w:rFonts w:ascii="宋体" w:eastAsia="宋体" w:hAnsi="宋体" w:hint="eastAsia"/>
                <w:szCs w:val="21"/>
              </w:rPr>
              <w:t>申万菱信：</w:t>
            </w:r>
            <w:proofErr w:type="gramStart"/>
            <w:r w:rsidRPr="00BE7C7F">
              <w:rPr>
                <w:rFonts w:ascii="宋体" w:eastAsia="宋体" w:hAnsi="宋体" w:hint="eastAsia"/>
                <w:szCs w:val="21"/>
              </w:rPr>
              <w:t>路辛之</w:t>
            </w:r>
            <w:proofErr w:type="gramEnd"/>
            <w:r w:rsidRPr="00BE7C7F">
              <w:rPr>
                <w:rFonts w:ascii="宋体" w:eastAsia="宋体" w:hAnsi="宋体" w:hint="eastAsia"/>
                <w:szCs w:val="21"/>
              </w:rPr>
              <w:t xml:space="preserve"> </w:t>
            </w:r>
          </w:p>
          <w:p w14:paraId="24DCB1F4" w14:textId="77777777" w:rsidR="00D32714" w:rsidRPr="00BE7C7F" w:rsidRDefault="00D32714">
            <w:pPr>
              <w:rPr>
                <w:rFonts w:ascii="宋体" w:eastAsia="宋体" w:hAnsi="宋体" w:hint="eastAsia"/>
                <w:szCs w:val="21"/>
              </w:rPr>
            </w:pPr>
            <w:r w:rsidRPr="00BE7C7F">
              <w:rPr>
                <w:rFonts w:ascii="宋体" w:eastAsia="宋体" w:hAnsi="宋体" w:hint="eastAsia"/>
                <w:szCs w:val="21"/>
              </w:rPr>
              <w:t xml:space="preserve">太和致远：黄瑞娇 </w:t>
            </w:r>
          </w:p>
          <w:p w14:paraId="20342A3D" w14:textId="41A39B15" w:rsidR="00D32714" w:rsidRPr="00BE7C7F" w:rsidRDefault="00D32714">
            <w:pPr>
              <w:rPr>
                <w:rFonts w:ascii="宋体" w:eastAsia="宋体" w:hAnsi="宋体" w:hint="eastAsia"/>
                <w:szCs w:val="21"/>
              </w:rPr>
            </w:pPr>
            <w:r w:rsidRPr="00BE7C7F">
              <w:rPr>
                <w:rFonts w:ascii="宋体" w:eastAsia="宋体" w:hAnsi="宋体" w:hint="eastAsia"/>
                <w:szCs w:val="21"/>
              </w:rPr>
              <w:t>申万投资：管永芬</w:t>
            </w:r>
          </w:p>
          <w:p w14:paraId="1F3A2664" w14:textId="6B0B010C" w:rsidR="00E53EDA" w:rsidRDefault="00C73A1D">
            <w:pPr>
              <w:rPr>
                <w:rFonts w:ascii="宋体" w:eastAsia="宋体" w:hAnsi="宋体" w:hint="eastAsia"/>
                <w:szCs w:val="21"/>
              </w:rPr>
            </w:pPr>
            <w:r w:rsidRPr="00BE7C7F">
              <w:rPr>
                <w:rFonts w:ascii="宋体" w:eastAsia="宋体" w:hAnsi="宋体" w:hint="eastAsia"/>
                <w:szCs w:val="21"/>
              </w:rPr>
              <w:t>申万宏源：马昕晔</w:t>
            </w:r>
          </w:p>
        </w:tc>
      </w:tr>
      <w:tr w:rsidR="00C93932" w14:paraId="2510B87F" w14:textId="77777777">
        <w:tc>
          <w:tcPr>
            <w:tcW w:w="738" w:type="dxa"/>
          </w:tcPr>
          <w:p w14:paraId="54B5D589" w14:textId="0D829E2E" w:rsidR="00C93932" w:rsidRDefault="00C93932">
            <w:pPr>
              <w:rPr>
                <w:rFonts w:ascii="宋体" w:eastAsia="宋体" w:hAnsi="宋体" w:hint="eastAsia"/>
                <w:szCs w:val="21"/>
              </w:rPr>
            </w:pPr>
            <w:r>
              <w:rPr>
                <w:rFonts w:ascii="宋体" w:eastAsia="宋体" w:hAnsi="宋体" w:hint="eastAsia"/>
                <w:szCs w:val="21"/>
              </w:rPr>
              <w:t>2</w:t>
            </w:r>
          </w:p>
        </w:tc>
        <w:tc>
          <w:tcPr>
            <w:tcW w:w="2234" w:type="dxa"/>
          </w:tcPr>
          <w:p w14:paraId="55AEC329" w14:textId="5975A3A8" w:rsidR="00C93932" w:rsidRDefault="00C93932" w:rsidP="00C93932">
            <w:pPr>
              <w:rPr>
                <w:rFonts w:ascii="宋体" w:eastAsia="宋体" w:hAnsi="宋体" w:hint="eastAsia"/>
                <w:szCs w:val="21"/>
              </w:rPr>
            </w:pPr>
            <w:r>
              <w:rPr>
                <w:rFonts w:ascii="宋体" w:eastAsia="宋体" w:hAnsi="宋体"/>
                <w:szCs w:val="21"/>
              </w:rPr>
              <w:t>202</w:t>
            </w:r>
            <w:r>
              <w:rPr>
                <w:rFonts w:ascii="宋体" w:eastAsia="宋体" w:hAnsi="宋体" w:hint="eastAsia"/>
                <w:szCs w:val="21"/>
              </w:rPr>
              <w:t xml:space="preserve">5年3月5日 </w:t>
            </w:r>
          </w:p>
          <w:p w14:paraId="5ECDD663" w14:textId="2C81D85C" w:rsidR="00C93932" w:rsidRDefault="00C93932" w:rsidP="00C93932">
            <w:pPr>
              <w:rPr>
                <w:rFonts w:ascii="宋体" w:eastAsia="宋体" w:hAnsi="宋体" w:hint="eastAsia"/>
                <w:szCs w:val="21"/>
              </w:rPr>
            </w:pPr>
            <w:r>
              <w:rPr>
                <w:rFonts w:ascii="宋体" w:eastAsia="宋体" w:hAnsi="宋体" w:hint="eastAsia"/>
                <w:szCs w:val="21"/>
              </w:rPr>
              <w:t>公司线下调研</w:t>
            </w:r>
          </w:p>
        </w:tc>
        <w:tc>
          <w:tcPr>
            <w:tcW w:w="5387" w:type="dxa"/>
          </w:tcPr>
          <w:p w14:paraId="3872732A" w14:textId="77777777" w:rsidR="007C40E5" w:rsidRDefault="007C40E5" w:rsidP="007C40E5">
            <w:pPr>
              <w:rPr>
                <w:rFonts w:ascii="宋体" w:eastAsia="宋体" w:hAnsi="宋体"/>
                <w:szCs w:val="21"/>
              </w:rPr>
            </w:pPr>
            <w:r w:rsidRPr="007C40E5">
              <w:rPr>
                <w:rFonts w:ascii="宋体" w:eastAsia="宋体" w:hAnsi="宋体"/>
                <w:szCs w:val="21"/>
              </w:rPr>
              <w:t>富国</w:t>
            </w:r>
            <w:r>
              <w:rPr>
                <w:rFonts w:ascii="宋体" w:eastAsia="宋体" w:hAnsi="宋体" w:hint="eastAsia"/>
                <w:szCs w:val="21"/>
              </w:rPr>
              <w:t>基金：</w:t>
            </w:r>
            <w:r w:rsidRPr="007C40E5">
              <w:rPr>
                <w:rFonts w:ascii="宋体" w:eastAsia="宋体" w:hAnsi="宋体"/>
                <w:szCs w:val="21"/>
              </w:rPr>
              <w:t>黄彦东</w:t>
            </w:r>
          </w:p>
          <w:p w14:paraId="52655F40" w14:textId="33166CBE" w:rsidR="007500E3" w:rsidRPr="007500E3" w:rsidRDefault="007500E3" w:rsidP="007C40E5">
            <w:pPr>
              <w:rPr>
                <w:rFonts w:ascii="宋体" w:eastAsia="宋体" w:hAnsi="宋体" w:hint="eastAsia"/>
                <w:szCs w:val="21"/>
              </w:rPr>
            </w:pPr>
            <w:r w:rsidRPr="00BE7C7F">
              <w:rPr>
                <w:rFonts w:ascii="宋体" w:eastAsia="宋体" w:hAnsi="宋体" w:hint="eastAsia"/>
                <w:szCs w:val="21"/>
              </w:rPr>
              <w:t>财</w:t>
            </w:r>
            <w:proofErr w:type="gramStart"/>
            <w:r w:rsidRPr="00BE7C7F">
              <w:rPr>
                <w:rFonts w:ascii="宋体" w:eastAsia="宋体" w:hAnsi="宋体" w:hint="eastAsia"/>
                <w:szCs w:val="21"/>
              </w:rPr>
              <w:t>通资管</w:t>
            </w:r>
            <w:proofErr w:type="gramEnd"/>
            <w:r w:rsidRPr="00BE7C7F">
              <w:rPr>
                <w:rFonts w:ascii="宋体" w:eastAsia="宋体" w:hAnsi="宋体" w:hint="eastAsia"/>
                <w:szCs w:val="21"/>
              </w:rPr>
              <w:t>：郭齐坤</w:t>
            </w:r>
          </w:p>
          <w:p w14:paraId="29DBB952" w14:textId="77777777" w:rsidR="007C40E5" w:rsidRDefault="007C40E5" w:rsidP="007C40E5">
            <w:pPr>
              <w:rPr>
                <w:rFonts w:ascii="宋体" w:eastAsia="宋体" w:hAnsi="宋体" w:hint="eastAsia"/>
                <w:szCs w:val="21"/>
              </w:rPr>
            </w:pPr>
            <w:r w:rsidRPr="007C40E5">
              <w:rPr>
                <w:rFonts w:ascii="宋体" w:eastAsia="宋体" w:hAnsi="宋体"/>
                <w:szCs w:val="21"/>
              </w:rPr>
              <w:t>华宝</w:t>
            </w:r>
            <w:r>
              <w:rPr>
                <w:rFonts w:ascii="宋体" w:eastAsia="宋体" w:hAnsi="宋体" w:hint="eastAsia"/>
                <w:szCs w:val="21"/>
              </w:rPr>
              <w:t>基金：</w:t>
            </w:r>
            <w:r w:rsidRPr="007C40E5">
              <w:rPr>
                <w:rFonts w:ascii="宋体" w:eastAsia="宋体" w:hAnsi="宋体"/>
                <w:szCs w:val="21"/>
              </w:rPr>
              <w:t>杨奇</w:t>
            </w:r>
          </w:p>
          <w:p w14:paraId="285F997E" w14:textId="77777777" w:rsidR="007C40E5" w:rsidRDefault="007C40E5" w:rsidP="007C40E5">
            <w:pPr>
              <w:rPr>
                <w:rFonts w:ascii="宋体" w:eastAsia="宋体" w:hAnsi="宋体" w:hint="eastAsia"/>
                <w:szCs w:val="21"/>
              </w:rPr>
            </w:pPr>
            <w:r w:rsidRPr="007C40E5">
              <w:rPr>
                <w:rFonts w:ascii="宋体" w:eastAsia="宋体" w:hAnsi="宋体"/>
                <w:szCs w:val="21"/>
              </w:rPr>
              <w:t>国泰</w:t>
            </w:r>
            <w:r>
              <w:rPr>
                <w:rFonts w:ascii="宋体" w:eastAsia="宋体" w:hAnsi="宋体" w:hint="eastAsia"/>
                <w:szCs w:val="21"/>
              </w:rPr>
              <w:t>基金：</w:t>
            </w:r>
            <w:r w:rsidRPr="007C40E5">
              <w:rPr>
                <w:rFonts w:ascii="宋体" w:eastAsia="宋体" w:hAnsi="宋体"/>
                <w:szCs w:val="21"/>
              </w:rPr>
              <w:t>张小皮</w:t>
            </w:r>
          </w:p>
          <w:p w14:paraId="2B0D0DA7" w14:textId="77777777" w:rsidR="007C40E5" w:rsidRDefault="007C40E5">
            <w:pPr>
              <w:rPr>
                <w:rFonts w:ascii="宋体" w:eastAsia="宋体" w:hAnsi="宋体" w:hint="eastAsia"/>
                <w:szCs w:val="21"/>
              </w:rPr>
            </w:pPr>
            <w:r w:rsidRPr="007C40E5">
              <w:rPr>
                <w:rFonts w:ascii="宋体" w:eastAsia="宋体" w:hAnsi="宋体"/>
                <w:szCs w:val="21"/>
              </w:rPr>
              <w:t>银河</w:t>
            </w:r>
            <w:r w:rsidRPr="0070798F">
              <w:rPr>
                <w:rFonts w:ascii="宋体" w:eastAsia="宋体" w:hAnsi="宋体" w:hint="eastAsia"/>
                <w:szCs w:val="21"/>
              </w:rPr>
              <w:t>证券</w:t>
            </w:r>
            <w:r>
              <w:rPr>
                <w:rFonts w:ascii="宋体" w:eastAsia="宋体" w:hAnsi="宋体" w:hint="eastAsia"/>
                <w:szCs w:val="21"/>
              </w:rPr>
              <w:t>：</w:t>
            </w:r>
            <w:r w:rsidRPr="007C40E5">
              <w:rPr>
                <w:rFonts w:ascii="宋体" w:eastAsia="宋体" w:hAnsi="宋体"/>
                <w:szCs w:val="21"/>
              </w:rPr>
              <w:t xml:space="preserve">陈凯茜 </w:t>
            </w:r>
          </w:p>
          <w:p w14:paraId="19A68A34" w14:textId="38B61083" w:rsidR="00C73A1D" w:rsidRPr="007C40E5" w:rsidRDefault="00C73A1D">
            <w:pPr>
              <w:rPr>
                <w:rFonts w:ascii="宋体" w:eastAsia="宋体" w:hAnsi="宋体" w:hint="eastAsia"/>
                <w:szCs w:val="21"/>
              </w:rPr>
            </w:pPr>
            <w:r>
              <w:rPr>
                <w:rFonts w:ascii="宋体" w:eastAsia="宋体" w:hAnsi="宋体" w:hint="eastAsia"/>
                <w:szCs w:val="21"/>
              </w:rPr>
              <w:t>开源证券：</w:t>
            </w:r>
            <w:proofErr w:type="gramStart"/>
            <w:r>
              <w:rPr>
                <w:rFonts w:ascii="宋体" w:eastAsia="宋体" w:hAnsi="宋体" w:hint="eastAsia"/>
                <w:szCs w:val="21"/>
              </w:rPr>
              <w:t>毕挥</w:t>
            </w:r>
            <w:proofErr w:type="gramEnd"/>
          </w:p>
        </w:tc>
      </w:tr>
    </w:tbl>
    <w:p w14:paraId="7E5F10DB" w14:textId="77777777" w:rsidR="000B11F8" w:rsidRDefault="000B11F8">
      <w:pPr>
        <w:ind w:firstLineChars="200" w:firstLine="482"/>
        <w:rPr>
          <w:rFonts w:ascii="宋体" w:eastAsia="宋体" w:hAnsi="宋体" w:hint="eastAsia"/>
          <w:b/>
          <w:bCs/>
          <w:sz w:val="24"/>
          <w:szCs w:val="24"/>
        </w:rPr>
      </w:pPr>
    </w:p>
    <w:p w14:paraId="59B999B6" w14:textId="5F05D1B2" w:rsidR="006D22F3" w:rsidRDefault="00000000">
      <w:pPr>
        <w:pStyle w:val="af"/>
        <w:numPr>
          <w:ilvl w:val="1"/>
          <w:numId w:val="1"/>
        </w:numPr>
        <w:ind w:firstLineChars="0"/>
        <w:rPr>
          <w:rFonts w:ascii="宋体" w:eastAsia="宋体" w:hAnsi="宋体" w:hint="eastAsia"/>
          <w:szCs w:val="21"/>
        </w:rPr>
      </w:pPr>
      <w:r>
        <w:rPr>
          <w:rFonts w:ascii="宋体" w:eastAsia="宋体" w:hAnsi="宋体" w:hint="eastAsia"/>
          <w:b/>
          <w:bCs/>
          <w:szCs w:val="21"/>
        </w:rPr>
        <w:t>上述调研公司接待人员：</w:t>
      </w:r>
      <w:r>
        <w:rPr>
          <w:rFonts w:ascii="宋体" w:eastAsia="宋体" w:hAnsi="宋体" w:hint="eastAsia"/>
          <w:szCs w:val="21"/>
        </w:rPr>
        <w:t xml:space="preserve">副总经理、董事会秘书 </w:t>
      </w:r>
      <w:r w:rsidR="005D04C2">
        <w:rPr>
          <w:rFonts w:ascii="宋体" w:eastAsia="宋体" w:hAnsi="宋体" w:hint="eastAsia"/>
          <w:szCs w:val="21"/>
        </w:rPr>
        <w:t xml:space="preserve"> </w:t>
      </w:r>
      <w:proofErr w:type="gramStart"/>
      <w:r>
        <w:rPr>
          <w:rFonts w:ascii="宋体" w:eastAsia="宋体" w:hAnsi="宋体" w:hint="eastAsia"/>
          <w:szCs w:val="21"/>
        </w:rPr>
        <w:t>戴水君</w:t>
      </w:r>
      <w:proofErr w:type="gramEnd"/>
      <w:r w:rsidR="008E63E7">
        <w:rPr>
          <w:rFonts w:ascii="宋体" w:eastAsia="宋体" w:hAnsi="宋体" w:hint="eastAsia"/>
          <w:szCs w:val="21"/>
        </w:rPr>
        <w:t xml:space="preserve"> </w:t>
      </w:r>
    </w:p>
    <w:p w14:paraId="0261838A" w14:textId="77777777" w:rsidR="000B11F8" w:rsidRDefault="000B11F8">
      <w:pPr>
        <w:pStyle w:val="af"/>
        <w:ind w:left="1185" w:firstLineChars="0" w:firstLine="0"/>
        <w:rPr>
          <w:rFonts w:hint="eastAsia"/>
          <w:sz w:val="24"/>
          <w:szCs w:val="24"/>
        </w:rPr>
      </w:pPr>
    </w:p>
    <w:p w14:paraId="4B909B98" w14:textId="77777777" w:rsidR="000B11F8" w:rsidRDefault="00000000">
      <w:pPr>
        <w:spacing w:line="360" w:lineRule="auto"/>
        <w:ind w:firstLineChars="200" w:firstLine="422"/>
        <w:rPr>
          <w:rFonts w:ascii="宋体" w:eastAsia="宋体" w:hAnsi="宋体" w:hint="eastAsia"/>
          <w:b/>
          <w:bCs/>
          <w:szCs w:val="21"/>
        </w:rPr>
      </w:pPr>
      <w:r>
        <w:rPr>
          <w:rFonts w:ascii="宋体" w:eastAsia="宋体" w:hAnsi="宋体" w:hint="eastAsia"/>
          <w:b/>
          <w:bCs/>
          <w:szCs w:val="21"/>
        </w:rPr>
        <w:t>二、</w:t>
      </w:r>
      <w:r>
        <w:rPr>
          <w:rFonts w:ascii="宋体" w:eastAsia="宋体" w:hAnsi="宋体"/>
          <w:b/>
          <w:bCs/>
          <w:szCs w:val="21"/>
        </w:rPr>
        <w:t>交流的主要情况及公司回复概要（同类问题已作汇总整理</w:t>
      </w:r>
      <w:r>
        <w:rPr>
          <w:rFonts w:ascii="宋体" w:eastAsia="宋体" w:hAnsi="宋体" w:hint="eastAsia"/>
          <w:b/>
          <w:bCs/>
          <w:szCs w:val="21"/>
        </w:rPr>
        <w:t>，近期已回复问题不再重复</w:t>
      </w:r>
      <w:r>
        <w:rPr>
          <w:rFonts w:ascii="宋体" w:eastAsia="宋体" w:hAnsi="宋体"/>
          <w:b/>
          <w:bCs/>
          <w:szCs w:val="21"/>
        </w:rPr>
        <w:t>）</w:t>
      </w:r>
    </w:p>
    <w:p w14:paraId="035D6215" w14:textId="2748B48F" w:rsidR="000B11F8" w:rsidRDefault="0000000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1.</w:t>
      </w:r>
      <w:r w:rsidR="00E53EDA">
        <w:rPr>
          <w:rFonts w:ascii="宋体" w:eastAsia="宋体" w:hAnsi="宋体" w:cs="宋体" w:hint="eastAsia"/>
          <w:b/>
          <w:bCs/>
          <w:kern w:val="0"/>
          <w:szCs w:val="21"/>
        </w:rPr>
        <w:t>蒙古国项目</w:t>
      </w:r>
      <w:r w:rsidR="0058238C">
        <w:rPr>
          <w:rFonts w:ascii="宋体" w:eastAsia="宋体" w:hAnsi="宋体" w:cs="宋体" w:hint="eastAsia"/>
          <w:b/>
          <w:bCs/>
          <w:kern w:val="0"/>
          <w:szCs w:val="21"/>
        </w:rPr>
        <w:t>是不是上半年开工后，先经过预处理加工运回来一些矿，等选矿厂建成投产后则生产萤石粉再运回国内销售？</w:t>
      </w:r>
    </w:p>
    <w:p w14:paraId="3C3D921B" w14:textId="7622FB1F" w:rsidR="00E53EDA" w:rsidRDefault="00E53EDA" w:rsidP="00E53EDA">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lastRenderedPageBreak/>
        <w:t>答：</w:t>
      </w:r>
      <w:r w:rsidR="0058238C">
        <w:rPr>
          <w:rFonts w:ascii="宋体" w:eastAsia="宋体" w:hAnsi="宋体" w:cs="宋体" w:hint="eastAsia"/>
          <w:kern w:val="0"/>
          <w:szCs w:val="21"/>
        </w:rPr>
        <w:t>基本上是这么考虑的。蒙古国这边因为</w:t>
      </w:r>
      <w:r w:rsidR="007F22CF">
        <w:rPr>
          <w:rFonts w:ascii="宋体" w:eastAsia="宋体" w:hAnsi="宋体" w:cs="宋体" w:hint="eastAsia"/>
          <w:kern w:val="0"/>
          <w:szCs w:val="21"/>
        </w:rPr>
        <w:t>目前还</w:t>
      </w:r>
      <w:r w:rsidR="0058238C">
        <w:rPr>
          <w:rFonts w:ascii="宋体" w:eastAsia="宋体" w:hAnsi="宋体" w:cs="宋体" w:hint="eastAsia"/>
          <w:kern w:val="0"/>
          <w:szCs w:val="21"/>
        </w:rPr>
        <w:t>天气严寒，大概要4月</w:t>
      </w:r>
      <w:r w:rsidR="00CB605A">
        <w:rPr>
          <w:rFonts w:ascii="宋体" w:eastAsia="宋体" w:hAnsi="宋体" w:cs="宋体" w:hint="eastAsia"/>
          <w:kern w:val="0"/>
          <w:szCs w:val="21"/>
        </w:rPr>
        <w:t>中旬</w:t>
      </w:r>
      <w:r w:rsidR="0058238C">
        <w:rPr>
          <w:rFonts w:ascii="宋体" w:eastAsia="宋体" w:hAnsi="宋体" w:cs="宋体" w:hint="eastAsia"/>
          <w:kern w:val="0"/>
          <w:szCs w:val="21"/>
        </w:rPr>
        <w:t>左右</w:t>
      </w:r>
      <w:r w:rsidR="00CB605A">
        <w:rPr>
          <w:rFonts w:ascii="宋体" w:eastAsia="宋体" w:hAnsi="宋体" w:cs="宋体" w:hint="eastAsia"/>
          <w:kern w:val="0"/>
          <w:szCs w:val="21"/>
        </w:rPr>
        <w:t>才能</w:t>
      </w:r>
      <w:r w:rsidR="0058238C">
        <w:rPr>
          <w:rFonts w:ascii="宋体" w:eastAsia="宋体" w:hAnsi="宋体" w:cs="宋体" w:hint="eastAsia"/>
          <w:kern w:val="0"/>
          <w:szCs w:val="21"/>
        </w:rPr>
        <w:t>开工生产，</w:t>
      </w:r>
      <w:r w:rsidR="007F22CF">
        <w:rPr>
          <w:rFonts w:ascii="宋体" w:eastAsia="宋体" w:hAnsi="宋体" w:cs="宋体" w:hint="eastAsia"/>
          <w:kern w:val="0"/>
          <w:szCs w:val="21"/>
        </w:rPr>
        <w:t>届时预处理可以先开起来，将目前</w:t>
      </w:r>
      <w:r w:rsidR="00CB605A">
        <w:rPr>
          <w:rFonts w:ascii="宋体" w:eastAsia="宋体" w:hAnsi="宋体" w:cs="宋体" w:hint="eastAsia"/>
          <w:kern w:val="0"/>
          <w:szCs w:val="21"/>
        </w:rPr>
        <w:t>采出</w:t>
      </w:r>
      <w:r w:rsidR="007F22CF">
        <w:rPr>
          <w:rFonts w:ascii="宋体" w:eastAsia="宋体" w:hAnsi="宋体" w:cs="宋体" w:hint="eastAsia"/>
          <w:kern w:val="0"/>
          <w:szCs w:val="21"/>
        </w:rPr>
        <w:t>的原矿加工处理成40%左右品位的中间产品运回国内，进一步加工成萤石粉或直接对外销售；后期，等选矿厂建成投产后，则会在当地加工生产成萤石粉运回国内销售。</w:t>
      </w:r>
    </w:p>
    <w:p w14:paraId="145D7EA0" w14:textId="77777777" w:rsidR="0058238C" w:rsidRDefault="0058238C" w:rsidP="0058238C">
      <w:pPr>
        <w:widowControl/>
        <w:spacing w:line="360" w:lineRule="auto"/>
        <w:ind w:firstLineChars="200" w:firstLine="422"/>
        <w:jc w:val="left"/>
        <w:rPr>
          <w:rFonts w:ascii="宋体" w:eastAsia="宋体" w:hAnsi="宋体" w:cs="宋体" w:hint="eastAsia"/>
          <w:b/>
          <w:bCs/>
          <w:kern w:val="0"/>
          <w:szCs w:val="21"/>
        </w:rPr>
      </w:pPr>
      <w:bookmarkStart w:id="1" w:name="OLE_LINK2"/>
      <w:r>
        <w:rPr>
          <w:rFonts w:ascii="宋体" w:eastAsia="宋体" w:hAnsi="宋体" w:cs="宋体" w:hint="eastAsia"/>
          <w:b/>
          <w:bCs/>
          <w:kern w:val="0"/>
          <w:szCs w:val="21"/>
        </w:rPr>
        <w:t>2.近期萤石价格情况？</w:t>
      </w:r>
    </w:p>
    <w:p w14:paraId="61CF7FD0" w14:textId="77777777" w:rsidR="0058238C" w:rsidRPr="003F0F5A" w:rsidRDefault="0058238C" w:rsidP="0058238C">
      <w:pPr>
        <w:widowControl/>
        <w:spacing w:line="360" w:lineRule="auto"/>
        <w:ind w:firstLineChars="200" w:firstLine="420"/>
        <w:jc w:val="left"/>
        <w:rPr>
          <w:rFonts w:ascii="宋体" w:eastAsia="宋体" w:hAnsi="宋体" w:cs="宋体" w:hint="eastAsia"/>
          <w:kern w:val="0"/>
          <w:szCs w:val="21"/>
        </w:rPr>
      </w:pPr>
      <w:r w:rsidRPr="003F0F5A">
        <w:rPr>
          <w:rFonts w:ascii="宋体" w:eastAsia="宋体" w:hAnsi="宋体" w:cs="宋体" w:hint="eastAsia"/>
          <w:kern w:val="0"/>
          <w:szCs w:val="21"/>
        </w:rPr>
        <w:t>答：</w:t>
      </w:r>
      <w:r>
        <w:rPr>
          <w:rFonts w:ascii="宋体" w:eastAsia="宋体" w:hAnsi="宋体" w:cs="宋体" w:hint="eastAsia"/>
          <w:kern w:val="0"/>
          <w:szCs w:val="21"/>
        </w:rPr>
        <w:t>2月底3月初以来南方地区的酸级萤石精粉略有上涨100-150元/吨左右，视不同品质到厂价在3,700-3,850元之间，大家可关注相关萤石产品报价网站。公司价格随行就市。</w:t>
      </w:r>
    </w:p>
    <w:bookmarkEnd w:id="1"/>
    <w:p w14:paraId="3D2ACEC3" w14:textId="75103C88" w:rsidR="0058238C" w:rsidRDefault="00ED15DE" w:rsidP="0058238C">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3</w:t>
      </w:r>
      <w:r w:rsidR="0058238C">
        <w:rPr>
          <w:rFonts w:ascii="宋体" w:eastAsia="宋体" w:hAnsi="宋体" w:cs="宋体" w:hint="eastAsia"/>
          <w:b/>
          <w:bCs/>
          <w:kern w:val="0"/>
          <w:szCs w:val="21"/>
        </w:rPr>
        <w:t>、金鄂博萤石提质生产线的建设情况和建设背景？</w:t>
      </w:r>
    </w:p>
    <w:p w14:paraId="2E4AE4C9" w14:textId="68BA6BC0" w:rsidR="0058238C" w:rsidRDefault="0058238C" w:rsidP="0058238C">
      <w:pPr>
        <w:widowControl/>
        <w:spacing w:line="360" w:lineRule="auto"/>
        <w:ind w:firstLineChars="200" w:firstLine="420"/>
        <w:jc w:val="left"/>
        <w:rPr>
          <w:rFonts w:ascii="宋体" w:eastAsia="宋体" w:hAnsi="宋体" w:cs="宋体" w:hint="eastAsia"/>
          <w:kern w:val="0"/>
          <w:szCs w:val="21"/>
        </w:rPr>
      </w:pPr>
      <w:r w:rsidRPr="004D5BBE">
        <w:rPr>
          <w:rFonts w:ascii="宋体" w:eastAsia="宋体" w:hAnsi="宋体" w:cs="宋体" w:hint="eastAsia"/>
          <w:kern w:val="0"/>
          <w:szCs w:val="21"/>
        </w:rPr>
        <w:t>答：</w:t>
      </w:r>
      <w:r>
        <w:rPr>
          <w:rFonts w:ascii="宋体" w:eastAsia="宋体" w:hAnsi="宋体" w:cs="宋体" w:hint="eastAsia"/>
          <w:kern w:val="0"/>
          <w:szCs w:val="21"/>
        </w:rPr>
        <w:t>包头“选化一体”项目前期主要是以加快建设和尽快投产为目标，选矿和氟化工项目原计划建设期要6年，要到2027年左右才完全建成达产。实际上我们在2024年就基本建成了。但调试和试生产、投产初期，</w:t>
      </w:r>
      <w:r w:rsidR="00CB605A">
        <w:rPr>
          <w:rFonts w:ascii="宋体" w:eastAsia="宋体" w:hAnsi="宋体" w:cs="宋体" w:hint="eastAsia"/>
          <w:kern w:val="0"/>
          <w:szCs w:val="21"/>
        </w:rPr>
        <w:t>产能处于爬坡期，</w:t>
      </w:r>
      <w:r>
        <w:rPr>
          <w:rFonts w:ascii="宋体" w:eastAsia="宋体" w:hAnsi="宋体" w:cs="宋体" w:hint="eastAsia"/>
          <w:kern w:val="0"/>
          <w:szCs w:val="21"/>
        </w:rPr>
        <w:t>金鄂博的成本还比较高，一方面因为产量还没完全释放，折旧、摊销都比较高，另一方面由于包钢</w:t>
      </w:r>
      <w:r w:rsidR="00CB605A">
        <w:rPr>
          <w:rFonts w:ascii="宋体" w:eastAsia="宋体" w:hAnsi="宋体" w:cs="宋体" w:hint="eastAsia"/>
          <w:kern w:val="0"/>
          <w:szCs w:val="21"/>
        </w:rPr>
        <w:t>金石</w:t>
      </w:r>
      <w:r w:rsidR="00AB115B">
        <w:rPr>
          <w:rFonts w:ascii="宋体" w:eastAsia="宋体" w:hAnsi="宋体" w:cs="宋体" w:hint="eastAsia"/>
          <w:kern w:val="0"/>
          <w:szCs w:val="21"/>
        </w:rPr>
        <w:t>萤石</w:t>
      </w:r>
      <w:r w:rsidR="00CB605A">
        <w:rPr>
          <w:rFonts w:ascii="宋体" w:eastAsia="宋体" w:hAnsi="宋体" w:cs="宋体" w:hint="eastAsia"/>
          <w:kern w:val="0"/>
          <w:szCs w:val="21"/>
        </w:rPr>
        <w:t>生产线受水循环系统及原料禀赋条件的影响其生产的</w:t>
      </w:r>
      <w:r>
        <w:rPr>
          <w:rFonts w:ascii="宋体" w:eastAsia="宋体" w:hAnsi="宋体" w:cs="宋体" w:hint="eastAsia"/>
          <w:kern w:val="0"/>
          <w:szCs w:val="21"/>
        </w:rPr>
        <w:t>粉品位、品质</w:t>
      </w:r>
      <w:r w:rsidR="00CB605A">
        <w:rPr>
          <w:rFonts w:ascii="宋体" w:eastAsia="宋体" w:hAnsi="宋体" w:cs="宋体" w:hint="eastAsia"/>
          <w:kern w:val="0"/>
          <w:szCs w:val="21"/>
        </w:rPr>
        <w:t>有进一步提质</w:t>
      </w:r>
      <w:r w:rsidR="00AB115B">
        <w:rPr>
          <w:rFonts w:ascii="宋体" w:eastAsia="宋体" w:hAnsi="宋体" w:cs="宋体" w:hint="eastAsia"/>
          <w:kern w:val="0"/>
          <w:szCs w:val="21"/>
        </w:rPr>
        <w:t>的空间</w:t>
      </w:r>
      <w:r>
        <w:rPr>
          <w:rFonts w:ascii="宋体" w:eastAsia="宋体" w:hAnsi="宋体" w:cs="宋体" w:hint="eastAsia"/>
          <w:kern w:val="0"/>
          <w:szCs w:val="21"/>
        </w:rPr>
        <w:t>，金鄂博生产无水氟化氢所需的萤石粉、硫酸等单耗</w:t>
      </w:r>
      <w:r w:rsidR="00CB605A">
        <w:rPr>
          <w:rFonts w:ascii="宋体" w:eastAsia="宋体" w:hAnsi="宋体" w:cs="宋体" w:hint="eastAsia"/>
          <w:kern w:val="0"/>
          <w:szCs w:val="21"/>
        </w:rPr>
        <w:t>还</w:t>
      </w:r>
      <w:r>
        <w:rPr>
          <w:rFonts w:ascii="宋体" w:eastAsia="宋体" w:hAnsi="宋体" w:cs="宋体" w:hint="eastAsia"/>
          <w:kern w:val="0"/>
          <w:szCs w:val="21"/>
        </w:rPr>
        <w:t>比较高。基</w:t>
      </w:r>
      <w:r w:rsidR="00CB605A">
        <w:rPr>
          <w:rFonts w:ascii="宋体" w:eastAsia="宋体" w:hAnsi="宋体" w:cs="宋体" w:hint="eastAsia"/>
          <w:kern w:val="0"/>
          <w:szCs w:val="21"/>
        </w:rPr>
        <w:t>于</w:t>
      </w:r>
      <w:r>
        <w:rPr>
          <w:rFonts w:ascii="宋体" w:eastAsia="宋体" w:hAnsi="宋体" w:cs="宋体" w:hint="eastAsia"/>
          <w:kern w:val="0"/>
          <w:szCs w:val="21"/>
        </w:rPr>
        <w:t>这样的背景，我们在金鄂博建设萤石提质再选生产线。</w:t>
      </w:r>
    </w:p>
    <w:p w14:paraId="0A37B39D" w14:textId="6F3E4BFD" w:rsidR="0058238C" w:rsidRDefault="0058238C" w:rsidP="0058238C">
      <w:pPr>
        <w:widowControl/>
        <w:spacing w:line="360" w:lineRule="auto"/>
        <w:ind w:firstLineChars="200" w:firstLine="420"/>
        <w:jc w:val="left"/>
        <w:rPr>
          <w:rFonts w:ascii="宋体" w:eastAsia="宋体" w:hAnsi="宋体" w:cs="宋体" w:hint="eastAsia"/>
          <w:kern w:val="0"/>
          <w:szCs w:val="21"/>
        </w:rPr>
      </w:pPr>
      <w:r w:rsidRPr="004D5BBE">
        <w:rPr>
          <w:rFonts w:ascii="宋体" w:eastAsia="宋体" w:hAnsi="宋体" w:cs="宋体" w:hint="eastAsia"/>
          <w:kern w:val="0"/>
          <w:szCs w:val="21"/>
        </w:rPr>
        <w:t>从实验室试验和生产线调试情况看，金鄂博的提质生产线可以较好地提升包钢金石低品位萤石粉的质量。我们根据包钢金石尾矿回收萤石生产线受其厂区内前段生产工艺残余药剂影响较大的情况，特别是受其水质影响较大的实际情况，在金鄂博厂区新建对包钢金石所供低品质萤石粉进行提质增效生产线。金鄂博提质增效生产线初步调试表明其用水</w:t>
      </w:r>
      <w:r w:rsidR="00C81DDF">
        <w:rPr>
          <w:rFonts w:ascii="宋体" w:eastAsia="宋体" w:hAnsi="宋体" w:cs="宋体" w:hint="eastAsia"/>
          <w:kern w:val="0"/>
          <w:szCs w:val="21"/>
        </w:rPr>
        <w:t>基本为独立体系</w:t>
      </w:r>
      <w:r w:rsidRPr="004D5BBE">
        <w:rPr>
          <w:rFonts w:ascii="宋体" w:eastAsia="宋体" w:hAnsi="宋体" w:cs="宋体" w:hint="eastAsia"/>
          <w:kern w:val="0"/>
          <w:szCs w:val="21"/>
        </w:rPr>
        <w:t>无其它工序残余选矿药剂影响，可较好地保障生产技术指标。</w:t>
      </w:r>
      <w:r>
        <w:rPr>
          <w:rFonts w:ascii="宋体" w:eastAsia="宋体" w:hAnsi="宋体" w:cs="宋体" w:hint="eastAsia"/>
          <w:kern w:val="0"/>
          <w:szCs w:val="21"/>
        </w:rPr>
        <w:t>我们的目标是通过对包钢金石萤石粉的提质增效，逐步</w:t>
      </w:r>
      <w:r w:rsidRPr="004D5BBE">
        <w:rPr>
          <w:rFonts w:ascii="宋体" w:eastAsia="宋体" w:hAnsi="宋体" w:cs="宋体" w:hint="eastAsia"/>
          <w:kern w:val="0"/>
          <w:szCs w:val="21"/>
        </w:rPr>
        <w:t>降低相关原辅材料单耗，进而降低氢氟酸生产成本。</w:t>
      </w:r>
      <w:r>
        <w:rPr>
          <w:rFonts w:ascii="宋体" w:eastAsia="宋体" w:hAnsi="宋体" w:cs="宋体" w:hint="eastAsia"/>
          <w:kern w:val="0"/>
          <w:szCs w:val="21"/>
        </w:rPr>
        <w:t>但这也是一个逐步的过程，请大家注意投资风险。</w:t>
      </w:r>
    </w:p>
    <w:p w14:paraId="0FD9DBDF" w14:textId="1062DD4A" w:rsidR="000B11F8" w:rsidRDefault="00ED15DE">
      <w:pPr>
        <w:widowControl/>
        <w:spacing w:line="360" w:lineRule="auto"/>
        <w:ind w:firstLineChars="200" w:firstLine="422"/>
        <w:jc w:val="left"/>
        <w:rPr>
          <w:rFonts w:ascii="宋体" w:eastAsia="宋体" w:hAnsi="宋体" w:cs="宋体" w:hint="eastAsia"/>
          <w:kern w:val="0"/>
          <w:szCs w:val="21"/>
        </w:rPr>
      </w:pPr>
      <w:r>
        <w:rPr>
          <w:rFonts w:ascii="宋体" w:eastAsia="宋体" w:hAnsi="宋体" w:cs="宋体" w:hint="eastAsia"/>
          <w:b/>
          <w:bCs/>
          <w:kern w:val="0"/>
          <w:szCs w:val="21"/>
        </w:rPr>
        <w:t>4</w:t>
      </w:r>
      <w:r w:rsidR="003F0F5A">
        <w:rPr>
          <w:rFonts w:ascii="宋体" w:eastAsia="宋体" w:hAnsi="宋体" w:cs="宋体" w:hint="eastAsia"/>
          <w:b/>
          <w:bCs/>
          <w:kern w:val="0"/>
          <w:szCs w:val="21"/>
        </w:rPr>
        <w:t>.</w:t>
      </w:r>
      <w:r w:rsidR="0009072F">
        <w:rPr>
          <w:rFonts w:ascii="宋体" w:eastAsia="宋体" w:hAnsi="宋体" w:cs="宋体" w:hint="eastAsia"/>
          <w:b/>
          <w:bCs/>
          <w:kern w:val="0"/>
          <w:szCs w:val="21"/>
        </w:rPr>
        <w:t>包钢金石2024年萤石粉产量情况</w:t>
      </w:r>
      <w:r w:rsidR="003F0F5A">
        <w:rPr>
          <w:rFonts w:ascii="宋体" w:eastAsia="宋体" w:hAnsi="宋体" w:cs="宋体" w:hint="eastAsia"/>
          <w:b/>
          <w:bCs/>
          <w:kern w:val="0"/>
          <w:szCs w:val="21"/>
        </w:rPr>
        <w:t>？</w:t>
      </w:r>
    </w:p>
    <w:p w14:paraId="612081C7" w14:textId="071B8C9E" w:rsidR="000B11F8"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答：</w:t>
      </w:r>
      <w:r w:rsidR="0009072F">
        <w:rPr>
          <w:rFonts w:ascii="宋体" w:eastAsia="宋体" w:hAnsi="宋体" w:cs="宋体" w:hint="eastAsia"/>
          <w:kern w:val="0"/>
          <w:szCs w:val="21"/>
        </w:rPr>
        <w:t>我们在202</w:t>
      </w:r>
      <w:r w:rsidR="008E71A8">
        <w:rPr>
          <w:rFonts w:ascii="宋体" w:eastAsia="宋体" w:hAnsi="宋体" w:cs="宋体" w:hint="eastAsia"/>
          <w:kern w:val="0"/>
          <w:szCs w:val="21"/>
        </w:rPr>
        <w:t>3</w:t>
      </w:r>
      <w:r w:rsidR="0009072F">
        <w:rPr>
          <w:rFonts w:ascii="宋体" w:eastAsia="宋体" w:hAnsi="宋体" w:cs="宋体" w:hint="eastAsia"/>
          <w:kern w:val="0"/>
          <w:szCs w:val="21"/>
        </w:rPr>
        <w:t>年年报中给的</w:t>
      </w:r>
      <w:r w:rsidR="008E71A8">
        <w:rPr>
          <w:rFonts w:ascii="宋体" w:eastAsia="宋体" w:hAnsi="宋体" w:cs="宋体" w:hint="eastAsia"/>
          <w:kern w:val="0"/>
          <w:szCs w:val="21"/>
        </w:rPr>
        <w:t>2024年</w:t>
      </w:r>
      <w:r w:rsidR="0009072F">
        <w:rPr>
          <w:rFonts w:ascii="宋体" w:eastAsia="宋体" w:hAnsi="宋体" w:cs="宋体" w:hint="eastAsia"/>
          <w:kern w:val="0"/>
          <w:szCs w:val="21"/>
        </w:rPr>
        <w:t>计划产量目标是</w:t>
      </w:r>
      <w:r w:rsidR="004D5BBE">
        <w:rPr>
          <w:rFonts w:ascii="宋体" w:eastAsia="宋体" w:hAnsi="宋体" w:cs="宋体" w:hint="eastAsia"/>
          <w:kern w:val="0"/>
          <w:szCs w:val="21"/>
        </w:rPr>
        <w:t>生产萤石粉</w:t>
      </w:r>
      <w:r w:rsidR="0009072F">
        <w:rPr>
          <w:rFonts w:ascii="宋体" w:eastAsia="宋体" w:hAnsi="宋体" w:cs="宋体" w:hint="eastAsia"/>
          <w:kern w:val="0"/>
          <w:szCs w:val="21"/>
        </w:rPr>
        <w:t>50万-60万吨，2024年完成上述</w:t>
      </w:r>
      <w:r w:rsidR="00A23C48">
        <w:rPr>
          <w:rFonts w:ascii="宋体" w:eastAsia="宋体" w:hAnsi="宋体" w:cs="宋体" w:hint="eastAsia"/>
          <w:kern w:val="0"/>
          <w:szCs w:val="21"/>
        </w:rPr>
        <w:t>产量</w:t>
      </w:r>
      <w:r w:rsidR="0009072F">
        <w:rPr>
          <w:rFonts w:ascii="宋体" w:eastAsia="宋体" w:hAnsi="宋体" w:cs="宋体" w:hint="eastAsia"/>
          <w:kern w:val="0"/>
          <w:szCs w:val="21"/>
        </w:rPr>
        <w:t xml:space="preserve">目标的中等偏上限水平。 </w:t>
      </w:r>
    </w:p>
    <w:p w14:paraId="4E74E850" w14:textId="65928D0B" w:rsidR="005D04C2" w:rsidRDefault="00FA79EA" w:rsidP="00556AC0">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5</w:t>
      </w:r>
      <w:r w:rsidR="00556AC0" w:rsidRPr="00556AC0">
        <w:rPr>
          <w:rFonts w:ascii="宋体" w:eastAsia="宋体" w:hAnsi="宋体" w:cs="宋体" w:hint="eastAsia"/>
          <w:b/>
          <w:bCs/>
          <w:kern w:val="0"/>
          <w:szCs w:val="21"/>
        </w:rPr>
        <w:t>、</w:t>
      </w:r>
      <w:r w:rsidR="0024421E">
        <w:rPr>
          <w:rFonts w:ascii="宋体" w:eastAsia="宋体" w:hAnsi="宋体" w:cs="宋体" w:hint="eastAsia"/>
          <w:b/>
          <w:bCs/>
          <w:kern w:val="0"/>
          <w:szCs w:val="21"/>
        </w:rPr>
        <w:t>目前</w:t>
      </w:r>
      <w:r w:rsidR="00556AC0" w:rsidRPr="00556AC0">
        <w:rPr>
          <w:rFonts w:ascii="宋体" w:eastAsia="宋体" w:hAnsi="宋体" w:cs="宋体" w:hint="eastAsia"/>
          <w:b/>
          <w:bCs/>
          <w:kern w:val="0"/>
          <w:szCs w:val="21"/>
        </w:rPr>
        <w:t>高品位块矿</w:t>
      </w:r>
      <w:r w:rsidR="00C47A92">
        <w:rPr>
          <w:rFonts w:ascii="宋体" w:eastAsia="宋体" w:hAnsi="宋体" w:cs="宋体" w:hint="eastAsia"/>
          <w:b/>
          <w:bCs/>
          <w:kern w:val="0"/>
          <w:szCs w:val="21"/>
        </w:rPr>
        <w:t>与酸级萤石精粉产品的比例大概如何？</w:t>
      </w:r>
    </w:p>
    <w:p w14:paraId="70BFE292" w14:textId="0B729A17" w:rsidR="00556AC0" w:rsidRDefault="00556AC0" w:rsidP="00556AC0">
      <w:pPr>
        <w:widowControl/>
        <w:spacing w:line="360" w:lineRule="auto"/>
        <w:ind w:firstLineChars="200" w:firstLine="420"/>
        <w:jc w:val="left"/>
        <w:rPr>
          <w:rFonts w:ascii="宋体" w:eastAsia="宋体" w:hAnsi="宋体" w:cs="宋体" w:hint="eastAsia"/>
          <w:kern w:val="0"/>
          <w:szCs w:val="21"/>
        </w:rPr>
      </w:pPr>
      <w:r w:rsidRPr="00556AC0">
        <w:rPr>
          <w:rFonts w:ascii="宋体" w:eastAsia="宋体" w:hAnsi="宋体" w:cs="宋体" w:hint="eastAsia"/>
          <w:kern w:val="0"/>
          <w:szCs w:val="21"/>
        </w:rPr>
        <w:t>答：</w:t>
      </w:r>
      <w:r w:rsidR="00FA79EA">
        <w:rPr>
          <w:rFonts w:ascii="宋体" w:eastAsia="宋体" w:hAnsi="宋体" w:cs="宋体" w:hint="eastAsia"/>
          <w:kern w:val="0"/>
          <w:szCs w:val="21"/>
        </w:rPr>
        <w:t>2024年度单一萤石矿的产品结构上，</w:t>
      </w:r>
      <w:r w:rsidR="00D32714">
        <w:rPr>
          <w:rFonts w:ascii="宋体" w:eastAsia="宋体" w:hAnsi="宋体" w:cs="宋体" w:hint="eastAsia"/>
          <w:kern w:val="0"/>
          <w:szCs w:val="21"/>
        </w:rPr>
        <w:t>高品位块矿大概占</w:t>
      </w:r>
      <w:r w:rsidR="00FA79EA">
        <w:rPr>
          <w:rFonts w:ascii="宋体" w:eastAsia="宋体" w:hAnsi="宋体" w:cs="宋体" w:hint="eastAsia"/>
          <w:kern w:val="0"/>
          <w:szCs w:val="21"/>
        </w:rPr>
        <w:t>30%左右，酸级萤石精粉占70%左右。</w:t>
      </w:r>
    </w:p>
    <w:p w14:paraId="688D934B" w14:textId="0D5C0D47" w:rsidR="007C6866" w:rsidRDefault="00055635" w:rsidP="007C6866">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6</w:t>
      </w:r>
      <w:r w:rsidR="007C6866">
        <w:rPr>
          <w:rFonts w:ascii="宋体" w:eastAsia="宋体" w:hAnsi="宋体" w:cs="宋体" w:hint="eastAsia"/>
          <w:b/>
          <w:bCs/>
          <w:kern w:val="0"/>
          <w:szCs w:val="21"/>
        </w:rPr>
        <w:t>、公司的资产负债率情况？</w:t>
      </w:r>
    </w:p>
    <w:p w14:paraId="6023C8F0" w14:textId="2F3C9A9D" w:rsidR="00DE301A" w:rsidRDefault="00055635" w:rsidP="007C6866">
      <w:pPr>
        <w:widowControl/>
        <w:spacing w:line="360" w:lineRule="auto"/>
        <w:ind w:firstLineChars="200" w:firstLine="420"/>
        <w:jc w:val="left"/>
        <w:rPr>
          <w:rFonts w:ascii="宋体" w:eastAsia="宋体" w:hAnsi="宋体" w:cs="宋体" w:hint="eastAsia"/>
          <w:kern w:val="0"/>
          <w:szCs w:val="21"/>
        </w:rPr>
      </w:pPr>
      <w:r w:rsidRPr="00055635">
        <w:rPr>
          <w:rFonts w:ascii="宋体" w:eastAsia="宋体" w:hAnsi="宋体" w:cs="宋体" w:hint="eastAsia"/>
          <w:kern w:val="0"/>
          <w:szCs w:val="21"/>
        </w:rPr>
        <w:lastRenderedPageBreak/>
        <w:t>答：</w:t>
      </w:r>
      <w:r>
        <w:rPr>
          <w:rFonts w:ascii="宋体" w:eastAsia="宋体" w:hAnsi="宋体" w:cs="宋体" w:hint="eastAsia"/>
          <w:kern w:val="0"/>
          <w:szCs w:val="21"/>
        </w:rPr>
        <w:t>可能</w:t>
      </w:r>
      <w:r w:rsidR="003F17AD">
        <w:rPr>
          <w:rFonts w:ascii="宋体" w:eastAsia="宋体" w:hAnsi="宋体" w:cs="宋体" w:hint="eastAsia"/>
          <w:kern w:val="0"/>
          <w:szCs w:val="21"/>
        </w:rPr>
        <w:t>大家</w:t>
      </w:r>
      <w:r>
        <w:rPr>
          <w:rFonts w:ascii="宋体" w:eastAsia="宋体" w:hAnsi="宋体" w:cs="宋体" w:hint="eastAsia"/>
          <w:kern w:val="0"/>
          <w:szCs w:val="21"/>
        </w:rPr>
        <w:t>看</w:t>
      </w:r>
      <w:r w:rsidR="003F17AD">
        <w:rPr>
          <w:rFonts w:ascii="宋体" w:eastAsia="宋体" w:hAnsi="宋体" w:cs="宋体" w:hint="eastAsia"/>
          <w:kern w:val="0"/>
          <w:szCs w:val="21"/>
        </w:rPr>
        <w:t>报表</w:t>
      </w:r>
      <w:r>
        <w:rPr>
          <w:rFonts w:ascii="宋体" w:eastAsia="宋体" w:hAnsi="宋体" w:cs="宋体" w:hint="eastAsia"/>
          <w:kern w:val="0"/>
          <w:szCs w:val="21"/>
        </w:rPr>
        <w:t>数据觉得我们这几年资产负债率有所提高</w:t>
      </w:r>
      <w:r w:rsidR="00DE301A">
        <w:rPr>
          <w:rFonts w:ascii="宋体" w:eastAsia="宋体" w:hAnsi="宋体" w:cs="宋体" w:hint="eastAsia"/>
          <w:kern w:val="0"/>
          <w:szCs w:val="21"/>
        </w:rPr>
        <w:t>，</w:t>
      </w:r>
      <w:r w:rsidR="00BD51AD">
        <w:rPr>
          <w:rFonts w:ascii="宋体" w:eastAsia="宋体" w:hAnsi="宋体" w:cs="宋体" w:hint="eastAsia"/>
          <w:kern w:val="0"/>
          <w:szCs w:val="21"/>
        </w:rPr>
        <w:t>确实这几年新建项目比较多，有一些新增的银行贷款，</w:t>
      </w:r>
      <w:r w:rsidR="00DE301A">
        <w:rPr>
          <w:rFonts w:ascii="宋体" w:eastAsia="宋体" w:hAnsi="宋体" w:cs="宋体" w:hint="eastAsia"/>
          <w:kern w:val="0"/>
          <w:szCs w:val="21"/>
        </w:rPr>
        <w:t>主要有</w:t>
      </w:r>
      <w:r w:rsidR="008E71A8">
        <w:rPr>
          <w:rFonts w:ascii="宋体" w:eastAsia="宋体" w:hAnsi="宋体" w:cs="宋体" w:hint="eastAsia"/>
          <w:kern w:val="0"/>
          <w:szCs w:val="21"/>
        </w:rPr>
        <w:t>控股子公司</w:t>
      </w:r>
      <w:r w:rsidR="00DE301A">
        <w:rPr>
          <w:rFonts w:ascii="宋体" w:eastAsia="宋体" w:hAnsi="宋体" w:cs="宋体" w:hint="eastAsia"/>
          <w:kern w:val="0"/>
          <w:szCs w:val="21"/>
        </w:rPr>
        <w:t>金鄂博氟化工等的银行</w:t>
      </w:r>
      <w:r w:rsidR="00BD51AD">
        <w:rPr>
          <w:rFonts w:ascii="宋体" w:eastAsia="宋体" w:hAnsi="宋体" w:cs="宋体" w:hint="eastAsia"/>
          <w:kern w:val="0"/>
          <w:szCs w:val="21"/>
        </w:rPr>
        <w:t>授信</w:t>
      </w:r>
      <w:r w:rsidR="00DE301A">
        <w:rPr>
          <w:rFonts w:ascii="宋体" w:eastAsia="宋体" w:hAnsi="宋体" w:cs="宋体" w:hint="eastAsia"/>
          <w:kern w:val="0"/>
          <w:szCs w:val="21"/>
        </w:rPr>
        <w:t>贷款，这块是我们提供担保的。</w:t>
      </w:r>
    </w:p>
    <w:p w14:paraId="66030534" w14:textId="081F1C69" w:rsidR="00055635" w:rsidRPr="00055635" w:rsidRDefault="00DE301A" w:rsidP="00DE301A">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关于资产负债率的问题，</w:t>
      </w:r>
      <w:r w:rsidR="00055635">
        <w:rPr>
          <w:rFonts w:ascii="宋体" w:eastAsia="宋体" w:hAnsi="宋体" w:cs="宋体" w:hint="eastAsia"/>
          <w:kern w:val="0"/>
          <w:szCs w:val="21"/>
        </w:rPr>
        <w:t>之前我们对此也有所释疑。一方面</w:t>
      </w:r>
      <w:r w:rsidR="00055635" w:rsidRPr="00055635">
        <w:rPr>
          <w:rFonts w:ascii="宋体" w:eastAsia="宋体" w:hAnsi="宋体" w:cs="宋体" w:hint="eastAsia"/>
          <w:kern w:val="0"/>
          <w:szCs w:val="21"/>
        </w:rPr>
        <w:t>,从实质来看，我们资产的实际价值</w:t>
      </w:r>
      <w:r w:rsidR="00055635">
        <w:rPr>
          <w:rFonts w:ascii="宋体" w:eastAsia="宋体" w:hAnsi="宋体" w:cs="宋体" w:hint="eastAsia"/>
          <w:kern w:val="0"/>
          <w:szCs w:val="21"/>
        </w:rPr>
        <w:t>其实</w:t>
      </w:r>
      <w:r w:rsidR="00055635" w:rsidRPr="00055635">
        <w:rPr>
          <w:rFonts w:ascii="宋体" w:eastAsia="宋体" w:hAnsi="宋体" w:cs="宋体" w:hint="eastAsia"/>
          <w:kern w:val="0"/>
          <w:szCs w:val="21"/>
        </w:rPr>
        <w:t>不只账面上体现的价值</w:t>
      </w:r>
      <w:r w:rsidR="00DC3D86">
        <w:rPr>
          <w:rFonts w:ascii="宋体" w:eastAsia="宋体" w:hAnsi="宋体" w:cs="宋体"/>
          <w:kern w:val="0"/>
          <w:szCs w:val="21"/>
        </w:rPr>
        <w:t>,</w:t>
      </w:r>
      <w:r w:rsidR="00055635" w:rsidRPr="00055635">
        <w:rPr>
          <w:rFonts w:ascii="宋体" w:eastAsia="宋体" w:hAnsi="宋体" w:cs="宋体" w:hint="eastAsia"/>
          <w:kern w:val="0"/>
          <w:szCs w:val="21"/>
        </w:rPr>
        <w:t>我们单一矿山特别是早期取得的矿权账面价值比较低，所以现在采矿权无形资产体现在账面上的价值只有</w:t>
      </w:r>
      <w:r w:rsidR="00CC3473">
        <w:rPr>
          <w:rFonts w:ascii="宋体" w:eastAsia="宋体" w:hAnsi="宋体" w:cs="宋体" w:hint="eastAsia"/>
          <w:kern w:val="0"/>
          <w:szCs w:val="21"/>
        </w:rPr>
        <w:t>三、四个</w:t>
      </w:r>
      <w:r w:rsidR="00055635" w:rsidRPr="00055635">
        <w:rPr>
          <w:rFonts w:ascii="宋体" w:eastAsia="宋体" w:hAnsi="宋体" w:cs="宋体" w:hint="eastAsia"/>
          <w:kern w:val="0"/>
          <w:szCs w:val="21"/>
        </w:rPr>
        <w:t>亿左右。但是事实上大家知道这些矿权的实际价值远不止这些，我们也有用单个矿权评估做抵押贷款的，单个矿权的评估价可能都在几亿以上，实际价值比账面成本增值很多，所以我们这个“资产负债率”的分母即资产，是远远大于账面价值的，透过财务数据看背后的实质，资产负债率并不算很高；</w:t>
      </w:r>
      <w:r w:rsidR="00CC3473">
        <w:rPr>
          <w:rFonts w:ascii="宋体" w:eastAsia="宋体" w:hAnsi="宋体" w:cs="宋体" w:hint="eastAsia"/>
          <w:kern w:val="0"/>
          <w:szCs w:val="21"/>
        </w:rPr>
        <w:t>另一方面</w:t>
      </w:r>
      <w:r w:rsidR="00055635" w:rsidRPr="00055635">
        <w:rPr>
          <w:rFonts w:ascii="宋体" w:eastAsia="宋体" w:hAnsi="宋体" w:cs="宋体" w:hint="eastAsia"/>
          <w:kern w:val="0"/>
          <w:szCs w:val="21"/>
        </w:rPr>
        <w:t>,目前银行资金支持实体经济，对于我们这样经营稳健的优质客户，银行给我们的授信额比较大，并且利率也比较低，就目前公司的现金流情况以及项目支出而言，使用银行授信的性价比也还比较高。</w:t>
      </w:r>
      <w:r w:rsidR="00CC3473">
        <w:rPr>
          <w:rFonts w:ascii="宋体" w:eastAsia="宋体" w:hAnsi="宋体" w:cs="宋体" w:hint="eastAsia"/>
          <w:kern w:val="0"/>
          <w:szCs w:val="21"/>
        </w:rPr>
        <w:t>当然，</w:t>
      </w:r>
      <w:r w:rsidR="00055635" w:rsidRPr="00055635">
        <w:rPr>
          <w:rFonts w:ascii="宋体" w:eastAsia="宋体" w:hAnsi="宋体" w:cs="宋体" w:hint="eastAsia"/>
          <w:kern w:val="0"/>
          <w:szCs w:val="21"/>
        </w:rPr>
        <w:t>后续我们</w:t>
      </w:r>
      <w:r w:rsidR="00CC3473">
        <w:rPr>
          <w:rFonts w:ascii="宋体" w:eastAsia="宋体" w:hAnsi="宋体" w:cs="宋体" w:hint="eastAsia"/>
          <w:kern w:val="0"/>
          <w:szCs w:val="21"/>
        </w:rPr>
        <w:t>也</w:t>
      </w:r>
      <w:r w:rsidR="00055635" w:rsidRPr="00055635">
        <w:rPr>
          <w:rFonts w:ascii="宋体" w:eastAsia="宋体" w:hAnsi="宋体" w:cs="宋体" w:hint="eastAsia"/>
          <w:kern w:val="0"/>
          <w:szCs w:val="21"/>
        </w:rPr>
        <w:t>会结合公司项目资金需求和资本市场融资环境、成本等，选择合适的融资方式。</w:t>
      </w:r>
    </w:p>
    <w:p w14:paraId="23065BEC" w14:textId="120719F6" w:rsidR="007C6866" w:rsidRDefault="00055635" w:rsidP="007C6866">
      <w:pPr>
        <w:widowControl/>
        <w:spacing w:line="360" w:lineRule="auto"/>
        <w:ind w:firstLineChars="200" w:firstLine="422"/>
        <w:jc w:val="left"/>
        <w:rPr>
          <w:rFonts w:ascii="宋体" w:eastAsia="宋体" w:hAnsi="宋体" w:cs="宋体" w:hint="eastAsia"/>
          <w:b/>
          <w:bCs/>
          <w:kern w:val="0"/>
          <w:szCs w:val="21"/>
        </w:rPr>
      </w:pPr>
      <w:r>
        <w:rPr>
          <w:rFonts w:ascii="宋体" w:eastAsia="宋体" w:hAnsi="宋体" w:cs="宋体" w:hint="eastAsia"/>
          <w:b/>
          <w:bCs/>
          <w:kern w:val="0"/>
          <w:szCs w:val="21"/>
        </w:rPr>
        <w:t>7</w:t>
      </w:r>
      <w:r w:rsidR="007C6866">
        <w:rPr>
          <w:rFonts w:ascii="宋体" w:eastAsia="宋体" w:hAnsi="宋体" w:cs="宋体" w:hint="eastAsia"/>
          <w:b/>
          <w:bCs/>
          <w:kern w:val="0"/>
          <w:szCs w:val="21"/>
        </w:rPr>
        <w:t>、</w:t>
      </w:r>
      <w:r w:rsidR="0035528D">
        <w:rPr>
          <w:rFonts w:ascii="宋体" w:eastAsia="宋体" w:hAnsi="宋体" w:cs="宋体" w:hint="eastAsia"/>
          <w:b/>
          <w:bCs/>
          <w:kern w:val="0"/>
          <w:szCs w:val="21"/>
        </w:rPr>
        <w:t>金鄂博、江山等</w:t>
      </w:r>
      <w:r w:rsidR="00D32714">
        <w:rPr>
          <w:rFonts w:ascii="宋体" w:eastAsia="宋体" w:hAnsi="宋体" w:cs="宋体" w:hint="eastAsia"/>
          <w:b/>
          <w:bCs/>
          <w:kern w:val="0"/>
          <w:szCs w:val="21"/>
        </w:rPr>
        <w:t>在建工程</w:t>
      </w:r>
      <w:proofErr w:type="gramStart"/>
      <w:r w:rsidR="007C6866">
        <w:rPr>
          <w:rFonts w:ascii="宋体" w:eastAsia="宋体" w:hAnsi="宋体" w:cs="宋体" w:hint="eastAsia"/>
          <w:b/>
          <w:bCs/>
          <w:kern w:val="0"/>
          <w:szCs w:val="21"/>
        </w:rPr>
        <w:t>的转固情况</w:t>
      </w:r>
      <w:proofErr w:type="gramEnd"/>
      <w:r w:rsidR="007C6866">
        <w:rPr>
          <w:rFonts w:ascii="宋体" w:eastAsia="宋体" w:hAnsi="宋体" w:cs="宋体" w:hint="eastAsia"/>
          <w:b/>
          <w:bCs/>
          <w:kern w:val="0"/>
          <w:szCs w:val="21"/>
        </w:rPr>
        <w:t>？</w:t>
      </w:r>
    </w:p>
    <w:p w14:paraId="02F74C07" w14:textId="2C919939" w:rsidR="007C6866" w:rsidRDefault="0035528D" w:rsidP="007C6866">
      <w:pPr>
        <w:widowControl/>
        <w:spacing w:line="360" w:lineRule="auto"/>
        <w:ind w:firstLineChars="200" w:firstLine="420"/>
        <w:jc w:val="left"/>
        <w:rPr>
          <w:rFonts w:ascii="宋体" w:eastAsia="宋体" w:hAnsi="宋体" w:cs="宋体" w:hint="eastAsia"/>
          <w:kern w:val="0"/>
          <w:szCs w:val="21"/>
        </w:rPr>
      </w:pPr>
      <w:r w:rsidRPr="0035528D">
        <w:rPr>
          <w:rFonts w:ascii="宋体" w:eastAsia="宋体" w:hAnsi="宋体" w:cs="宋体" w:hint="eastAsia"/>
          <w:kern w:val="0"/>
          <w:szCs w:val="21"/>
        </w:rPr>
        <w:t>答：</w:t>
      </w:r>
      <w:r>
        <w:rPr>
          <w:rFonts w:ascii="宋体" w:eastAsia="宋体" w:hAnsi="宋体" w:cs="宋体" w:hint="eastAsia"/>
          <w:kern w:val="0"/>
          <w:szCs w:val="21"/>
        </w:rPr>
        <w:t>目前金鄂博的无水氟化氢、无水氟化铝生产线，以及江山金石</w:t>
      </w:r>
      <w:r w:rsidR="00D32714">
        <w:rPr>
          <w:rFonts w:ascii="宋体" w:eastAsia="宋体" w:hAnsi="宋体" w:cs="宋体" w:hint="eastAsia"/>
          <w:kern w:val="0"/>
          <w:szCs w:val="21"/>
        </w:rPr>
        <w:t>的在建工程</w:t>
      </w:r>
      <w:r>
        <w:rPr>
          <w:rFonts w:ascii="宋体" w:eastAsia="宋体" w:hAnsi="宋体" w:cs="宋体" w:hint="eastAsia"/>
          <w:kern w:val="0"/>
          <w:szCs w:val="21"/>
        </w:rPr>
        <w:t>已转固。</w:t>
      </w:r>
    </w:p>
    <w:p w14:paraId="41799E40" w14:textId="6CACDB2B" w:rsidR="00F8483A" w:rsidRDefault="00F8483A" w:rsidP="00F8483A">
      <w:pPr>
        <w:widowControl/>
        <w:spacing w:line="360" w:lineRule="auto"/>
        <w:ind w:firstLineChars="200" w:firstLine="422"/>
        <w:jc w:val="left"/>
        <w:rPr>
          <w:rFonts w:ascii="宋体" w:eastAsia="宋体" w:hAnsi="宋体" w:cs="宋体" w:hint="eastAsia"/>
          <w:b/>
          <w:bCs/>
          <w:kern w:val="0"/>
          <w:szCs w:val="21"/>
        </w:rPr>
      </w:pPr>
      <w:r w:rsidRPr="00F8483A">
        <w:rPr>
          <w:rFonts w:ascii="宋体" w:eastAsia="宋体" w:hAnsi="宋体" w:cs="宋体" w:hint="eastAsia"/>
          <w:b/>
          <w:bCs/>
          <w:kern w:val="0"/>
          <w:szCs w:val="21"/>
        </w:rPr>
        <w:t>8、公司既生产萤石粉也生产下游的氢氟酸，如何平衡这两者的定价</w:t>
      </w:r>
      <w:r>
        <w:rPr>
          <w:rFonts w:ascii="宋体" w:eastAsia="宋体" w:hAnsi="宋体" w:cs="宋体" w:hint="eastAsia"/>
          <w:b/>
          <w:bCs/>
          <w:kern w:val="0"/>
          <w:szCs w:val="21"/>
        </w:rPr>
        <w:t>和市场</w:t>
      </w:r>
      <w:r w:rsidRPr="00F8483A">
        <w:rPr>
          <w:rFonts w:ascii="宋体" w:eastAsia="宋体" w:hAnsi="宋体" w:cs="宋体" w:hint="eastAsia"/>
          <w:b/>
          <w:bCs/>
          <w:kern w:val="0"/>
          <w:szCs w:val="21"/>
        </w:rPr>
        <w:t>？</w:t>
      </w:r>
    </w:p>
    <w:p w14:paraId="7B1395BF" w14:textId="43044251" w:rsidR="00F8483A" w:rsidRDefault="00F8483A" w:rsidP="00F8483A">
      <w:pPr>
        <w:widowControl/>
        <w:spacing w:line="360" w:lineRule="auto"/>
        <w:ind w:firstLineChars="200" w:firstLine="420"/>
        <w:jc w:val="left"/>
        <w:rPr>
          <w:rFonts w:ascii="宋体" w:eastAsia="宋体" w:hAnsi="宋体" w:cs="宋体" w:hint="eastAsia"/>
          <w:kern w:val="0"/>
          <w:szCs w:val="21"/>
        </w:rPr>
      </w:pPr>
      <w:r w:rsidRPr="00F8483A">
        <w:rPr>
          <w:rFonts w:ascii="宋体" w:eastAsia="宋体" w:hAnsi="宋体" w:cs="宋体" w:hint="eastAsia"/>
          <w:kern w:val="0"/>
          <w:szCs w:val="21"/>
        </w:rPr>
        <w:t>答：</w:t>
      </w:r>
      <w:r>
        <w:rPr>
          <w:rFonts w:ascii="宋体" w:eastAsia="宋体" w:hAnsi="宋体" w:cs="宋体" w:hint="eastAsia"/>
          <w:kern w:val="0"/>
          <w:szCs w:val="21"/>
        </w:rPr>
        <w:t>这对我们来说确实是一项新的课题，我们也在逐步摸索中，涉及短期利益与长期市场的平衡与取舍。我们会尊重市场，尊重行业发展规律，考虑长期客户的合作伙伴关系，根据市场供需情况随行就市，灵活调整定价策略。</w:t>
      </w:r>
    </w:p>
    <w:p w14:paraId="20D39544" w14:textId="40C130AB" w:rsidR="000B11F8" w:rsidRDefault="00000000">
      <w:pPr>
        <w:widowControl/>
        <w:spacing w:line="360" w:lineRule="auto"/>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特此发布。请注意投资风险！</w:t>
      </w:r>
    </w:p>
    <w:p w14:paraId="311FE498" w14:textId="77777777" w:rsidR="000B11F8" w:rsidRDefault="000B11F8">
      <w:pPr>
        <w:widowControl/>
        <w:spacing w:line="360" w:lineRule="auto"/>
        <w:ind w:firstLineChars="200" w:firstLine="420"/>
        <w:jc w:val="left"/>
        <w:rPr>
          <w:rFonts w:ascii="宋体" w:eastAsia="宋体" w:hAnsi="宋体" w:cs="宋体"/>
          <w:kern w:val="0"/>
          <w:szCs w:val="21"/>
        </w:rPr>
      </w:pPr>
    </w:p>
    <w:p w14:paraId="799D0B01" w14:textId="77777777" w:rsidR="001E1BEF" w:rsidRDefault="001E1BEF">
      <w:pPr>
        <w:widowControl/>
        <w:spacing w:line="360" w:lineRule="auto"/>
        <w:ind w:firstLineChars="200" w:firstLine="420"/>
        <w:jc w:val="left"/>
        <w:rPr>
          <w:rFonts w:ascii="宋体" w:eastAsia="宋体" w:hAnsi="宋体" w:cs="宋体" w:hint="eastAsia"/>
          <w:kern w:val="0"/>
          <w:szCs w:val="21"/>
        </w:rPr>
      </w:pPr>
    </w:p>
    <w:p w14:paraId="7F8B59CD" w14:textId="77777777" w:rsidR="000B11F8" w:rsidRDefault="00000000">
      <w:pPr>
        <w:spacing w:line="360" w:lineRule="auto"/>
        <w:ind w:firstLineChars="200" w:firstLine="480"/>
        <w:jc w:val="left"/>
        <w:rPr>
          <w:rFonts w:ascii="宋体" w:eastAsia="宋体" w:hAnsi="宋体" w:hint="eastAsia"/>
          <w:szCs w:val="21"/>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金石资源集团股份有限公司</w:t>
      </w:r>
    </w:p>
    <w:p w14:paraId="1C5087FD" w14:textId="43E8F7AF" w:rsidR="000B11F8" w:rsidRDefault="00000000">
      <w:pPr>
        <w:spacing w:line="360" w:lineRule="auto"/>
        <w:ind w:firstLineChars="200" w:firstLine="420"/>
        <w:jc w:val="left"/>
        <w:rPr>
          <w:rFonts w:ascii="宋体" w:eastAsia="宋体" w:hAnsi="宋体" w:hint="eastAsia"/>
          <w:szCs w:val="21"/>
        </w:rPr>
      </w:pP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w:t>
      </w:r>
      <w:r>
        <w:rPr>
          <w:rFonts w:ascii="宋体" w:eastAsia="宋体" w:hAnsi="宋体"/>
          <w:szCs w:val="21"/>
        </w:rPr>
        <w:t xml:space="preserve">   </w:t>
      </w:r>
      <w:r>
        <w:rPr>
          <w:rFonts w:ascii="宋体" w:eastAsia="宋体" w:hAnsi="宋体" w:hint="eastAsia"/>
          <w:szCs w:val="21"/>
        </w:rPr>
        <w:t xml:space="preserve"> 二〇二</w:t>
      </w:r>
      <w:r w:rsidR="003E1467">
        <w:rPr>
          <w:rFonts w:ascii="宋体" w:eastAsia="宋体" w:hAnsi="宋体" w:hint="eastAsia"/>
          <w:szCs w:val="21"/>
        </w:rPr>
        <w:t>五</w:t>
      </w:r>
      <w:r>
        <w:rPr>
          <w:rFonts w:ascii="宋体" w:eastAsia="宋体" w:hAnsi="宋体" w:hint="eastAsia"/>
          <w:szCs w:val="21"/>
        </w:rPr>
        <w:t>年</w:t>
      </w:r>
      <w:r w:rsidR="00C47A92">
        <w:rPr>
          <w:rFonts w:ascii="宋体" w:eastAsia="宋体" w:hAnsi="宋体" w:hint="eastAsia"/>
          <w:szCs w:val="21"/>
        </w:rPr>
        <w:t>三</w:t>
      </w:r>
      <w:r>
        <w:rPr>
          <w:rFonts w:ascii="宋体" w:eastAsia="宋体" w:hAnsi="宋体" w:hint="eastAsia"/>
          <w:szCs w:val="21"/>
        </w:rPr>
        <w:t>月</w:t>
      </w:r>
      <w:r w:rsidR="00C47A92">
        <w:rPr>
          <w:rFonts w:ascii="宋体" w:eastAsia="宋体" w:hAnsi="宋体" w:hint="eastAsia"/>
          <w:szCs w:val="21"/>
        </w:rPr>
        <w:t>十</w:t>
      </w:r>
      <w:r w:rsidR="0035528D">
        <w:rPr>
          <w:rFonts w:ascii="宋体" w:eastAsia="宋体" w:hAnsi="宋体" w:hint="eastAsia"/>
          <w:szCs w:val="21"/>
        </w:rPr>
        <w:t>七</w:t>
      </w:r>
      <w:r>
        <w:rPr>
          <w:rFonts w:ascii="宋体" w:eastAsia="宋体" w:hAnsi="宋体" w:hint="eastAsia"/>
          <w:szCs w:val="21"/>
        </w:rPr>
        <w:t>日</w:t>
      </w:r>
    </w:p>
    <w:sectPr w:rsidR="000B11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CB10" w14:textId="77777777" w:rsidR="005F2B5D" w:rsidRDefault="005F2B5D" w:rsidP="004C0A4E">
      <w:pPr>
        <w:rPr>
          <w:rFonts w:hint="eastAsia"/>
        </w:rPr>
      </w:pPr>
      <w:r>
        <w:separator/>
      </w:r>
    </w:p>
  </w:endnote>
  <w:endnote w:type="continuationSeparator" w:id="0">
    <w:p w14:paraId="721F67DA" w14:textId="77777777" w:rsidR="005F2B5D" w:rsidRDefault="005F2B5D" w:rsidP="004C0A4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1593C" w14:textId="77777777" w:rsidR="005F2B5D" w:rsidRDefault="005F2B5D" w:rsidP="004C0A4E">
      <w:pPr>
        <w:rPr>
          <w:rFonts w:hint="eastAsia"/>
        </w:rPr>
      </w:pPr>
      <w:r>
        <w:separator/>
      </w:r>
    </w:p>
  </w:footnote>
  <w:footnote w:type="continuationSeparator" w:id="0">
    <w:p w14:paraId="6B21EA04" w14:textId="77777777" w:rsidR="005F2B5D" w:rsidRDefault="005F2B5D" w:rsidP="004C0A4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D9CB"/>
    <w:multiLevelType w:val="singleLevel"/>
    <w:tmpl w:val="75FCD9CB"/>
    <w:lvl w:ilvl="0">
      <w:start w:val="2"/>
      <w:numFmt w:val="decimal"/>
      <w:suff w:val="nothing"/>
      <w:lvlText w:val="（%1）"/>
      <w:lvlJc w:val="left"/>
    </w:lvl>
  </w:abstractNum>
  <w:abstractNum w:abstractNumId="1" w15:restartNumberingAfterBreak="0">
    <w:nsid w:val="7F9B241F"/>
    <w:multiLevelType w:val="multilevel"/>
    <w:tmpl w:val="7F9B241F"/>
    <w:lvl w:ilvl="0">
      <w:start w:val="1"/>
      <w:numFmt w:val="japaneseCounting"/>
      <w:lvlText w:val="%1、"/>
      <w:lvlJc w:val="left"/>
      <w:pPr>
        <w:ind w:left="720" w:hanging="720"/>
      </w:pPr>
      <w:rPr>
        <w:rFonts w:hint="default"/>
      </w:rPr>
    </w:lvl>
    <w:lvl w:ilvl="1">
      <w:start w:val="1"/>
      <w:numFmt w:val="japaneseCounting"/>
      <w:lvlText w:val="（%2）"/>
      <w:lvlJc w:val="left"/>
      <w:pPr>
        <w:ind w:left="1185" w:hanging="765"/>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81345671">
    <w:abstractNumId w:val="1"/>
  </w:num>
  <w:num w:numId="2" w16cid:durableId="486479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Y3MzM5NGViOWRlMzI5ODJhMTZlZjFjYTdkODgyMTQifQ=="/>
  </w:docVars>
  <w:rsids>
    <w:rsidRoot w:val="00744E69"/>
    <w:rsid w:val="000068ED"/>
    <w:rsid w:val="00007184"/>
    <w:rsid w:val="0001153B"/>
    <w:rsid w:val="00015E31"/>
    <w:rsid w:val="0001765C"/>
    <w:rsid w:val="00023B1E"/>
    <w:rsid w:val="00027E16"/>
    <w:rsid w:val="00033165"/>
    <w:rsid w:val="00033229"/>
    <w:rsid w:val="00034EAC"/>
    <w:rsid w:val="000371F9"/>
    <w:rsid w:val="0003738E"/>
    <w:rsid w:val="000376F2"/>
    <w:rsid w:val="00051534"/>
    <w:rsid w:val="000530CD"/>
    <w:rsid w:val="00053C29"/>
    <w:rsid w:val="00054D4E"/>
    <w:rsid w:val="00055635"/>
    <w:rsid w:val="00057076"/>
    <w:rsid w:val="00070AA0"/>
    <w:rsid w:val="000739B5"/>
    <w:rsid w:val="000769CE"/>
    <w:rsid w:val="000816DB"/>
    <w:rsid w:val="00083729"/>
    <w:rsid w:val="00084534"/>
    <w:rsid w:val="00086537"/>
    <w:rsid w:val="00086F6B"/>
    <w:rsid w:val="00087B2A"/>
    <w:rsid w:val="0009072F"/>
    <w:rsid w:val="0009113C"/>
    <w:rsid w:val="00092538"/>
    <w:rsid w:val="00095704"/>
    <w:rsid w:val="000958F3"/>
    <w:rsid w:val="000A0F37"/>
    <w:rsid w:val="000A2003"/>
    <w:rsid w:val="000A3A97"/>
    <w:rsid w:val="000A41A6"/>
    <w:rsid w:val="000A49D7"/>
    <w:rsid w:val="000B11F8"/>
    <w:rsid w:val="000B2B98"/>
    <w:rsid w:val="000B3AEC"/>
    <w:rsid w:val="000B486A"/>
    <w:rsid w:val="000B4876"/>
    <w:rsid w:val="000B6F58"/>
    <w:rsid w:val="000C7760"/>
    <w:rsid w:val="000D21FE"/>
    <w:rsid w:val="000D584C"/>
    <w:rsid w:val="000E735F"/>
    <w:rsid w:val="000F3040"/>
    <w:rsid w:val="000F3061"/>
    <w:rsid w:val="000F307B"/>
    <w:rsid w:val="000F3DCA"/>
    <w:rsid w:val="00103198"/>
    <w:rsid w:val="001065C3"/>
    <w:rsid w:val="0010671C"/>
    <w:rsid w:val="00110BB1"/>
    <w:rsid w:val="0011249A"/>
    <w:rsid w:val="0011300A"/>
    <w:rsid w:val="0011409C"/>
    <w:rsid w:val="00116F13"/>
    <w:rsid w:val="00120C7B"/>
    <w:rsid w:val="0013117A"/>
    <w:rsid w:val="0013308E"/>
    <w:rsid w:val="00137F65"/>
    <w:rsid w:val="0014274A"/>
    <w:rsid w:val="001447CC"/>
    <w:rsid w:val="001541A8"/>
    <w:rsid w:val="00154664"/>
    <w:rsid w:val="001547CD"/>
    <w:rsid w:val="00157143"/>
    <w:rsid w:val="00163F3B"/>
    <w:rsid w:val="00170708"/>
    <w:rsid w:val="00171F89"/>
    <w:rsid w:val="00174B17"/>
    <w:rsid w:val="00182A09"/>
    <w:rsid w:val="00184277"/>
    <w:rsid w:val="0018482A"/>
    <w:rsid w:val="0018561D"/>
    <w:rsid w:val="00187E06"/>
    <w:rsid w:val="001910F4"/>
    <w:rsid w:val="00197F32"/>
    <w:rsid w:val="001A1B30"/>
    <w:rsid w:val="001A21AE"/>
    <w:rsid w:val="001A463C"/>
    <w:rsid w:val="001A6502"/>
    <w:rsid w:val="001A737C"/>
    <w:rsid w:val="001B7C57"/>
    <w:rsid w:val="001C2037"/>
    <w:rsid w:val="001C21DA"/>
    <w:rsid w:val="001C4108"/>
    <w:rsid w:val="001C4AF1"/>
    <w:rsid w:val="001C7363"/>
    <w:rsid w:val="001D3124"/>
    <w:rsid w:val="001E1BEF"/>
    <w:rsid w:val="001E45A3"/>
    <w:rsid w:val="001F0FF8"/>
    <w:rsid w:val="00203BBE"/>
    <w:rsid w:val="00212420"/>
    <w:rsid w:val="00215D88"/>
    <w:rsid w:val="00215FCB"/>
    <w:rsid w:val="00216249"/>
    <w:rsid w:val="002167E2"/>
    <w:rsid w:val="00222680"/>
    <w:rsid w:val="00222B3E"/>
    <w:rsid w:val="00223EC8"/>
    <w:rsid w:val="00230B57"/>
    <w:rsid w:val="002330FB"/>
    <w:rsid w:val="00236B02"/>
    <w:rsid w:val="0024421E"/>
    <w:rsid w:val="00245A8C"/>
    <w:rsid w:val="002465F9"/>
    <w:rsid w:val="00250799"/>
    <w:rsid w:val="002638E3"/>
    <w:rsid w:val="00266F60"/>
    <w:rsid w:val="002671C0"/>
    <w:rsid w:val="002719ED"/>
    <w:rsid w:val="00272BDD"/>
    <w:rsid w:val="00274541"/>
    <w:rsid w:val="00274781"/>
    <w:rsid w:val="0027738C"/>
    <w:rsid w:val="00277503"/>
    <w:rsid w:val="00277A21"/>
    <w:rsid w:val="00277B6F"/>
    <w:rsid w:val="00282984"/>
    <w:rsid w:val="00286D14"/>
    <w:rsid w:val="00286E6C"/>
    <w:rsid w:val="00287061"/>
    <w:rsid w:val="0029066C"/>
    <w:rsid w:val="002929A3"/>
    <w:rsid w:val="0029300E"/>
    <w:rsid w:val="002947F0"/>
    <w:rsid w:val="0029765A"/>
    <w:rsid w:val="002A1538"/>
    <w:rsid w:val="002A394C"/>
    <w:rsid w:val="002A3D77"/>
    <w:rsid w:val="002A4164"/>
    <w:rsid w:val="002A55C4"/>
    <w:rsid w:val="002A6332"/>
    <w:rsid w:val="002B12E8"/>
    <w:rsid w:val="002B1441"/>
    <w:rsid w:val="002B78BF"/>
    <w:rsid w:val="002C2D55"/>
    <w:rsid w:val="002C4525"/>
    <w:rsid w:val="002D1E91"/>
    <w:rsid w:val="002D52FE"/>
    <w:rsid w:val="002D5B7B"/>
    <w:rsid w:val="002D718F"/>
    <w:rsid w:val="002E0493"/>
    <w:rsid w:val="002E3D0E"/>
    <w:rsid w:val="002E73B6"/>
    <w:rsid w:val="002F1F7E"/>
    <w:rsid w:val="00302717"/>
    <w:rsid w:val="00305E00"/>
    <w:rsid w:val="003158FE"/>
    <w:rsid w:val="003226CE"/>
    <w:rsid w:val="003258E5"/>
    <w:rsid w:val="003328DF"/>
    <w:rsid w:val="003376B3"/>
    <w:rsid w:val="00340E17"/>
    <w:rsid w:val="003442BB"/>
    <w:rsid w:val="00344D6F"/>
    <w:rsid w:val="00350851"/>
    <w:rsid w:val="003525A6"/>
    <w:rsid w:val="0035528D"/>
    <w:rsid w:val="00362B2A"/>
    <w:rsid w:val="00371516"/>
    <w:rsid w:val="00371EE2"/>
    <w:rsid w:val="00373CA4"/>
    <w:rsid w:val="00375ABD"/>
    <w:rsid w:val="00375EC1"/>
    <w:rsid w:val="003814D5"/>
    <w:rsid w:val="003819B0"/>
    <w:rsid w:val="003829C2"/>
    <w:rsid w:val="00384F8B"/>
    <w:rsid w:val="00391522"/>
    <w:rsid w:val="00391F25"/>
    <w:rsid w:val="0039287E"/>
    <w:rsid w:val="003931C5"/>
    <w:rsid w:val="0039553E"/>
    <w:rsid w:val="003A000B"/>
    <w:rsid w:val="003A571D"/>
    <w:rsid w:val="003B4D32"/>
    <w:rsid w:val="003B5BD6"/>
    <w:rsid w:val="003B6631"/>
    <w:rsid w:val="003B7B18"/>
    <w:rsid w:val="003C196F"/>
    <w:rsid w:val="003D27CE"/>
    <w:rsid w:val="003D6002"/>
    <w:rsid w:val="003E0EBE"/>
    <w:rsid w:val="003E1309"/>
    <w:rsid w:val="003E1467"/>
    <w:rsid w:val="003E6D63"/>
    <w:rsid w:val="003F0F5A"/>
    <w:rsid w:val="003F17AD"/>
    <w:rsid w:val="003F251C"/>
    <w:rsid w:val="003F40D5"/>
    <w:rsid w:val="00401844"/>
    <w:rsid w:val="0040243B"/>
    <w:rsid w:val="00402F02"/>
    <w:rsid w:val="00403955"/>
    <w:rsid w:val="0040683E"/>
    <w:rsid w:val="00414DF5"/>
    <w:rsid w:val="00416652"/>
    <w:rsid w:val="00420601"/>
    <w:rsid w:val="0043114D"/>
    <w:rsid w:val="004347BF"/>
    <w:rsid w:val="0043579D"/>
    <w:rsid w:val="0043799C"/>
    <w:rsid w:val="00437ACB"/>
    <w:rsid w:val="004408CB"/>
    <w:rsid w:val="00442C5C"/>
    <w:rsid w:val="004472F3"/>
    <w:rsid w:val="00450BA0"/>
    <w:rsid w:val="00460940"/>
    <w:rsid w:val="004633A4"/>
    <w:rsid w:val="00467776"/>
    <w:rsid w:val="00467EAB"/>
    <w:rsid w:val="00473929"/>
    <w:rsid w:val="00476601"/>
    <w:rsid w:val="00480CB1"/>
    <w:rsid w:val="004822E6"/>
    <w:rsid w:val="00484F62"/>
    <w:rsid w:val="004A118F"/>
    <w:rsid w:val="004A15C1"/>
    <w:rsid w:val="004A1622"/>
    <w:rsid w:val="004A3FF0"/>
    <w:rsid w:val="004A536E"/>
    <w:rsid w:val="004B68AE"/>
    <w:rsid w:val="004C0A4E"/>
    <w:rsid w:val="004C5C97"/>
    <w:rsid w:val="004C7D20"/>
    <w:rsid w:val="004D5BBE"/>
    <w:rsid w:val="004D6AA1"/>
    <w:rsid w:val="004D6C40"/>
    <w:rsid w:val="004E06C8"/>
    <w:rsid w:val="004E43A0"/>
    <w:rsid w:val="004E6BB1"/>
    <w:rsid w:val="004F0712"/>
    <w:rsid w:val="004F2C92"/>
    <w:rsid w:val="004F62AC"/>
    <w:rsid w:val="004F72B9"/>
    <w:rsid w:val="004F771F"/>
    <w:rsid w:val="0050276F"/>
    <w:rsid w:val="00503399"/>
    <w:rsid w:val="00511074"/>
    <w:rsid w:val="00514F37"/>
    <w:rsid w:val="0053123E"/>
    <w:rsid w:val="0053309A"/>
    <w:rsid w:val="00534FD0"/>
    <w:rsid w:val="005351DD"/>
    <w:rsid w:val="00535729"/>
    <w:rsid w:val="005363CC"/>
    <w:rsid w:val="005375DB"/>
    <w:rsid w:val="005403C4"/>
    <w:rsid w:val="00540D50"/>
    <w:rsid w:val="00543CBA"/>
    <w:rsid w:val="0054417A"/>
    <w:rsid w:val="00553E51"/>
    <w:rsid w:val="005566CD"/>
    <w:rsid w:val="00556AC0"/>
    <w:rsid w:val="00557B61"/>
    <w:rsid w:val="005670FA"/>
    <w:rsid w:val="00567AD6"/>
    <w:rsid w:val="00570EB3"/>
    <w:rsid w:val="00572AC1"/>
    <w:rsid w:val="00573A6E"/>
    <w:rsid w:val="00574297"/>
    <w:rsid w:val="00575546"/>
    <w:rsid w:val="00582114"/>
    <w:rsid w:val="0058238C"/>
    <w:rsid w:val="005900F3"/>
    <w:rsid w:val="005915FB"/>
    <w:rsid w:val="0059431D"/>
    <w:rsid w:val="00597963"/>
    <w:rsid w:val="005A1EF9"/>
    <w:rsid w:val="005A44D9"/>
    <w:rsid w:val="005A4ECE"/>
    <w:rsid w:val="005A6B0A"/>
    <w:rsid w:val="005B03BB"/>
    <w:rsid w:val="005B0F79"/>
    <w:rsid w:val="005B1488"/>
    <w:rsid w:val="005B28F6"/>
    <w:rsid w:val="005B2EBB"/>
    <w:rsid w:val="005B3CCD"/>
    <w:rsid w:val="005C15CB"/>
    <w:rsid w:val="005C468C"/>
    <w:rsid w:val="005C5369"/>
    <w:rsid w:val="005D04C2"/>
    <w:rsid w:val="005D08C6"/>
    <w:rsid w:val="005D0BD1"/>
    <w:rsid w:val="005D167A"/>
    <w:rsid w:val="005D72DB"/>
    <w:rsid w:val="005E5D6A"/>
    <w:rsid w:val="005F04D6"/>
    <w:rsid w:val="005F2B5D"/>
    <w:rsid w:val="0061085A"/>
    <w:rsid w:val="00610CEC"/>
    <w:rsid w:val="00611294"/>
    <w:rsid w:val="00616D4A"/>
    <w:rsid w:val="00617D57"/>
    <w:rsid w:val="00617F95"/>
    <w:rsid w:val="0062569A"/>
    <w:rsid w:val="00631FD7"/>
    <w:rsid w:val="00632B2C"/>
    <w:rsid w:val="00644F84"/>
    <w:rsid w:val="00645783"/>
    <w:rsid w:val="00647431"/>
    <w:rsid w:val="00647531"/>
    <w:rsid w:val="00647D1D"/>
    <w:rsid w:val="00651A5A"/>
    <w:rsid w:val="00651A99"/>
    <w:rsid w:val="006602AE"/>
    <w:rsid w:val="00663941"/>
    <w:rsid w:val="00666B05"/>
    <w:rsid w:val="00674A75"/>
    <w:rsid w:val="006750BA"/>
    <w:rsid w:val="00684169"/>
    <w:rsid w:val="0068559F"/>
    <w:rsid w:val="0068726A"/>
    <w:rsid w:val="00693201"/>
    <w:rsid w:val="00695617"/>
    <w:rsid w:val="0069639B"/>
    <w:rsid w:val="006A0839"/>
    <w:rsid w:val="006A5B10"/>
    <w:rsid w:val="006B0A99"/>
    <w:rsid w:val="006B0B79"/>
    <w:rsid w:val="006C083B"/>
    <w:rsid w:val="006C19C3"/>
    <w:rsid w:val="006C428F"/>
    <w:rsid w:val="006C686D"/>
    <w:rsid w:val="006D10F6"/>
    <w:rsid w:val="006D22F3"/>
    <w:rsid w:val="006D2CF3"/>
    <w:rsid w:val="006D3E4E"/>
    <w:rsid w:val="006E2B3D"/>
    <w:rsid w:val="006E319C"/>
    <w:rsid w:val="006E3A1B"/>
    <w:rsid w:val="006F4762"/>
    <w:rsid w:val="00702A3D"/>
    <w:rsid w:val="00707156"/>
    <w:rsid w:val="0070798F"/>
    <w:rsid w:val="00707C0F"/>
    <w:rsid w:val="0071395B"/>
    <w:rsid w:val="00717B21"/>
    <w:rsid w:val="00721359"/>
    <w:rsid w:val="00724EC1"/>
    <w:rsid w:val="00725CFC"/>
    <w:rsid w:val="00727A60"/>
    <w:rsid w:val="00727CF4"/>
    <w:rsid w:val="0073176C"/>
    <w:rsid w:val="007335C9"/>
    <w:rsid w:val="00733B26"/>
    <w:rsid w:val="0073797D"/>
    <w:rsid w:val="0074268B"/>
    <w:rsid w:val="00744CA9"/>
    <w:rsid w:val="00744E69"/>
    <w:rsid w:val="00744F50"/>
    <w:rsid w:val="007500E3"/>
    <w:rsid w:val="007554C8"/>
    <w:rsid w:val="007566AF"/>
    <w:rsid w:val="00764EB7"/>
    <w:rsid w:val="007663EF"/>
    <w:rsid w:val="00767BCB"/>
    <w:rsid w:val="00773DAD"/>
    <w:rsid w:val="007746BB"/>
    <w:rsid w:val="00775819"/>
    <w:rsid w:val="00781451"/>
    <w:rsid w:val="00782F00"/>
    <w:rsid w:val="00783613"/>
    <w:rsid w:val="0078470F"/>
    <w:rsid w:val="00787869"/>
    <w:rsid w:val="007917B4"/>
    <w:rsid w:val="00793C93"/>
    <w:rsid w:val="0079515F"/>
    <w:rsid w:val="007A20F7"/>
    <w:rsid w:val="007A2D08"/>
    <w:rsid w:val="007A3A5E"/>
    <w:rsid w:val="007A41B8"/>
    <w:rsid w:val="007A48C3"/>
    <w:rsid w:val="007A59CF"/>
    <w:rsid w:val="007A7AC9"/>
    <w:rsid w:val="007B35D5"/>
    <w:rsid w:val="007C0699"/>
    <w:rsid w:val="007C40E5"/>
    <w:rsid w:val="007C6866"/>
    <w:rsid w:val="007C695E"/>
    <w:rsid w:val="007D06EE"/>
    <w:rsid w:val="007E0BFD"/>
    <w:rsid w:val="007E1A5C"/>
    <w:rsid w:val="007E3894"/>
    <w:rsid w:val="007E3FBA"/>
    <w:rsid w:val="007E4441"/>
    <w:rsid w:val="007E5FC5"/>
    <w:rsid w:val="007E60CF"/>
    <w:rsid w:val="007E66DC"/>
    <w:rsid w:val="007F060B"/>
    <w:rsid w:val="007F22CF"/>
    <w:rsid w:val="007F3A12"/>
    <w:rsid w:val="007F4A62"/>
    <w:rsid w:val="00805666"/>
    <w:rsid w:val="0081043F"/>
    <w:rsid w:val="008128BF"/>
    <w:rsid w:val="00814455"/>
    <w:rsid w:val="00814F01"/>
    <w:rsid w:val="00816673"/>
    <w:rsid w:val="00821B79"/>
    <w:rsid w:val="00822991"/>
    <w:rsid w:val="008236D1"/>
    <w:rsid w:val="00823990"/>
    <w:rsid w:val="00825921"/>
    <w:rsid w:val="00826ED7"/>
    <w:rsid w:val="00827C05"/>
    <w:rsid w:val="00835FC3"/>
    <w:rsid w:val="00845703"/>
    <w:rsid w:val="00845C36"/>
    <w:rsid w:val="0085118D"/>
    <w:rsid w:val="00855D9B"/>
    <w:rsid w:val="00856647"/>
    <w:rsid w:val="00864598"/>
    <w:rsid w:val="00865168"/>
    <w:rsid w:val="0087097F"/>
    <w:rsid w:val="00872B0E"/>
    <w:rsid w:val="0087645E"/>
    <w:rsid w:val="00877F54"/>
    <w:rsid w:val="00893ECF"/>
    <w:rsid w:val="00895B4B"/>
    <w:rsid w:val="008A144C"/>
    <w:rsid w:val="008A19DA"/>
    <w:rsid w:val="008B0049"/>
    <w:rsid w:val="008B2FC9"/>
    <w:rsid w:val="008B3BDA"/>
    <w:rsid w:val="008B604B"/>
    <w:rsid w:val="008B6720"/>
    <w:rsid w:val="008B7B27"/>
    <w:rsid w:val="008C5E1A"/>
    <w:rsid w:val="008C74DF"/>
    <w:rsid w:val="008D6138"/>
    <w:rsid w:val="008E3934"/>
    <w:rsid w:val="008E3F0A"/>
    <w:rsid w:val="008E63E7"/>
    <w:rsid w:val="008E6639"/>
    <w:rsid w:val="008E71A8"/>
    <w:rsid w:val="008E7C60"/>
    <w:rsid w:val="008F2EC2"/>
    <w:rsid w:val="008F4551"/>
    <w:rsid w:val="008F778A"/>
    <w:rsid w:val="008F7FF6"/>
    <w:rsid w:val="00902B73"/>
    <w:rsid w:val="00904593"/>
    <w:rsid w:val="00915B49"/>
    <w:rsid w:val="009208C4"/>
    <w:rsid w:val="00924A9C"/>
    <w:rsid w:val="00924BDB"/>
    <w:rsid w:val="0093023C"/>
    <w:rsid w:val="00931264"/>
    <w:rsid w:val="0093457A"/>
    <w:rsid w:val="00935EF0"/>
    <w:rsid w:val="00943D36"/>
    <w:rsid w:val="009445C2"/>
    <w:rsid w:val="00952A94"/>
    <w:rsid w:val="00961501"/>
    <w:rsid w:val="00961960"/>
    <w:rsid w:val="00966746"/>
    <w:rsid w:val="0096781A"/>
    <w:rsid w:val="009768BA"/>
    <w:rsid w:val="00976AEC"/>
    <w:rsid w:val="00977ABB"/>
    <w:rsid w:val="0098251D"/>
    <w:rsid w:val="009914BD"/>
    <w:rsid w:val="009B5A19"/>
    <w:rsid w:val="009B7CAD"/>
    <w:rsid w:val="009C278D"/>
    <w:rsid w:val="009C2843"/>
    <w:rsid w:val="009C47F4"/>
    <w:rsid w:val="009C63D7"/>
    <w:rsid w:val="009C7184"/>
    <w:rsid w:val="009D1A5F"/>
    <w:rsid w:val="009F2DFF"/>
    <w:rsid w:val="009F4D6B"/>
    <w:rsid w:val="00A00534"/>
    <w:rsid w:val="00A02870"/>
    <w:rsid w:val="00A030CB"/>
    <w:rsid w:val="00A03561"/>
    <w:rsid w:val="00A06950"/>
    <w:rsid w:val="00A07076"/>
    <w:rsid w:val="00A10E57"/>
    <w:rsid w:val="00A12F69"/>
    <w:rsid w:val="00A13E26"/>
    <w:rsid w:val="00A2213A"/>
    <w:rsid w:val="00A23C48"/>
    <w:rsid w:val="00A24BFB"/>
    <w:rsid w:val="00A30C4A"/>
    <w:rsid w:val="00A31294"/>
    <w:rsid w:val="00A44EFF"/>
    <w:rsid w:val="00A453BA"/>
    <w:rsid w:val="00A453ED"/>
    <w:rsid w:val="00A458AF"/>
    <w:rsid w:val="00A518CD"/>
    <w:rsid w:val="00A559AA"/>
    <w:rsid w:val="00A678AF"/>
    <w:rsid w:val="00A70793"/>
    <w:rsid w:val="00A75CAC"/>
    <w:rsid w:val="00A85373"/>
    <w:rsid w:val="00AA3549"/>
    <w:rsid w:val="00AA47FD"/>
    <w:rsid w:val="00AA71B6"/>
    <w:rsid w:val="00AA7987"/>
    <w:rsid w:val="00AB0C99"/>
    <w:rsid w:val="00AB115B"/>
    <w:rsid w:val="00AB2086"/>
    <w:rsid w:val="00AB4C1D"/>
    <w:rsid w:val="00AB524F"/>
    <w:rsid w:val="00AC1C3D"/>
    <w:rsid w:val="00AC1E0B"/>
    <w:rsid w:val="00AC58BD"/>
    <w:rsid w:val="00AD7061"/>
    <w:rsid w:val="00AD7EE2"/>
    <w:rsid w:val="00AF19D8"/>
    <w:rsid w:val="00AF6097"/>
    <w:rsid w:val="00AF64AD"/>
    <w:rsid w:val="00B17E3C"/>
    <w:rsid w:val="00B21D0C"/>
    <w:rsid w:val="00B229E3"/>
    <w:rsid w:val="00B24871"/>
    <w:rsid w:val="00B249A0"/>
    <w:rsid w:val="00B268F6"/>
    <w:rsid w:val="00B34FE4"/>
    <w:rsid w:val="00B409D2"/>
    <w:rsid w:val="00B50471"/>
    <w:rsid w:val="00B50DB0"/>
    <w:rsid w:val="00B50E8E"/>
    <w:rsid w:val="00B52752"/>
    <w:rsid w:val="00B60C9C"/>
    <w:rsid w:val="00B7119E"/>
    <w:rsid w:val="00B7339F"/>
    <w:rsid w:val="00B75415"/>
    <w:rsid w:val="00B8495D"/>
    <w:rsid w:val="00B8659E"/>
    <w:rsid w:val="00B91E8E"/>
    <w:rsid w:val="00B92DE1"/>
    <w:rsid w:val="00B9402E"/>
    <w:rsid w:val="00B94F86"/>
    <w:rsid w:val="00B955A6"/>
    <w:rsid w:val="00B96CE2"/>
    <w:rsid w:val="00BA3C96"/>
    <w:rsid w:val="00BA6FE7"/>
    <w:rsid w:val="00BB468C"/>
    <w:rsid w:val="00BB7ED2"/>
    <w:rsid w:val="00BC00FA"/>
    <w:rsid w:val="00BC0699"/>
    <w:rsid w:val="00BC07D0"/>
    <w:rsid w:val="00BC154F"/>
    <w:rsid w:val="00BC3374"/>
    <w:rsid w:val="00BC7B7C"/>
    <w:rsid w:val="00BC7D09"/>
    <w:rsid w:val="00BD00D7"/>
    <w:rsid w:val="00BD0339"/>
    <w:rsid w:val="00BD51AD"/>
    <w:rsid w:val="00BD5C50"/>
    <w:rsid w:val="00BE15E9"/>
    <w:rsid w:val="00BE1EC1"/>
    <w:rsid w:val="00BE218A"/>
    <w:rsid w:val="00BE4BD2"/>
    <w:rsid w:val="00BE7C7F"/>
    <w:rsid w:val="00BF4449"/>
    <w:rsid w:val="00BF6BCB"/>
    <w:rsid w:val="00BF7296"/>
    <w:rsid w:val="00C0243B"/>
    <w:rsid w:val="00C045BC"/>
    <w:rsid w:val="00C212D4"/>
    <w:rsid w:val="00C26E1B"/>
    <w:rsid w:val="00C30E08"/>
    <w:rsid w:val="00C32BB8"/>
    <w:rsid w:val="00C36EE9"/>
    <w:rsid w:val="00C41275"/>
    <w:rsid w:val="00C444B7"/>
    <w:rsid w:val="00C44E49"/>
    <w:rsid w:val="00C47A92"/>
    <w:rsid w:val="00C47FD9"/>
    <w:rsid w:val="00C50D17"/>
    <w:rsid w:val="00C50D4C"/>
    <w:rsid w:val="00C5346F"/>
    <w:rsid w:val="00C54379"/>
    <w:rsid w:val="00C56575"/>
    <w:rsid w:val="00C56DDE"/>
    <w:rsid w:val="00C60522"/>
    <w:rsid w:val="00C61A8A"/>
    <w:rsid w:val="00C73A1D"/>
    <w:rsid w:val="00C74BC1"/>
    <w:rsid w:val="00C81B70"/>
    <w:rsid w:val="00C81DDF"/>
    <w:rsid w:val="00C869F3"/>
    <w:rsid w:val="00C87231"/>
    <w:rsid w:val="00C87D30"/>
    <w:rsid w:val="00C93932"/>
    <w:rsid w:val="00C94F58"/>
    <w:rsid w:val="00CA15CA"/>
    <w:rsid w:val="00CA1C2B"/>
    <w:rsid w:val="00CA4833"/>
    <w:rsid w:val="00CB3E55"/>
    <w:rsid w:val="00CB5B1A"/>
    <w:rsid w:val="00CB5D6C"/>
    <w:rsid w:val="00CB5E58"/>
    <w:rsid w:val="00CB605A"/>
    <w:rsid w:val="00CC3473"/>
    <w:rsid w:val="00CC4CA1"/>
    <w:rsid w:val="00CD779E"/>
    <w:rsid w:val="00CE0728"/>
    <w:rsid w:val="00CE498C"/>
    <w:rsid w:val="00CF38F8"/>
    <w:rsid w:val="00D00F40"/>
    <w:rsid w:val="00D028AC"/>
    <w:rsid w:val="00D219CB"/>
    <w:rsid w:val="00D24EA8"/>
    <w:rsid w:val="00D30EA8"/>
    <w:rsid w:val="00D311E0"/>
    <w:rsid w:val="00D32714"/>
    <w:rsid w:val="00D40284"/>
    <w:rsid w:val="00D429A5"/>
    <w:rsid w:val="00D42CFC"/>
    <w:rsid w:val="00D44447"/>
    <w:rsid w:val="00D52DEE"/>
    <w:rsid w:val="00D52FA8"/>
    <w:rsid w:val="00D53880"/>
    <w:rsid w:val="00D54791"/>
    <w:rsid w:val="00D55454"/>
    <w:rsid w:val="00D615B4"/>
    <w:rsid w:val="00D616A6"/>
    <w:rsid w:val="00D62D4C"/>
    <w:rsid w:val="00D63199"/>
    <w:rsid w:val="00D631FB"/>
    <w:rsid w:val="00D63779"/>
    <w:rsid w:val="00D65248"/>
    <w:rsid w:val="00D66B1E"/>
    <w:rsid w:val="00D7360F"/>
    <w:rsid w:val="00D803E7"/>
    <w:rsid w:val="00D83652"/>
    <w:rsid w:val="00D93499"/>
    <w:rsid w:val="00D94E96"/>
    <w:rsid w:val="00DA1E37"/>
    <w:rsid w:val="00DA3A3F"/>
    <w:rsid w:val="00DA6AAF"/>
    <w:rsid w:val="00DB05F9"/>
    <w:rsid w:val="00DB2975"/>
    <w:rsid w:val="00DB35CB"/>
    <w:rsid w:val="00DB5DD0"/>
    <w:rsid w:val="00DC2988"/>
    <w:rsid w:val="00DC2F14"/>
    <w:rsid w:val="00DC2FBB"/>
    <w:rsid w:val="00DC3D86"/>
    <w:rsid w:val="00DD0AF7"/>
    <w:rsid w:val="00DD4953"/>
    <w:rsid w:val="00DD619F"/>
    <w:rsid w:val="00DD6A09"/>
    <w:rsid w:val="00DD7FFB"/>
    <w:rsid w:val="00DE301A"/>
    <w:rsid w:val="00DE3DDC"/>
    <w:rsid w:val="00DF0F70"/>
    <w:rsid w:val="00DF397D"/>
    <w:rsid w:val="00DF629D"/>
    <w:rsid w:val="00E0063C"/>
    <w:rsid w:val="00E009C2"/>
    <w:rsid w:val="00E041E4"/>
    <w:rsid w:val="00E079EC"/>
    <w:rsid w:val="00E1160C"/>
    <w:rsid w:val="00E12D8E"/>
    <w:rsid w:val="00E13999"/>
    <w:rsid w:val="00E17CCE"/>
    <w:rsid w:val="00E17ED7"/>
    <w:rsid w:val="00E2281D"/>
    <w:rsid w:val="00E268AD"/>
    <w:rsid w:val="00E27AF3"/>
    <w:rsid w:val="00E308EE"/>
    <w:rsid w:val="00E30B36"/>
    <w:rsid w:val="00E316C3"/>
    <w:rsid w:val="00E32202"/>
    <w:rsid w:val="00E32BFF"/>
    <w:rsid w:val="00E3313A"/>
    <w:rsid w:val="00E40681"/>
    <w:rsid w:val="00E41780"/>
    <w:rsid w:val="00E42504"/>
    <w:rsid w:val="00E457AF"/>
    <w:rsid w:val="00E50266"/>
    <w:rsid w:val="00E510C4"/>
    <w:rsid w:val="00E53D56"/>
    <w:rsid w:val="00E53EDA"/>
    <w:rsid w:val="00E547A8"/>
    <w:rsid w:val="00E61BB6"/>
    <w:rsid w:val="00E61C24"/>
    <w:rsid w:val="00E63AD3"/>
    <w:rsid w:val="00E74AA4"/>
    <w:rsid w:val="00E7518A"/>
    <w:rsid w:val="00E84683"/>
    <w:rsid w:val="00E85B84"/>
    <w:rsid w:val="00EA3B90"/>
    <w:rsid w:val="00EA3DE0"/>
    <w:rsid w:val="00EA5BFF"/>
    <w:rsid w:val="00EB1C59"/>
    <w:rsid w:val="00EB2C0A"/>
    <w:rsid w:val="00EB31D6"/>
    <w:rsid w:val="00EB5A91"/>
    <w:rsid w:val="00EC55D2"/>
    <w:rsid w:val="00EC5FE1"/>
    <w:rsid w:val="00ED11A7"/>
    <w:rsid w:val="00ED15DE"/>
    <w:rsid w:val="00EE2854"/>
    <w:rsid w:val="00EE7224"/>
    <w:rsid w:val="00EF53EF"/>
    <w:rsid w:val="00EF69D3"/>
    <w:rsid w:val="00EF7B54"/>
    <w:rsid w:val="00EF7E91"/>
    <w:rsid w:val="00F00A83"/>
    <w:rsid w:val="00F02FD1"/>
    <w:rsid w:val="00F073A4"/>
    <w:rsid w:val="00F103FA"/>
    <w:rsid w:val="00F11061"/>
    <w:rsid w:val="00F110D6"/>
    <w:rsid w:val="00F17085"/>
    <w:rsid w:val="00F207AF"/>
    <w:rsid w:val="00F230FE"/>
    <w:rsid w:val="00F23536"/>
    <w:rsid w:val="00F24DB3"/>
    <w:rsid w:val="00F2770A"/>
    <w:rsid w:val="00F31DDE"/>
    <w:rsid w:val="00F35568"/>
    <w:rsid w:val="00F3590C"/>
    <w:rsid w:val="00F35E44"/>
    <w:rsid w:val="00F37166"/>
    <w:rsid w:val="00F3792B"/>
    <w:rsid w:val="00F4443C"/>
    <w:rsid w:val="00F57134"/>
    <w:rsid w:val="00F573F0"/>
    <w:rsid w:val="00F64793"/>
    <w:rsid w:val="00F662AA"/>
    <w:rsid w:val="00F70ACE"/>
    <w:rsid w:val="00F716F4"/>
    <w:rsid w:val="00F76EC1"/>
    <w:rsid w:val="00F81A58"/>
    <w:rsid w:val="00F8483A"/>
    <w:rsid w:val="00F87A27"/>
    <w:rsid w:val="00F90FD0"/>
    <w:rsid w:val="00F93E65"/>
    <w:rsid w:val="00FA2617"/>
    <w:rsid w:val="00FA33AD"/>
    <w:rsid w:val="00FA79EA"/>
    <w:rsid w:val="00FB4168"/>
    <w:rsid w:val="00FC3D33"/>
    <w:rsid w:val="00FC6312"/>
    <w:rsid w:val="00FD2CFE"/>
    <w:rsid w:val="00FD3055"/>
    <w:rsid w:val="00FD4979"/>
    <w:rsid w:val="00FD5DDD"/>
    <w:rsid w:val="00FD6374"/>
    <w:rsid w:val="00FE484A"/>
    <w:rsid w:val="00FF27D0"/>
    <w:rsid w:val="00FF584D"/>
    <w:rsid w:val="02180B50"/>
    <w:rsid w:val="1DF36D83"/>
    <w:rsid w:val="23CB5969"/>
    <w:rsid w:val="2855040B"/>
    <w:rsid w:val="301A52A0"/>
    <w:rsid w:val="3A151EBB"/>
    <w:rsid w:val="3B1B75D7"/>
    <w:rsid w:val="42592B00"/>
    <w:rsid w:val="447533A6"/>
    <w:rsid w:val="48A04659"/>
    <w:rsid w:val="4DE80F7C"/>
    <w:rsid w:val="4FC3646A"/>
    <w:rsid w:val="6BDA23AB"/>
    <w:rsid w:val="6D2F52BC"/>
    <w:rsid w:val="6D956F21"/>
    <w:rsid w:val="6FCB512F"/>
    <w:rsid w:val="73E206D1"/>
    <w:rsid w:val="744A301A"/>
    <w:rsid w:val="78706EB7"/>
    <w:rsid w:val="78F85C68"/>
    <w:rsid w:val="7BB12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44B0C"/>
  <w15:docId w15:val="{E85F6186-003C-4446-96FF-636844D38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
    <w:name w:val="修订2"/>
    <w:hidden/>
    <w:uiPriority w:val="99"/>
    <w:unhideWhenUsed/>
    <w:qFormat/>
    <w:rPr>
      <w:rFonts w:asciiTheme="minorHAnsi" w:eastAsiaTheme="minorEastAsia" w:hAnsiTheme="minorHAnsi" w:cstheme="minorBidi"/>
      <w:kern w:val="2"/>
      <w:sz w:val="21"/>
      <w:szCs w:val="22"/>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styleId="af0">
    <w:name w:val="Revision"/>
    <w:hidden/>
    <w:uiPriority w:val="99"/>
    <w:unhideWhenUsed/>
    <w:rsid w:val="005B3CC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02970">
      <w:bodyDiv w:val="1"/>
      <w:marLeft w:val="0"/>
      <w:marRight w:val="0"/>
      <w:marTop w:val="0"/>
      <w:marBottom w:val="0"/>
      <w:divBdr>
        <w:top w:val="none" w:sz="0" w:space="0" w:color="auto"/>
        <w:left w:val="none" w:sz="0" w:space="0" w:color="auto"/>
        <w:bottom w:val="none" w:sz="0" w:space="0" w:color="auto"/>
        <w:right w:val="none" w:sz="0" w:space="0" w:color="auto"/>
      </w:divBdr>
    </w:div>
    <w:div w:id="943803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1A625-4E48-4704-ABC9-F6A268AC1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328</Words>
  <Characters>1875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SJ</dc:creator>
  <cp:lastModifiedBy>水君 戴</cp:lastModifiedBy>
  <cp:revision>8</cp:revision>
  <cp:lastPrinted>2024-07-16T01:41:00Z</cp:lastPrinted>
  <dcterms:created xsi:type="dcterms:W3CDTF">2025-03-17T03:41:00Z</dcterms:created>
  <dcterms:modified xsi:type="dcterms:W3CDTF">2025-03-17T07:49:00Z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A14B31E84A7C42EAB217110EFE471F35_13</vt:lpwstr>
  </property>
</Properties>
</file>