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2F2ED" w14:textId="77777777" w:rsidR="00D73656" w:rsidRDefault="00A614DF">
      <w:pPr>
        <w:spacing w:after="240"/>
        <w:jc w:val="center"/>
        <w:rPr>
          <w:rFonts w:ascii="黑体" w:eastAsia="黑体" w:hAnsi="黑体"/>
          <w:color w:val="FF0000"/>
          <w:sz w:val="30"/>
          <w:szCs w:val="30"/>
        </w:rPr>
      </w:pPr>
      <w:r>
        <w:rPr>
          <w:rFonts w:ascii="黑体" w:eastAsia="黑体" w:hAnsi="黑体" w:hint="eastAsia"/>
          <w:color w:val="FF0000"/>
          <w:sz w:val="30"/>
          <w:szCs w:val="30"/>
        </w:rPr>
        <w:t>柳州化工股份有限公司投资者关系活动记录表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7099"/>
      </w:tblGrid>
      <w:tr w:rsidR="00D73656" w14:paraId="0D3BCBCE" w14:textId="77777777">
        <w:trPr>
          <w:jc w:val="center"/>
        </w:trPr>
        <w:tc>
          <w:tcPr>
            <w:tcW w:w="1217" w:type="dxa"/>
            <w:vAlign w:val="center"/>
          </w:tcPr>
          <w:p w14:paraId="345E6157" w14:textId="77777777" w:rsidR="00D73656" w:rsidRDefault="00A614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投资者活动关系类别</w:t>
            </w:r>
          </w:p>
        </w:tc>
        <w:tc>
          <w:tcPr>
            <w:tcW w:w="7255" w:type="dxa"/>
            <w:vAlign w:val="center"/>
          </w:tcPr>
          <w:p w14:paraId="23C90805" w14:textId="77777777" w:rsidR="00D73656" w:rsidRDefault="00A614DF">
            <w:pPr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特定对象调研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分析师会议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媒体采访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52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业绩说明会</w:t>
            </w:r>
          </w:p>
          <w:p w14:paraId="6D165806" w14:textId="77777777" w:rsidR="00D73656" w:rsidRDefault="00A614DF">
            <w:pPr>
              <w:spacing w:line="600" w:lineRule="auto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新闻发布会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路演活动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现场参观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F02A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其他线上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&amp;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线下交流</w:t>
            </w:r>
          </w:p>
        </w:tc>
      </w:tr>
      <w:tr w:rsidR="00D73656" w14:paraId="7D33DB1E" w14:textId="77777777">
        <w:trPr>
          <w:trHeight w:val="936"/>
          <w:jc w:val="center"/>
        </w:trPr>
        <w:tc>
          <w:tcPr>
            <w:tcW w:w="1217" w:type="dxa"/>
            <w:vAlign w:val="center"/>
          </w:tcPr>
          <w:p w14:paraId="4A06476C" w14:textId="77777777" w:rsidR="00D73656" w:rsidRDefault="00A614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召开形式</w:t>
            </w:r>
          </w:p>
        </w:tc>
        <w:tc>
          <w:tcPr>
            <w:tcW w:w="7255" w:type="dxa"/>
            <w:vAlign w:val="center"/>
          </w:tcPr>
          <w:p w14:paraId="6DEECCCE" w14:textId="77777777" w:rsidR="00D73656" w:rsidRDefault="00A614D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线上文字互动交流</w:t>
            </w:r>
          </w:p>
        </w:tc>
      </w:tr>
      <w:tr w:rsidR="00D73656" w14:paraId="36DAC62E" w14:textId="77777777">
        <w:trPr>
          <w:trHeight w:val="936"/>
          <w:jc w:val="center"/>
        </w:trPr>
        <w:tc>
          <w:tcPr>
            <w:tcW w:w="1217" w:type="dxa"/>
            <w:vAlign w:val="center"/>
          </w:tcPr>
          <w:p w14:paraId="4969F779" w14:textId="77777777" w:rsidR="00D73656" w:rsidRDefault="00A614DF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召开时间</w:t>
            </w:r>
          </w:p>
        </w:tc>
        <w:tc>
          <w:tcPr>
            <w:tcW w:w="7255" w:type="dxa"/>
            <w:vAlign w:val="center"/>
          </w:tcPr>
          <w:p w14:paraId="0147B441" w14:textId="77777777" w:rsidR="00D73656" w:rsidRDefault="00A614DF">
            <w:pPr>
              <w:spacing w:line="72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星期</w:t>
            </w:r>
            <w:r>
              <w:rPr>
                <w:rFonts w:ascii="宋体" w:hAnsi="宋体" w:hint="eastAsia"/>
                <w:sz w:val="24"/>
                <w:szCs w:val="24"/>
              </w:rPr>
              <w:t>二</w:t>
            </w:r>
            <w:r>
              <w:rPr>
                <w:rFonts w:ascii="宋体" w:hAnsi="宋体" w:hint="eastAsia"/>
                <w:sz w:val="24"/>
                <w:szCs w:val="24"/>
              </w:rPr>
              <w:t>)1</w:t>
            </w:r>
            <w:r>
              <w:rPr>
                <w:rFonts w:ascii="宋体" w:hAnsi="宋体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:00-1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:00</w:t>
            </w:r>
          </w:p>
        </w:tc>
      </w:tr>
      <w:tr w:rsidR="00D73656" w14:paraId="0647D0EB" w14:textId="77777777">
        <w:trPr>
          <w:trHeight w:val="936"/>
          <w:jc w:val="center"/>
        </w:trPr>
        <w:tc>
          <w:tcPr>
            <w:tcW w:w="1217" w:type="dxa"/>
            <w:vAlign w:val="center"/>
          </w:tcPr>
          <w:p w14:paraId="01F19EC5" w14:textId="77777777" w:rsidR="00D73656" w:rsidRDefault="00A614DF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召开地点</w:t>
            </w:r>
          </w:p>
        </w:tc>
        <w:tc>
          <w:tcPr>
            <w:tcW w:w="7255" w:type="dxa"/>
            <w:vAlign w:val="center"/>
          </w:tcPr>
          <w:p w14:paraId="2D649228" w14:textId="77777777" w:rsidR="00D73656" w:rsidRDefault="00A614DF">
            <w:pPr>
              <w:adjustRightInd w:val="0"/>
              <w:snapToGrid w:val="0"/>
              <w:spacing w:afterLines="50" w:after="156"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上海证券</w:t>
            </w:r>
            <w:r>
              <w:rPr>
                <w:rFonts w:ascii="宋体" w:hAnsi="宋体"/>
                <w:sz w:val="24"/>
                <w:szCs w:val="24"/>
              </w:rPr>
              <w:t>交易所上证路演中心</w:t>
            </w:r>
          </w:p>
        </w:tc>
      </w:tr>
      <w:tr w:rsidR="00D73656" w14:paraId="515F243A" w14:textId="77777777">
        <w:trPr>
          <w:trHeight w:val="936"/>
          <w:jc w:val="center"/>
        </w:trPr>
        <w:tc>
          <w:tcPr>
            <w:tcW w:w="1217" w:type="dxa"/>
            <w:vAlign w:val="center"/>
          </w:tcPr>
          <w:p w14:paraId="0464F920" w14:textId="77777777" w:rsidR="00D73656" w:rsidRDefault="00A614DF">
            <w:pPr>
              <w:spacing w:line="7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参与人员</w:t>
            </w:r>
          </w:p>
        </w:tc>
        <w:tc>
          <w:tcPr>
            <w:tcW w:w="7255" w:type="dxa"/>
            <w:vAlign w:val="center"/>
          </w:tcPr>
          <w:p w14:paraId="30B6015D" w14:textId="77777777" w:rsidR="00D73656" w:rsidRDefault="00A614DF">
            <w:pPr>
              <w:adjustRightInd w:val="0"/>
              <w:snapToGrid w:val="0"/>
              <w:spacing w:afterLines="50" w:after="156"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线上投资者</w:t>
            </w:r>
          </w:p>
        </w:tc>
      </w:tr>
      <w:tr w:rsidR="00D73656" w14:paraId="3BCF1C89" w14:textId="77777777">
        <w:trPr>
          <w:jc w:val="center"/>
        </w:trPr>
        <w:tc>
          <w:tcPr>
            <w:tcW w:w="1217" w:type="dxa"/>
            <w:vAlign w:val="center"/>
          </w:tcPr>
          <w:p w14:paraId="0C267D53" w14:textId="77777777" w:rsidR="00D73656" w:rsidRDefault="00A614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公司接待人员</w:t>
            </w:r>
          </w:p>
        </w:tc>
        <w:tc>
          <w:tcPr>
            <w:tcW w:w="7255" w:type="dxa"/>
            <w:vAlign w:val="center"/>
          </w:tcPr>
          <w:p w14:paraId="0C530681" w14:textId="77777777" w:rsidR="00D73656" w:rsidRDefault="00A614DF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董事长、总经理陆胜云先生</w:t>
            </w:r>
          </w:p>
          <w:p w14:paraId="682D4639" w14:textId="77777777" w:rsidR="00D73656" w:rsidRDefault="00A614DF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独立董事</w:t>
            </w:r>
            <w:r>
              <w:rPr>
                <w:rFonts w:ascii="宋体" w:hAnsi="宋体" w:hint="eastAsia"/>
                <w:sz w:val="24"/>
                <w:szCs w:val="24"/>
              </w:rPr>
              <w:t>杨毅</w:t>
            </w:r>
            <w:r>
              <w:rPr>
                <w:rFonts w:ascii="宋体" w:hAnsi="宋体" w:hint="eastAsia"/>
                <w:sz w:val="24"/>
                <w:szCs w:val="24"/>
              </w:rPr>
              <w:t>先生</w:t>
            </w:r>
          </w:p>
          <w:p w14:paraId="143C802E" w14:textId="77777777" w:rsidR="00D73656" w:rsidRDefault="00A614DF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副总经理莫善军先生</w:t>
            </w:r>
          </w:p>
          <w:p w14:paraId="4CDFABD0" w14:textId="77777777" w:rsidR="00D73656" w:rsidRDefault="00A614DF">
            <w:pPr>
              <w:adjustRightInd w:val="0"/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财务总监黄吉忠先生</w:t>
            </w:r>
          </w:p>
        </w:tc>
      </w:tr>
      <w:tr w:rsidR="00D73656" w14:paraId="58096142" w14:textId="77777777">
        <w:trPr>
          <w:jc w:val="center"/>
        </w:trPr>
        <w:tc>
          <w:tcPr>
            <w:tcW w:w="1217" w:type="dxa"/>
            <w:vAlign w:val="center"/>
          </w:tcPr>
          <w:p w14:paraId="13868E23" w14:textId="77777777" w:rsidR="00D73656" w:rsidRDefault="00A614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255" w:type="dxa"/>
            <w:vAlign w:val="center"/>
          </w:tcPr>
          <w:p w14:paraId="3A80BEF2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会议开始，公司董事长、总经理陆胜云先生致辞，随后进入交流互动环节，公司参与人员就投资者关心的问题进行答复，主要内容如下：</w:t>
            </w:r>
          </w:p>
          <w:p w14:paraId="2A31C1F2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1</w:t>
            </w:r>
            <w:r>
              <w:rPr>
                <w:rFonts w:hint="eastAsia"/>
                <w:sz w:val="24"/>
                <w:szCs w:val="24"/>
                <w:lang w:val="en"/>
              </w:rPr>
              <w:t>：公司本期盈利水平如何？</w:t>
            </w:r>
          </w:p>
          <w:p w14:paraId="13AF76F5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董事长</w:t>
            </w:r>
            <w:r>
              <w:rPr>
                <w:sz w:val="24"/>
                <w:szCs w:val="24"/>
                <w:lang w:val="en"/>
              </w:rPr>
              <w:t>、总经理陆胜云答</w:t>
            </w:r>
            <w:r>
              <w:rPr>
                <w:rFonts w:hint="eastAsia"/>
                <w:sz w:val="24"/>
                <w:szCs w:val="24"/>
                <w:lang w:val="en"/>
              </w:rPr>
              <w:t>：投资者，您好！</w:t>
            </w:r>
            <w:r>
              <w:rPr>
                <w:rFonts w:hint="eastAsia"/>
                <w:sz w:val="24"/>
                <w:szCs w:val="24"/>
                <w:lang w:val="en"/>
              </w:rPr>
              <w:t>2024</w:t>
            </w:r>
            <w:r>
              <w:rPr>
                <w:rFonts w:hint="eastAsia"/>
                <w:sz w:val="24"/>
                <w:szCs w:val="24"/>
                <w:lang w:val="en"/>
              </w:rPr>
              <w:t>年，公司实现营业收入</w:t>
            </w:r>
            <w:r>
              <w:rPr>
                <w:rFonts w:hint="eastAsia"/>
                <w:sz w:val="24"/>
                <w:szCs w:val="24"/>
                <w:lang w:val="en"/>
              </w:rPr>
              <w:t>16,489.40</w:t>
            </w:r>
            <w:r>
              <w:rPr>
                <w:rFonts w:hint="eastAsia"/>
                <w:sz w:val="24"/>
                <w:szCs w:val="24"/>
                <w:lang w:val="en"/>
              </w:rPr>
              <w:t>万元，同比增加</w:t>
            </w:r>
            <w:r>
              <w:rPr>
                <w:rFonts w:hint="eastAsia"/>
                <w:sz w:val="24"/>
                <w:szCs w:val="24"/>
                <w:lang w:val="en"/>
              </w:rPr>
              <w:t>16.20%</w:t>
            </w:r>
            <w:r>
              <w:rPr>
                <w:rFonts w:hint="eastAsia"/>
                <w:sz w:val="24"/>
                <w:szCs w:val="24"/>
                <w:lang w:val="en"/>
              </w:rPr>
              <w:t>；净利润</w:t>
            </w:r>
            <w:r>
              <w:rPr>
                <w:rFonts w:hint="eastAsia"/>
                <w:sz w:val="24"/>
                <w:szCs w:val="24"/>
                <w:lang w:val="en"/>
              </w:rPr>
              <w:t>3,017.53</w:t>
            </w:r>
            <w:r>
              <w:rPr>
                <w:rFonts w:hint="eastAsia"/>
                <w:sz w:val="24"/>
                <w:szCs w:val="24"/>
                <w:lang w:val="en"/>
              </w:rPr>
              <w:t>万元，同比下降</w:t>
            </w:r>
            <w:r>
              <w:rPr>
                <w:rFonts w:hint="eastAsia"/>
                <w:sz w:val="24"/>
                <w:szCs w:val="24"/>
                <w:lang w:val="en"/>
              </w:rPr>
              <w:t>58.81%</w:t>
            </w:r>
            <w:r>
              <w:rPr>
                <w:rFonts w:hint="eastAsia"/>
                <w:sz w:val="24"/>
                <w:szCs w:val="24"/>
                <w:lang w:val="en"/>
              </w:rPr>
              <w:t>；归属于上市公司股东的扣除非经常性损益的净利润</w:t>
            </w:r>
            <w:r>
              <w:rPr>
                <w:rFonts w:hint="eastAsia"/>
                <w:sz w:val="24"/>
                <w:szCs w:val="24"/>
                <w:lang w:val="en"/>
              </w:rPr>
              <w:t>3,367.53</w:t>
            </w:r>
            <w:r>
              <w:rPr>
                <w:rFonts w:hint="eastAsia"/>
                <w:sz w:val="24"/>
                <w:szCs w:val="24"/>
                <w:lang w:val="en"/>
              </w:rPr>
              <w:t>万元，同比增加</w:t>
            </w:r>
            <w:r>
              <w:rPr>
                <w:rFonts w:hint="eastAsia"/>
                <w:sz w:val="24"/>
                <w:szCs w:val="24"/>
                <w:lang w:val="en"/>
              </w:rPr>
              <w:t>20.26%</w:t>
            </w:r>
            <w:r>
              <w:rPr>
                <w:rFonts w:hint="eastAsia"/>
                <w:sz w:val="24"/>
                <w:szCs w:val="24"/>
                <w:lang w:val="en"/>
              </w:rPr>
              <w:t>。</w:t>
            </w:r>
          </w:p>
          <w:p w14:paraId="796F3D2A" w14:textId="77777777" w:rsidR="00D73656" w:rsidRDefault="00D73656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</w:p>
          <w:p w14:paraId="51A72481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2</w:t>
            </w:r>
            <w:r>
              <w:rPr>
                <w:rFonts w:hint="eastAsia"/>
                <w:sz w:val="24"/>
                <w:szCs w:val="24"/>
                <w:lang w:val="en"/>
              </w:rPr>
              <w:t>：公司</w:t>
            </w:r>
            <w:r>
              <w:rPr>
                <w:rFonts w:hint="eastAsia"/>
                <w:sz w:val="24"/>
                <w:szCs w:val="24"/>
                <w:lang w:val="en"/>
              </w:rPr>
              <w:t>2024</w:t>
            </w:r>
            <w:r>
              <w:rPr>
                <w:rFonts w:hint="eastAsia"/>
                <w:sz w:val="24"/>
                <w:szCs w:val="24"/>
                <w:lang w:val="en"/>
              </w:rPr>
              <w:t>年增收不增利，是什么原因？</w:t>
            </w:r>
          </w:p>
          <w:p w14:paraId="70EE3FC9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董事长</w:t>
            </w:r>
            <w:r>
              <w:rPr>
                <w:sz w:val="24"/>
                <w:szCs w:val="24"/>
                <w:lang w:val="en"/>
              </w:rPr>
              <w:t>、总经理陆胜云答</w:t>
            </w:r>
            <w:r>
              <w:rPr>
                <w:rFonts w:hint="eastAsia"/>
                <w:sz w:val="24"/>
                <w:szCs w:val="24"/>
                <w:lang w:val="en"/>
              </w:rPr>
              <w:t>：投资者，您好！公司因</w:t>
            </w:r>
            <w:r>
              <w:rPr>
                <w:rFonts w:hint="eastAsia"/>
                <w:sz w:val="24"/>
                <w:szCs w:val="24"/>
                <w:lang w:val="en"/>
              </w:rPr>
              <w:t>2023</w:t>
            </w:r>
            <w:r>
              <w:rPr>
                <w:rFonts w:hint="eastAsia"/>
                <w:sz w:val="24"/>
                <w:szCs w:val="24"/>
                <w:lang w:val="en"/>
              </w:rPr>
              <w:t>年对</w:t>
            </w:r>
            <w:r>
              <w:rPr>
                <w:rFonts w:hint="eastAsia"/>
                <w:sz w:val="24"/>
                <w:szCs w:val="24"/>
                <w:lang w:val="en"/>
              </w:rPr>
              <w:t>司法重整账面记载未申报债务进行核销账务处理获得了</w:t>
            </w:r>
            <w:r>
              <w:rPr>
                <w:rFonts w:hint="eastAsia"/>
                <w:sz w:val="24"/>
                <w:szCs w:val="24"/>
                <w:lang w:val="en"/>
              </w:rPr>
              <w:t>4500</w:t>
            </w:r>
            <w:r>
              <w:rPr>
                <w:rFonts w:hint="eastAsia"/>
                <w:sz w:val="24"/>
                <w:szCs w:val="24"/>
                <w:lang w:val="en"/>
              </w:rPr>
              <w:t>多万</w:t>
            </w:r>
            <w:r>
              <w:rPr>
                <w:rFonts w:hint="eastAsia"/>
                <w:sz w:val="24"/>
                <w:szCs w:val="24"/>
                <w:lang w:val="en"/>
              </w:rPr>
              <w:lastRenderedPageBreak/>
              <w:t>非经常损益，此外</w:t>
            </w:r>
            <w:r>
              <w:rPr>
                <w:rFonts w:hint="eastAsia"/>
                <w:sz w:val="24"/>
                <w:szCs w:val="24"/>
                <w:lang w:val="en"/>
              </w:rPr>
              <w:t>2024</w:t>
            </w:r>
            <w:r>
              <w:rPr>
                <w:rFonts w:hint="eastAsia"/>
                <w:sz w:val="24"/>
                <w:szCs w:val="24"/>
                <w:lang w:val="en"/>
              </w:rPr>
              <w:t>年因破产债权纠纷诉讼达成调解导致本期利润减少</w:t>
            </w:r>
            <w:r>
              <w:rPr>
                <w:rFonts w:hint="eastAsia"/>
                <w:sz w:val="24"/>
                <w:szCs w:val="24"/>
                <w:lang w:val="en"/>
              </w:rPr>
              <w:t>480</w:t>
            </w:r>
            <w:r>
              <w:rPr>
                <w:rFonts w:hint="eastAsia"/>
                <w:sz w:val="24"/>
                <w:szCs w:val="24"/>
                <w:lang w:val="en"/>
              </w:rPr>
              <w:t>万，因此</w:t>
            </w:r>
            <w:r>
              <w:rPr>
                <w:rFonts w:hint="eastAsia"/>
                <w:sz w:val="24"/>
                <w:szCs w:val="24"/>
                <w:lang w:val="en"/>
              </w:rPr>
              <w:t>2024</w:t>
            </w:r>
            <w:r>
              <w:rPr>
                <w:rFonts w:hint="eastAsia"/>
                <w:sz w:val="24"/>
                <w:szCs w:val="24"/>
                <w:lang w:val="en"/>
              </w:rPr>
              <w:t>年利润较上年同期下降较大。扣除上述因素影响后</w:t>
            </w:r>
            <w:r>
              <w:rPr>
                <w:rFonts w:hint="eastAsia"/>
                <w:sz w:val="24"/>
                <w:szCs w:val="24"/>
                <w:lang w:val="en"/>
              </w:rPr>
              <w:t>2024</w:t>
            </w:r>
            <w:r>
              <w:rPr>
                <w:rFonts w:hint="eastAsia"/>
                <w:sz w:val="24"/>
                <w:szCs w:val="24"/>
                <w:lang w:val="en"/>
              </w:rPr>
              <w:t>年度实现的扣非后净利润同比增加</w:t>
            </w:r>
            <w:r>
              <w:rPr>
                <w:rFonts w:hint="eastAsia"/>
                <w:sz w:val="24"/>
                <w:szCs w:val="24"/>
                <w:lang w:val="en"/>
              </w:rPr>
              <w:t>20%</w:t>
            </w:r>
            <w:r>
              <w:rPr>
                <w:rFonts w:hint="eastAsia"/>
                <w:sz w:val="24"/>
                <w:szCs w:val="24"/>
                <w:lang w:val="en"/>
              </w:rPr>
              <w:t>。</w:t>
            </w:r>
          </w:p>
          <w:p w14:paraId="45C91700" w14:textId="77777777" w:rsidR="00D73656" w:rsidRDefault="00D73656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14:paraId="07C7265D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3</w:t>
            </w:r>
            <w:r>
              <w:rPr>
                <w:rFonts w:hint="eastAsia"/>
                <w:sz w:val="24"/>
                <w:szCs w:val="24"/>
                <w:lang w:val="en"/>
              </w:rPr>
              <w:t>：美国加征关税对公司生产经营有影响吗？</w:t>
            </w:r>
          </w:p>
          <w:p w14:paraId="6F2212D8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财务总监</w:t>
            </w:r>
            <w:r>
              <w:rPr>
                <w:rFonts w:hint="eastAsia"/>
                <w:sz w:val="24"/>
                <w:szCs w:val="24"/>
              </w:rPr>
              <w:t>黄吉忠</w:t>
            </w:r>
            <w:r>
              <w:rPr>
                <w:sz w:val="24"/>
                <w:szCs w:val="24"/>
                <w:lang w:val="en"/>
              </w:rPr>
              <w:t>答</w:t>
            </w:r>
            <w:r>
              <w:rPr>
                <w:rFonts w:hint="eastAsia"/>
                <w:sz w:val="24"/>
                <w:szCs w:val="24"/>
                <w:lang w:val="en"/>
              </w:rPr>
              <w:t>：投资者您好</w:t>
            </w:r>
            <w:r>
              <w:rPr>
                <w:rFonts w:hint="eastAsia"/>
                <w:sz w:val="24"/>
                <w:szCs w:val="24"/>
                <w:lang w:val="en"/>
              </w:rPr>
              <w:t>！</w:t>
            </w:r>
            <w:r>
              <w:rPr>
                <w:rFonts w:hint="eastAsia"/>
                <w:sz w:val="24"/>
                <w:szCs w:val="24"/>
                <w:lang w:val="en"/>
              </w:rPr>
              <w:t>公司产品销售目前均面向国内市场，此次美国加征关税对公司业务无直接影响。感谢您对公司的关注。</w:t>
            </w:r>
          </w:p>
          <w:p w14:paraId="4074D6F1" w14:textId="77777777" w:rsidR="00D73656" w:rsidRDefault="00D73656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14:paraId="7057966D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4</w:t>
            </w:r>
            <w:r>
              <w:rPr>
                <w:rFonts w:hint="eastAsia"/>
                <w:sz w:val="24"/>
                <w:szCs w:val="24"/>
                <w:lang w:val="en"/>
              </w:rPr>
              <w:t>：柳州化工股份有限公司破产企业财产处置专用账户目前还有</w:t>
            </w:r>
            <w:r>
              <w:rPr>
                <w:rFonts w:hint="eastAsia"/>
                <w:sz w:val="24"/>
                <w:szCs w:val="24"/>
                <w:lang w:val="en"/>
              </w:rPr>
              <w:t>1668.45</w:t>
            </w:r>
            <w:r>
              <w:rPr>
                <w:rFonts w:hint="eastAsia"/>
                <w:sz w:val="24"/>
                <w:szCs w:val="24"/>
                <w:lang w:val="en"/>
              </w:rPr>
              <w:t>万股，将来会如何处置？</w:t>
            </w:r>
          </w:p>
          <w:p w14:paraId="163FDC89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董事长、总经理陆胜云</w:t>
            </w:r>
            <w:r>
              <w:rPr>
                <w:sz w:val="24"/>
                <w:szCs w:val="24"/>
                <w:lang w:val="en"/>
              </w:rPr>
              <w:t>答</w:t>
            </w:r>
            <w:r>
              <w:rPr>
                <w:rFonts w:hint="eastAsia"/>
                <w:sz w:val="24"/>
                <w:szCs w:val="24"/>
                <w:lang w:val="en"/>
              </w:rPr>
              <w:t>：投资者，您好！根据《重整计划》提存股票自重整计划执行完毕满三年，因债权人自身原因仍不领取，视为放弃受领受偿款的权力，相应提存股票变价款项将用于补充公司流动资金</w:t>
            </w:r>
            <w:r>
              <w:rPr>
                <w:sz w:val="24"/>
                <w:szCs w:val="24"/>
                <w:lang w:val="en"/>
              </w:rPr>
              <w:t>。</w:t>
            </w:r>
          </w:p>
          <w:p w14:paraId="77918A19" w14:textId="77777777" w:rsidR="00D73656" w:rsidRDefault="00D73656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14:paraId="5E2CCC5D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5</w:t>
            </w:r>
            <w:r>
              <w:rPr>
                <w:rFonts w:hint="eastAsia"/>
                <w:sz w:val="24"/>
                <w:szCs w:val="24"/>
                <w:lang w:val="en"/>
              </w:rPr>
              <w:t>：尊敬的陆董事长，贵司年营收规模较小，在目前形势下，主营业务大幅提升的可能性如何？如果主营业务发生亏损，是否有退市风险？该如何化解该风险？</w:t>
            </w:r>
          </w:p>
          <w:p w14:paraId="0ACD0663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董事长、总经理陆胜云</w:t>
            </w:r>
            <w:r>
              <w:rPr>
                <w:sz w:val="24"/>
                <w:szCs w:val="24"/>
                <w:lang w:val="en"/>
              </w:rPr>
              <w:t>答</w:t>
            </w:r>
            <w:r>
              <w:rPr>
                <w:rFonts w:hint="eastAsia"/>
                <w:sz w:val="24"/>
                <w:szCs w:val="24"/>
                <w:lang w:val="en"/>
              </w:rPr>
              <w:t>：投资者，您好！公司目前采用两条脚走路的方式寻求高质量发展，一方面，立足做强做优做精当前主业，加大研发投入，积极探索双氧水产业链延伸，通过自身挖潜，增大规模</w:t>
            </w:r>
            <w:r>
              <w:rPr>
                <w:rFonts w:hint="eastAsia"/>
                <w:sz w:val="24"/>
                <w:szCs w:val="24"/>
                <w:lang w:val="en"/>
              </w:rPr>
              <w:t>和增厚利润，比如实施</w:t>
            </w:r>
            <w:r>
              <w:rPr>
                <w:rFonts w:hint="eastAsia"/>
                <w:sz w:val="24"/>
                <w:szCs w:val="24"/>
                <w:lang w:val="en"/>
              </w:rPr>
              <w:t>10</w:t>
            </w:r>
            <w:r>
              <w:rPr>
                <w:rFonts w:hint="eastAsia"/>
                <w:sz w:val="24"/>
                <w:szCs w:val="24"/>
                <w:lang w:val="en"/>
              </w:rPr>
              <w:t>改</w:t>
            </w:r>
            <w:r>
              <w:rPr>
                <w:rFonts w:hint="eastAsia"/>
                <w:sz w:val="24"/>
                <w:szCs w:val="24"/>
                <w:lang w:val="en"/>
              </w:rPr>
              <w:t>16</w:t>
            </w:r>
            <w:r>
              <w:rPr>
                <w:rFonts w:hint="eastAsia"/>
                <w:sz w:val="24"/>
                <w:szCs w:val="24"/>
                <w:lang w:val="en"/>
              </w:rPr>
              <w:t>技改项目、电子级双氧水项目等；另一方面，也在积极地开展适宜资产和战略投资人的寻找工作，以期通过资产的引入加快实现高质量发展。</w:t>
            </w:r>
          </w:p>
          <w:p w14:paraId="207D0D8D" w14:textId="77777777" w:rsidR="00D73656" w:rsidRDefault="00D73656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14:paraId="673BF5C9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Consolas" w:hAnsi="Consolas"/>
                <w:color w:val="333333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  <w:lang w:val="en"/>
              </w:rPr>
              <w:t>6</w:t>
            </w:r>
            <w:r>
              <w:rPr>
                <w:rFonts w:hint="eastAsia"/>
                <w:sz w:val="24"/>
                <w:szCs w:val="24"/>
                <w:lang w:val="en"/>
              </w:rPr>
              <w:t>：你们行业本期整体业绩怎么样？你们跟其他公司比如何？</w:t>
            </w:r>
          </w:p>
          <w:p w14:paraId="02D350C3" w14:textId="6A8AF39F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董事长、总经理陆胜云</w:t>
            </w:r>
            <w:r>
              <w:rPr>
                <w:sz w:val="24"/>
                <w:szCs w:val="24"/>
                <w:lang w:val="en"/>
              </w:rPr>
              <w:t>答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5634A3">
              <w:rPr>
                <w:rFonts w:hint="eastAsia"/>
                <w:sz w:val="24"/>
                <w:szCs w:val="24"/>
                <w:lang w:val="en"/>
              </w:rPr>
              <w:t>投资者，您好！</w:t>
            </w:r>
            <w:r>
              <w:rPr>
                <w:rFonts w:hint="eastAsia"/>
                <w:sz w:val="24"/>
                <w:szCs w:val="24"/>
                <w:lang w:val="en"/>
              </w:rPr>
              <w:t>目前双氧水行业整体产能仍过剩，行业竞争依然严峻。但公司积极应对，开发各类高</w:t>
            </w:r>
            <w:r>
              <w:rPr>
                <w:rFonts w:hint="eastAsia"/>
                <w:sz w:val="24"/>
                <w:szCs w:val="24"/>
                <w:lang w:val="en"/>
              </w:rPr>
              <w:lastRenderedPageBreak/>
              <w:t>纯度双氧水产品，实现产品多元化结构，增加抵御市场风险的能力。具体行业分析可参见公司</w:t>
            </w:r>
            <w:r>
              <w:rPr>
                <w:rFonts w:hint="eastAsia"/>
                <w:sz w:val="24"/>
                <w:szCs w:val="24"/>
                <w:lang w:val="en"/>
              </w:rPr>
              <w:t>2024</w:t>
            </w:r>
            <w:r>
              <w:rPr>
                <w:rFonts w:hint="eastAsia"/>
                <w:sz w:val="24"/>
                <w:szCs w:val="24"/>
                <w:lang w:val="en"/>
              </w:rPr>
              <w:t>年年度报告中行业分析。</w:t>
            </w:r>
          </w:p>
          <w:p w14:paraId="2537A0F9" w14:textId="77777777" w:rsidR="00D73656" w:rsidRDefault="00D73656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</w:rPr>
            </w:pPr>
          </w:p>
          <w:p w14:paraId="07D74346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Consolas" w:hAnsi="Consolas"/>
                <w:color w:val="333333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  <w:lang w:val="en"/>
              </w:rPr>
              <w:t>：公司之后的盈利有什么增长点？</w:t>
            </w:r>
          </w:p>
          <w:p w14:paraId="3EBDCFB4" w14:textId="79FB52DB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董事长、总经理陆胜云</w:t>
            </w:r>
            <w:r>
              <w:rPr>
                <w:sz w:val="24"/>
                <w:szCs w:val="24"/>
                <w:lang w:val="en"/>
              </w:rPr>
              <w:t>答</w:t>
            </w:r>
            <w:r>
              <w:rPr>
                <w:rFonts w:hint="eastAsia"/>
                <w:sz w:val="24"/>
                <w:szCs w:val="24"/>
                <w:lang w:val="en"/>
              </w:rPr>
              <w:t>：</w:t>
            </w:r>
            <w:r w:rsidR="005634A3">
              <w:rPr>
                <w:rFonts w:hint="eastAsia"/>
                <w:sz w:val="24"/>
                <w:szCs w:val="24"/>
                <w:lang w:val="en"/>
              </w:rPr>
              <w:t>投资者，您好！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"/>
              </w:rPr>
              <w:t>为了缓解双氧水行业同质化竞争压力，公司已开发了电子级、食品级双氧水产品，有望成为新的利润增长点。</w:t>
            </w:r>
          </w:p>
          <w:p w14:paraId="4C22B1E7" w14:textId="77777777" w:rsidR="00D73656" w:rsidRDefault="00D73656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</w:p>
          <w:p w14:paraId="06D1002C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Consolas" w:hAnsi="Consolas"/>
                <w:color w:val="333333"/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问题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  <w:lang w:val="en"/>
              </w:rPr>
              <w:t>：行业以后的发展前景怎样？</w:t>
            </w:r>
          </w:p>
          <w:p w14:paraId="35636718" w14:textId="77777777" w:rsidR="00D73656" w:rsidRDefault="00A614DF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董事长、总经理陆胜云</w:t>
            </w:r>
            <w:r>
              <w:rPr>
                <w:sz w:val="24"/>
                <w:szCs w:val="24"/>
                <w:lang w:val="en"/>
              </w:rPr>
              <w:t>答</w:t>
            </w:r>
            <w:r>
              <w:rPr>
                <w:rFonts w:hint="eastAsia"/>
                <w:sz w:val="24"/>
                <w:szCs w:val="24"/>
                <w:lang w:val="en"/>
              </w:rPr>
              <w:t>：投资者，您好！具体行业前景可参见公司</w:t>
            </w:r>
            <w:r>
              <w:rPr>
                <w:rFonts w:hint="eastAsia"/>
                <w:sz w:val="24"/>
                <w:szCs w:val="24"/>
                <w:lang w:val="en"/>
              </w:rPr>
              <w:t>2024</w:t>
            </w:r>
            <w:r>
              <w:rPr>
                <w:rFonts w:hint="eastAsia"/>
                <w:sz w:val="24"/>
                <w:szCs w:val="24"/>
                <w:lang w:val="en"/>
              </w:rPr>
              <w:t>年年度报告中行业分析。感谢对公司的关注。</w:t>
            </w:r>
          </w:p>
          <w:p w14:paraId="668E8CBD" w14:textId="77777777" w:rsidR="00D73656" w:rsidRDefault="00D73656">
            <w:pPr>
              <w:adjustRightInd w:val="0"/>
              <w:snapToGrid w:val="0"/>
              <w:spacing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</w:p>
          <w:p w14:paraId="65E33231" w14:textId="77777777" w:rsidR="00D73656" w:rsidRDefault="00A614DF">
            <w:pPr>
              <w:adjustRightInd w:val="0"/>
              <w:snapToGrid w:val="0"/>
              <w:spacing w:afterLines="50" w:after="156" w:line="460" w:lineRule="exact"/>
              <w:ind w:firstLineChars="200" w:firstLine="480"/>
              <w:rPr>
                <w:sz w:val="24"/>
                <w:szCs w:val="24"/>
                <w:lang w:val="en"/>
              </w:rPr>
            </w:pPr>
            <w:r>
              <w:rPr>
                <w:rFonts w:hint="eastAsia"/>
                <w:sz w:val="24"/>
                <w:szCs w:val="24"/>
                <w:lang w:val="en"/>
              </w:rPr>
              <w:t>结语：感谢大家对公司的持续关注和支持，也感谢大家的积极参与、建言献策。会后也欢迎各位投资者通过上证</w:t>
            </w:r>
            <w:r>
              <w:rPr>
                <w:rFonts w:hint="eastAsia"/>
                <w:sz w:val="24"/>
                <w:szCs w:val="24"/>
                <w:lang w:val="en"/>
              </w:rPr>
              <w:t>e</w:t>
            </w:r>
            <w:r>
              <w:rPr>
                <w:rFonts w:hint="eastAsia"/>
                <w:sz w:val="24"/>
                <w:szCs w:val="24"/>
                <w:lang w:val="en"/>
              </w:rPr>
              <w:t>互动、投资者关系电话、邮件、到公司调研等多样化方式与我们进行交流、了解公司。公司也将努力做好经营管理，以更好的业绩回报投资者</w:t>
            </w:r>
            <w:r>
              <w:rPr>
                <w:sz w:val="24"/>
                <w:szCs w:val="24"/>
                <w:lang w:val="en"/>
              </w:rPr>
              <w:t>。</w:t>
            </w:r>
          </w:p>
        </w:tc>
      </w:tr>
      <w:tr w:rsidR="00D73656" w14:paraId="4F23F752" w14:textId="77777777">
        <w:trPr>
          <w:jc w:val="center"/>
        </w:trPr>
        <w:tc>
          <w:tcPr>
            <w:tcW w:w="1217" w:type="dxa"/>
            <w:vAlign w:val="center"/>
          </w:tcPr>
          <w:p w14:paraId="14CBD06F" w14:textId="77777777" w:rsidR="00D73656" w:rsidRDefault="00A614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7255" w:type="dxa"/>
            <w:vAlign w:val="center"/>
          </w:tcPr>
          <w:p w14:paraId="6A07FA8E" w14:textId="77777777" w:rsidR="00D73656" w:rsidRDefault="00A614DF">
            <w:pPr>
              <w:snapToGrid w:val="0"/>
              <w:spacing w:afterLines="50" w:after="156" w:line="40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无</w:t>
            </w:r>
          </w:p>
        </w:tc>
      </w:tr>
    </w:tbl>
    <w:p w14:paraId="44640C31" w14:textId="77777777" w:rsidR="00D73656" w:rsidRDefault="00D73656">
      <w:pPr>
        <w:jc w:val="left"/>
        <w:rPr>
          <w:rFonts w:asciiTheme="minorEastAsia" w:hAnsiTheme="minorEastAsia"/>
          <w:sz w:val="24"/>
          <w:szCs w:val="24"/>
        </w:rPr>
      </w:pPr>
    </w:p>
    <w:p w14:paraId="472903B6" w14:textId="77777777" w:rsidR="00D73656" w:rsidRDefault="00D73656">
      <w:pPr>
        <w:jc w:val="left"/>
        <w:rPr>
          <w:rFonts w:asciiTheme="minorEastAsia" w:hAnsiTheme="minorEastAsia"/>
          <w:sz w:val="24"/>
          <w:szCs w:val="24"/>
        </w:rPr>
      </w:pPr>
    </w:p>
    <w:sectPr w:rsidR="00D7365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424C7" w14:textId="77777777" w:rsidR="00A614DF" w:rsidRDefault="00A614DF">
      <w:r>
        <w:separator/>
      </w:r>
    </w:p>
  </w:endnote>
  <w:endnote w:type="continuationSeparator" w:id="0">
    <w:p w14:paraId="2BCE2965" w14:textId="77777777" w:rsidR="00A614DF" w:rsidRDefault="00A6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283354"/>
      <w:docPartObj>
        <w:docPartGallery w:val="AutoText"/>
      </w:docPartObj>
    </w:sdtPr>
    <w:sdtEndPr/>
    <w:sdtContent>
      <w:p w14:paraId="70E25C27" w14:textId="4B9CE60A" w:rsidR="00D73656" w:rsidRDefault="00A614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A3" w:rsidRPr="005634A3">
          <w:rPr>
            <w:noProof/>
            <w:lang w:val="zh-CN"/>
          </w:rPr>
          <w:t>1</w:t>
        </w:r>
        <w:r>
          <w:fldChar w:fldCharType="end"/>
        </w:r>
      </w:p>
    </w:sdtContent>
  </w:sdt>
  <w:p w14:paraId="36F649EA" w14:textId="77777777" w:rsidR="00D73656" w:rsidRDefault="00D736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5D3F6" w14:textId="77777777" w:rsidR="00A614DF" w:rsidRDefault="00A614DF">
      <w:r>
        <w:separator/>
      </w:r>
    </w:p>
  </w:footnote>
  <w:footnote w:type="continuationSeparator" w:id="0">
    <w:p w14:paraId="0B17A277" w14:textId="77777777" w:rsidR="00A614DF" w:rsidRDefault="00A61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83C87" w14:textId="77777777" w:rsidR="00D73656" w:rsidRDefault="00A614DF">
    <w:pPr>
      <w:pStyle w:val="a9"/>
      <w:rPr>
        <w:sz w:val="21"/>
        <w:szCs w:val="21"/>
      </w:rPr>
    </w:pPr>
    <w:r>
      <w:rPr>
        <w:rFonts w:hint="eastAsia"/>
        <w:sz w:val="21"/>
        <w:szCs w:val="21"/>
      </w:rPr>
      <w:t>证券代码：</w:t>
    </w:r>
    <w:r>
      <w:rPr>
        <w:rFonts w:hint="eastAsia"/>
        <w:sz w:val="21"/>
        <w:szCs w:val="21"/>
      </w:rPr>
      <w:t>600423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证券简称：柳化股份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5E"/>
    <w:rsid w:val="00003570"/>
    <w:rsid w:val="00006469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E1B"/>
    <w:rsid w:val="00020EFA"/>
    <w:rsid w:val="000224F5"/>
    <w:rsid w:val="00022E5C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207A"/>
    <w:rsid w:val="00072291"/>
    <w:rsid w:val="00073F37"/>
    <w:rsid w:val="000743B2"/>
    <w:rsid w:val="000747CD"/>
    <w:rsid w:val="00076089"/>
    <w:rsid w:val="00076DE9"/>
    <w:rsid w:val="000821A1"/>
    <w:rsid w:val="00082E42"/>
    <w:rsid w:val="00084BB2"/>
    <w:rsid w:val="00086579"/>
    <w:rsid w:val="00086BEA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71D3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F0CE6"/>
    <w:rsid w:val="000F15E5"/>
    <w:rsid w:val="000F222C"/>
    <w:rsid w:val="000F2AD3"/>
    <w:rsid w:val="000F3428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C6"/>
    <w:rsid w:val="00112DAC"/>
    <w:rsid w:val="001130B6"/>
    <w:rsid w:val="00113EB8"/>
    <w:rsid w:val="001155A1"/>
    <w:rsid w:val="001159D8"/>
    <w:rsid w:val="00117C89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0F33"/>
    <w:rsid w:val="0014186F"/>
    <w:rsid w:val="00142D9E"/>
    <w:rsid w:val="00145BDF"/>
    <w:rsid w:val="00146A43"/>
    <w:rsid w:val="001524CA"/>
    <w:rsid w:val="00152F23"/>
    <w:rsid w:val="00156964"/>
    <w:rsid w:val="0015798F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DF"/>
    <w:rsid w:val="00176309"/>
    <w:rsid w:val="00176B47"/>
    <w:rsid w:val="00176F71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ABB"/>
    <w:rsid w:val="001C5B62"/>
    <w:rsid w:val="001C74D4"/>
    <w:rsid w:val="001C7620"/>
    <w:rsid w:val="001C7D32"/>
    <w:rsid w:val="001D0492"/>
    <w:rsid w:val="001D0EDD"/>
    <w:rsid w:val="001D25DB"/>
    <w:rsid w:val="001D300A"/>
    <w:rsid w:val="001D51D2"/>
    <w:rsid w:val="001E2EF5"/>
    <w:rsid w:val="001E3235"/>
    <w:rsid w:val="001E4B83"/>
    <w:rsid w:val="001E4CFB"/>
    <w:rsid w:val="001E56C7"/>
    <w:rsid w:val="001F0425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31F78"/>
    <w:rsid w:val="00233218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2422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E44"/>
    <w:rsid w:val="00285031"/>
    <w:rsid w:val="00294004"/>
    <w:rsid w:val="002949A6"/>
    <w:rsid w:val="00294FEA"/>
    <w:rsid w:val="00296D2E"/>
    <w:rsid w:val="002A090C"/>
    <w:rsid w:val="002A5B59"/>
    <w:rsid w:val="002A6CC9"/>
    <w:rsid w:val="002A7581"/>
    <w:rsid w:val="002B13C2"/>
    <w:rsid w:val="002B150B"/>
    <w:rsid w:val="002B3775"/>
    <w:rsid w:val="002B393E"/>
    <w:rsid w:val="002C1925"/>
    <w:rsid w:val="002C3B9C"/>
    <w:rsid w:val="002C5BC5"/>
    <w:rsid w:val="002C71B4"/>
    <w:rsid w:val="002C78F8"/>
    <w:rsid w:val="002C7B55"/>
    <w:rsid w:val="002D067E"/>
    <w:rsid w:val="002D27A4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6051"/>
    <w:rsid w:val="00303CF4"/>
    <w:rsid w:val="00303F1E"/>
    <w:rsid w:val="00304D7F"/>
    <w:rsid w:val="003110AD"/>
    <w:rsid w:val="00311D29"/>
    <w:rsid w:val="00315A88"/>
    <w:rsid w:val="00317F6C"/>
    <w:rsid w:val="00320B6A"/>
    <w:rsid w:val="00320C1F"/>
    <w:rsid w:val="003224A8"/>
    <w:rsid w:val="003234A8"/>
    <w:rsid w:val="00323D3D"/>
    <w:rsid w:val="00325BB8"/>
    <w:rsid w:val="00327B75"/>
    <w:rsid w:val="003311D3"/>
    <w:rsid w:val="00331975"/>
    <w:rsid w:val="00331B02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67DE"/>
    <w:rsid w:val="00386B45"/>
    <w:rsid w:val="003878FF"/>
    <w:rsid w:val="00390D49"/>
    <w:rsid w:val="0039789D"/>
    <w:rsid w:val="003A0F1F"/>
    <w:rsid w:val="003A1325"/>
    <w:rsid w:val="003A24F2"/>
    <w:rsid w:val="003A46E6"/>
    <w:rsid w:val="003A490E"/>
    <w:rsid w:val="003A5352"/>
    <w:rsid w:val="003A5E6F"/>
    <w:rsid w:val="003A796F"/>
    <w:rsid w:val="003B0D03"/>
    <w:rsid w:val="003B1A8D"/>
    <w:rsid w:val="003B220D"/>
    <w:rsid w:val="003B321F"/>
    <w:rsid w:val="003B509F"/>
    <w:rsid w:val="003B54D8"/>
    <w:rsid w:val="003B599E"/>
    <w:rsid w:val="003C29CA"/>
    <w:rsid w:val="003C3156"/>
    <w:rsid w:val="003C4136"/>
    <w:rsid w:val="003C62FE"/>
    <w:rsid w:val="003D052F"/>
    <w:rsid w:val="003D06FA"/>
    <w:rsid w:val="003D1475"/>
    <w:rsid w:val="003D249C"/>
    <w:rsid w:val="003D418F"/>
    <w:rsid w:val="003E112D"/>
    <w:rsid w:val="003E1C86"/>
    <w:rsid w:val="003E1CFE"/>
    <w:rsid w:val="003E2129"/>
    <w:rsid w:val="003E2F62"/>
    <w:rsid w:val="003E38CF"/>
    <w:rsid w:val="003E3995"/>
    <w:rsid w:val="003E5BAF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2E2"/>
    <w:rsid w:val="004205DF"/>
    <w:rsid w:val="004206CB"/>
    <w:rsid w:val="004224E9"/>
    <w:rsid w:val="00422BB0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3ED"/>
    <w:rsid w:val="00482E51"/>
    <w:rsid w:val="00483F15"/>
    <w:rsid w:val="00484E6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0A16"/>
    <w:rsid w:val="004B677D"/>
    <w:rsid w:val="004C002E"/>
    <w:rsid w:val="004C39B8"/>
    <w:rsid w:val="004C433F"/>
    <w:rsid w:val="004D032F"/>
    <w:rsid w:val="004D054A"/>
    <w:rsid w:val="004D1AC0"/>
    <w:rsid w:val="004D3DFB"/>
    <w:rsid w:val="004D5D8F"/>
    <w:rsid w:val="004D77F4"/>
    <w:rsid w:val="004E379E"/>
    <w:rsid w:val="004E46CD"/>
    <w:rsid w:val="004E4C0C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47BA7"/>
    <w:rsid w:val="005516CC"/>
    <w:rsid w:val="00552F13"/>
    <w:rsid w:val="0055566C"/>
    <w:rsid w:val="005565BB"/>
    <w:rsid w:val="00562A4A"/>
    <w:rsid w:val="005634A3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24C4"/>
    <w:rsid w:val="005C4853"/>
    <w:rsid w:val="005C6A35"/>
    <w:rsid w:val="005D2135"/>
    <w:rsid w:val="005D381C"/>
    <w:rsid w:val="005D4392"/>
    <w:rsid w:val="005D5F63"/>
    <w:rsid w:val="005D6128"/>
    <w:rsid w:val="005E1AA3"/>
    <w:rsid w:val="005E2717"/>
    <w:rsid w:val="005E5880"/>
    <w:rsid w:val="005E5B93"/>
    <w:rsid w:val="005E6364"/>
    <w:rsid w:val="005E64C6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10244"/>
    <w:rsid w:val="0061253E"/>
    <w:rsid w:val="00612F94"/>
    <w:rsid w:val="00615283"/>
    <w:rsid w:val="00616B71"/>
    <w:rsid w:val="0061796A"/>
    <w:rsid w:val="00620B74"/>
    <w:rsid w:val="0062279A"/>
    <w:rsid w:val="006263F1"/>
    <w:rsid w:val="00626B37"/>
    <w:rsid w:val="0063134A"/>
    <w:rsid w:val="00633585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DF7"/>
    <w:rsid w:val="00687ED0"/>
    <w:rsid w:val="0069249B"/>
    <w:rsid w:val="00692BF3"/>
    <w:rsid w:val="006942E2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5016"/>
    <w:rsid w:val="006C5910"/>
    <w:rsid w:val="006C63D1"/>
    <w:rsid w:val="006C6B01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F11"/>
    <w:rsid w:val="007B1256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E3D"/>
    <w:rsid w:val="007C710C"/>
    <w:rsid w:val="007D098A"/>
    <w:rsid w:val="007D2160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736"/>
    <w:rsid w:val="00860BB8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6634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5EC1"/>
    <w:rsid w:val="008B64F1"/>
    <w:rsid w:val="008B7BA3"/>
    <w:rsid w:val="008B7C1B"/>
    <w:rsid w:val="008B7F8C"/>
    <w:rsid w:val="008C0910"/>
    <w:rsid w:val="008C10F6"/>
    <w:rsid w:val="008C151E"/>
    <w:rsid w:val="008C2E51"/>
    <w:rsid w:val="008C408F"/>
    <w:rsid w:val="008C5875"/>
    <w:rsid w:val="008C5E87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E0C"/>
    <w:rsid w:val="00995E41"/>
    <w:rsid w:val="0099748A"/>
    <w:rsid w:val="009A017E"/>
    <w:rsid w:val="009A5994"/>
    <w:rsid w:val="009A687F"/>
    <w:rsid w:val="009A78E0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3007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6F4B"/>
    <w:rsid w:val="009E7AB7"/>
    <w:rsid w:val="009E7AC0"/>
    <w:rsid w:val="009F064E"/>
    <w:rsid w:val="009F06E9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A2B"/>
    <w:rsid w:val="00A00F94"/>
    <w:rsid w:val="00A01586"/>
    <w:rsid w:val="00A0180A"/>
    <w:rsid w:val="00A02B98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57F3"/>
    <w:rsid w:val="00A25A06"/>
    <w:rsid w:val="00A3253F"/>
    <w:rsid w:val="00A3381D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24F1"/>
    <w:rsid w:val="00A55618"/>
    <w:rsid w:val="00A569E4"/>
    <w:rsid w:val="00A57225"/>
    <w:rsid w:val="00A60925"/>
    <w:rsid w:val="00A614B0"/>
    <w:rsid w:val="00A614DF"/>
    <w:rsid w:val="00A61A66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0F76"/>
    <w:rsid w:val="00AC1CB9"/>
    <w:rsid w:val="00AC56F8"/>
    <w:rsid w:val="00AC5EC2"/>
    <w:rsid w:val="00AC6EE9"/>
    <w:rsid w:val="00AC70A5"/>
    <w:rsid w:val="00AC7C50"/>
    <w:rsid w:val="00AC7E2D"/>
    <w:rsid w:val="00AD001E"/>
    <w:rsid w:val="00AD4EB2"/>
    <w:rsid w:val="00AD5367"/>
    <w:rsid w:val="00AD5976"/>
    <w:rsid w:val="00AD66B3"/>
    <w:rsid w:val="00AD6AC5"/>
    <w:rsid w:val="00AE0315"/>
    <w:rsid w:val="00AE387E"/>
    <w:rsid w:val="00AE521D"/>
    <w:rsid w:val="00AE678D"/>
    <w:rsid w:val="00AE78FC"/>
    <w:rsid w:val="00AF2419"/>
    <w:rsid w:val="00AF379E"/>
    <w:rsid w:val="00AF41D5"/>
    <w:rsid w:val="00AF4887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D9E"/>
    <w:rsid w:val="00B71897"/>
    <w:rsid w:val="00B71A43"/>
    <w:rsid w:val="00B71FE9"/>
    <w:rsid w:val="00B72641"/>
    <w:rsid w:val="00B72C56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4BDD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E06"/>
    <w:rsid w:val="00C401E6"/>
    <w:rsid w:val="00C4294C"/>
    <w:rsid w:val="00C44B26"/>
    <w:rsid w:val="00C47DD6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D0794"/>
    <w:rsid w:val="00CD0F77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171A"/>
    <w:rsid w:val="00D12BA6"/>
    <w:rsid w:val="00D1356E"/>
    <w:rsid w:val="00D2022A"/>
    <w:rsid w:val="00D20328"/>
    <w:rsid w:val="00D20A48"/>
    <w:rsid w:val="00D2112D"/>
    <w:rsid w:val="00D2773D"/>
    <w:rsid w:val="00D31E99"/>
    <w:rsid w:val="00D3400C"/>
    <w:rsid w:val="00D36CF0"/>
    <w:rsid w:val="00D373A2"/>
    <w:rsid w:val="00D40DA7"/>
    <w:rsid w:val="00D413F0"/>
    <w:rsid w:val="00D41BF9"/>
    <w:rsid w:val="00D4276D"/>
    <w:rsid w:val="00D444C4"/>
    <w:rsid w:val="00D44904"/>
    <w:rsid w:val="00D44A66"/>
    <w:rsid w:val="00D45E6C"/>
    <w:rsid w:val="00D46BC9"/>
    <w:rsid w:val="00D46C89"/>
    <w:rsid w:val="00D46D54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C66"/>
    <w:rsid w:val="00D57F2A"/>
    <w:rsid w:val="00D57FEC"/>
    <w:rsid w:val="00D6013F"/>
    <w:rsid w:val="00D61AEC"/>
    <w:rsid w:val="00D65D65"/>
    <w:rsid w:val="00D67493"/>
    <w:rsid w:val="00D70639"/>
    <w:rsid w:val="00D70923"/>
    <w:rsid w:val="00D7284C"/>
    <w:rsid w:val="00D735F7"/>
    <w:rsid w:val="00D73656"/>
    <w:rsid w:val="00D74AE7"/>
    <w:rsid w:val="00D75B2F"/>
    <w:rsid w:val="00D8071A"/>
    <w:rsid w:val="00D80E9C"/>
    <w:rsid w:val="00D81388"/>
    <w:rsid w:val="00D81551"/>
    <w:rsid w:val="00D8166D"/>
    <w:rsid w:val="00D850AD"/>
    <w:rsid w:val="00D91254"/>
    <w:rsid w:val="00D92219"/>
    <w:rsid w:val="00D92F04"/>
    <w:rsid w:val="00D93BA6"/>
    <w:rsid w:val="00D97897"/>
    <w:rsid w:val="00D97F3E"/>
    <w:rsid w:val="00DA142C"/>
    <w:rsid w:val="00DA3D9E"/>
    <w:rsid w:val="00DA4FC0"/>
    <w:rsid w:val="00DA6740"/>
    <w:rsid w:val="00DB2B2A"/>
    <w:rsid w:val="00DB376D"/>
    <w:rsid w:val="00DB4B43"/>
    <w:rsid w:val="00DB4DC4"/>
    <w:rsid w:val="00DB74E3"/>
    <w:rsid w:val="00DC46BB"/>
    <w:rsid w:val="00DD0E7C"/>
    <w:rsid w:val="00DD647C"/>
    <w:rsid w:val="00DD6BB1"/>
    <w:rsid w:val="00DD7D7C"/>
    <w:rsid w:val="00DE0BC9"/>
    <w:rsid w:val="00DE1409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6EDA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57AA"/>
    <w:rsid w:val="00E47CB6"/>
    <w:rsid w:val="00E517D3"/>
    <w:rsid w:val="00E52F92"/>
    <w:rsid w:val="00E540A5"/>
    <w:rsid w:val="00E543EC"/>
    <w:rsid w:val="00E5586E"/>
    <w:rsid w:val="00E55D9A"/>
    <w:rsid w:val="00E56EDA"/>
    <w:rsid w:val="00E60123"/>
    <w:rsid w:val="00E62523"/>
    <w:rsid w:val="00E63538"/>
    <w:rsid w:val="00E65FC7"/>
    <w:rsid w:val="00E70A0F"/>
    <w:rsid w:val="00E70CB0"/>
    <w:rsid w:val="00E7126D"/>
    <w:rsid w:val="00E80944"/>
    <w:rsid w:val="00E82482"/>
    <w:rsid w:val="00E8340E"/>
    <w:rsid w:val="00E9041F"/>
    <w:rsid w:val="00E90AB0"/>
    <w:rsid w:val="00E90DE9"/>
    <w:rsid w:val="00E91547"/>
    <w:rsid w:val="00E934F2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5368"/>
    <w:rsid w:val="00EC130C"/>
    <w:rsid w:val="00EC1F09"/>
    <w:rsid w:val="00EC3931"/>
    <w:rsid w:val="00EC63CD"/>
    <w:rsid w:val="00EC6580"/>
    <w:rsid w:val="00EC6DFB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39C4"/>
    <w:rsid w:val="00F447D3"/>
    <w:rsid w:val="00F44D89"/>
    <w:rsid w:val="00F472C3"/>
    <w:rsid w:val="00F47E96"/>
    <w:rsid w:val="00F5077F"/>
    <w:rsid w:val="00F52E6E"/>
    <w:rsid w:val="00F53FCC"/>
    <w:rsid w:val="00F54BDF"/>
    <w:rsid w:val="00F56F33"/>
    <w:rsid w:val="00F61936"/>
    <w:rsid w:val="00F627B0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C6FB2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EAC"/>
    <w:rsid w:val="00FF24E3"/>
    <w:rsid w:val="00FF3559"/>
    <w:rsid w:val="00FF4A88"/>
    <w:rsid w:val="00FF5CAF"/>
    <w:rsid w:val="2A0D176D"/>
    <w:rsid w:val="2C002162"/>
    <w:rsid w:val="5C3E79F3"/>
    <w:rsid w:val="6D5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2BA044-A4E1-4CBA-850F-0813B15C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6941-BC66-4F1F-BC83-C327B956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吴宁</dc:creator>
  <cp:lastModifiedBy>吴宁</cp:lastModifiedBy>
  <cp:revision>2</cp:revision>
  <cp:lastPrinted>2022-03-18T02:25:00Z</cp:lastPrinted>
  <dcterms:created xsi:type="dcterms:W3CDTF">2025-04-08T08:44:00Z</dcterms:created>
  <dcterms:modified xsi:type="dcterms:W3CDTF">2025-04-08T08:44:00Z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eyJoZGlkIjoiM2U3NDkwYjc2ZDI2NGIxZGNiOTA4MWQxZTU1ZTkxYjIiLCJ1c2VySWQiOiI0MzU1OTIzODgifQ==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8DD29B51045E461F87FB5D68A4B4BDE9_12</vt:lpwstr>
  </property>
</Properties>
</file>