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F6BE0">
      <w:pPr>
        <w:tabs>
          <w:tab w:val="left" w:pos="420"/>
        </w:tabs>
        <w:jc w:val="center"/>
        <w:rPr>
          <w:rFonts w:hint="eastAsia" w:ascii="方正小标宋简体" w:hAnsi="方正小标宋简体" w:eastAsia="方正小标宋简体"/>
          <w:b/>
          <w:color w:val="FF0000"/>
          <w:w w:val="95"/>
          <w:kern w:val="0"/>
          <w:sz w:val="44"/>
          <w:szCs w:val="116"/>
        </w:rPr>
      </w:pPr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 w14:paraId="47FE7FF7">
      <w:pPr>
        <w:jc w:val="center"/>
        <w:rPr>
          <w:rFonts w:hint="eastAsia" w:ascii="方正小标宋简体" w:hAnsi="方正小标宋简体" w:eastAsia="方正小标宋简体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 w14:paraId="696DC98F">
      <w:pPr>
        <w:snapToGrid w:val="0"/>
        <w:jc w:val="center"/>
        <w:rPr>
          <w:rFonts w:hint="eastAsia" w:ascii="仿宋_GB2312" w:hAnsi="仿宋_GB2312" w:eastAsia="仿宋_GB2312" w:cs="宋体"/>
          <w:sz w:val="40"/>
          <w:szCs w:val="40"/>
        </w:rPr>
      </w:pPr>
    </w:p>
    <w:p w14:paraId="42046C1E"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515620</wp:posOffset>
                </wp:positionV>
                <wp:extent cx="555180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40.6pt;height:0.05pt;width:437.15pt;z-index:251659264;mso-width-relative:page;mso-height-relative:page;" filled="f" stroked="t" coordsize="21600,21600" o:gfxdata="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TU1se1QAAAAgBAAAPAAAAAAAAAAEAIAAAACIAAABkcnMvZG93bnJldi54&#10;bWxQSwECFAAUAAAACACHTuJAD47+Y/0BAAD1AwAADgAAAAAAAAABACAAAAAkAQAAZHJzL2Uyb0Rv&#10;Yy54bWxQSwUGAAAAAAYABgBZAQAAkwUAAAAA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</w:rPr>
        <w:t>〔20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lang w:val="en-US" w:eastAsia="zh-CN"/>
        </w:rPr>
        <w:t>2</w:t>
      </w:r>
      <w:r>
        <w:rPr>
          <w:rFonts w:hint="default" w:ascii="仿宋_GB2312" w:eastAsia="仿宋_GB2312" w:cs="Times New Roman"/>
          <w:color w:val="000000"/>
          <w:spacing w:val="12"/>
          <w:sz w:val="28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</w:rPr>
        <w:t>〕</w:t>
      </w:r>
      <w:r>
        <w:rPr>
          <w:rFonts w:hint="default" w:ascii="仿宋_GB2312" w:eastAsia="仿宋_GB2312" w:cs="Times New Roman"/>
          <w:color w:val="000000"/>
          <w:spacing w:val="12"/>
          <w:sz w:val="28"/>
          <w:lang w:val="en-US" w:eastAsia="zh-CN"/>
        </w:rPr>
        <w:t>36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</w:rPr>
        <w:t>号</w:t>
      </w:r>
    </w:p>
    <w:p w14:paraId="576A38F3">
      <w:pPr>
        <w:snapToGrid w:val="0"/>
        <w:spacing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  <w:szCs w:val="32"/>
        </w:rPr>
      </w:pPr>
    </w:p>
    <w:p w14:paraId="2C6EE7B8">
      <w:pPr>
        <w:widowControl w:val="0"/>
        <w:pBdr>
          <w:top w:val="none" w:color="auto" w:sz="0" w:space="1"/>
          <w:left w:val="none" w:color="auto" w:sz="0" w:space="4"/>
          <w:bottom w:val="none" w:color="auto" w:sz="0" w:space="0"/>
          <w:right w:val="none" w:color="auto" w:sz="0" w:space="4"/>
        </w:pBdr>
        <w:tabs>
          <w:tab w:val="left" w:pos="420"/>
        </w:tabs>
        <w:snapToGrid w:val="0"/>
        <w:spacing w:line="300" w:lineRule="auto"/>
        <w:jc w:val="both"/>
        <w:outlineLvl w:val="9"/>
        <w:rPr>
          <w:rFonts w:ascii="仿宋_GB2312" w:hAnsi="Times New Roman" w:eastAsia="仿宋_GB2312" w:cs="Times New Roman"/>
          <w:color w:val="000000"/>
          <w:spacing w:val="12"/>
          <w:kern w:val="2"/>
          <w:sz w:val="21"/>
          <w:szCs w:val="21"/>
          <w:lang w:val="en-US" w:eastAsia="zh-CN" w:bidi="ar-SA"/>
        </w:rPr>
      </w:pPr>
    </w:p>
    <w:p w14:paraId="658442BF">
      <w:pPr>
        <w:widowControl w:val="0"/>
        <w:wordWrap/>
        <w:adjustRightInd w:val="0"/>
        <w:snapToGrid w:val="0"/>
        <w:spacing w:beforeLines="0" w:afterLines="0"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关于对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石华山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采取出具警示函措施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决定</w:t>
      </w:r>
    </w:p>
    <w:p w14:paraId="15A1D42B">
      <w:pPr>
        <w:numPr>
          <w:ilvl w:val="0"/>
          <w:numId w:val="0"/>
        </w:numPr>
        <w:wordWrap/>
        <w:adjustRightInd w:val="0"/>
        <w:snapToGrid w:val="0"/>
        <w:spacing w:beforeLines="0" w:afterLines="0" w:line="240" w:lineRule="auto"/>
        <w:ind w:left="0" w:leftChars="0" w:right="0" w:firstLine="0" w:firstLineChars="0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0"/>
          <w:sz w:val="32"/>
          <w:szCs w:val="30"/>
          <w:highlight w:val="none"/>
          <w:lang w:val="en-US" w:eastAsia="zh-CN"/>
        </w:rPr>
      </w:pPr>
    </w:p>
    <w:p w14:paraId="5A1BE510">
      <w:pPr>
        <w:numPr>
          <w:ilvl w:val="0"/>
          <w:numId w:val="0"/>
        </w:numPr>
        <w:wordWrap/>
        <w:overflowPunct w:val="0"/>
        <w:adjustRightInd w:val="0"/>
        <w:snapToGrid w:val="0"/>
        <w:spacing w:beforeLines="0" w:afterLines="0" w:line="336" w:lineRule="auto"/>
        <w:ind w:left="0" w:leftChars="0" w:right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石华山：</w:t>
      </w:r>
    </w:p>
    <w:p w14:paraId="7F2C0601">
      <w:pPr>
        <w:overflowPunct w:val="0"/>
        <w:adjustRightInd w:val="0"/>
        <w:snapToGrid w:val="0"/>
        <w:spacing w:beforeLines="0" w:afterLines="0" w:line="336" w:lineRule="auto"/>
        <w:ind w:firstLine="640" w:firstLineChars="200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经查，你作为汉宇集团股份有限公司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（以下简称汉宇集团或公司）控股股东，于2024年12月30日公告减持计划，拟于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预披露公告发布之日起15个交易日后的3个月内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通过集中竞价方式减持2,468,556股。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，你通过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集中竞价交易方式减持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汉宇集团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股票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377,881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，本次交易完成后，累计减持股数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2,758,973股，超出减持计划290,417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股，超出部分成交均价18.89元/股，成交金额548.60万元，超额减持部分占公司总股本的0.0482%，违反了《上市公司股东减持股份管理暂行办法》（证监会令第224号，下同）第五条、第九条第一款的规定。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年3月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" w:eastAsia="zh-CN" w:bidi="ar-SA"/>
        </w:rPr>
        <w:t>7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日，你已主动购回超额减持的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290,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417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股股票。</w:t>
      </w:r>
    </w:p>
    <w:p w14:paraId="6DF21E91">
      <w:pPr>
        <w:overflowPunct w:val="0"/>
        <w:adjustRightInd w:val="0"/>
        <w:snapToGrid w:val="0"/>
        <w:spacing w:beforeLines="0" w:afterLines="0" w:line="336" w:lineRule="auto"/>
        <w:ind w:firstLine="0" w:firstLineChars="0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 xml:space="preserve">    根据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《上市公司股东减持股份管理暂行办法》第二十九条的规定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鉴于你已主动购回相应股份，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决定对你采取出具警示函的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行政监管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措施。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eastAsia="zh-CN"/>
        </w:rPr>
        <w:t>你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</w:rPr>
        <w:t>应认真吸取教训，加强证券法律法规学习，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eastAsia="zh-CN"/>
        </w:rPr>
        <w:t>切实规范减持上市公司股份行为，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</w:rPr>
        <w:t>依法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eastAsia="zh-CN"/>
        </w:rPr>
        <w:t>依规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</w:rPr>
        <w:t>履行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eastAsia="zh-CN"/>
        </w:rPr>
        <w:t>相关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</w:rPr>
        <w:t>信息披露义务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eastAsia="zh-CN"/>
        </w:rPr>
        <w:t>，杜绝此类违规行为再次发生。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同时，你应于收到本决定书15日内向我局报送整改报告，并抄报深圳证券交易所。</w:t>
      </w:r>
    </w:p>
    <w:p w14:paraId="7A17F4A9">
      <w:pPr>
        <w:widowControl w:val="0"/>
        <w:wordWrap/>
        <w:overflowPunct w:val="0"/>
        <w:adjustRightInd w:val="0"/>
        <w:snapToGrid w:val="0"/>
        <w:spacing w:before="0" w:beforeLines="0" w:after="0" w:afterLines="0" w:line="336" w:lineRule="auto"/>
        <w:ind w:left="0" w:leftChars="0" w:right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如果对本监督管理措施不服，可以在收到本决定书之日起60日内向中国证券监督管理委员会提出行政复议申请,也可以在收到本决定书之日起6个月内向有管辖权的人民法院提起诉讼。复议与诉讼期间，上述监督管理措施不停止执行。</w:t>
      </w:r>
    </w:p>
    <w:p w14:paraId="0AC1CB7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cs="宋体"/>
          <w:color w:val="000000"/>
          <w:sz w:val="28"/>
          <w:szCs w:val="28"/>
        </w:rPr>
      </w:pPr>
    </w:p>
    <w:p w14:paraId="0C8F9A9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cs="宋体"/>
          <w:color w:val="000000"/>
          <w:sz w:val="28"/>
          <w:szCs w:val="28"/>
        </w:rPr>
      </w:pPr>
    </w:p>
    <w:p w14:paraId="054332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cs="宋体"/>
          <w:color w:val="000000"/>
          <w:sz w:val="28"/>
          <w:szCs w:val="28"/>
        </w:rPr>
      </w:pPr>
    </w:p>
    <w:p w14:paraId="4B49DA57">
      <w:pPr>
        <w:overflowPunct w:val="0"/>
        <w:adjustRightInd w:val="0"/>
        <w:snapToGrid w:val="0"/>
        <w:spacing w:line="360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广东证监局</w:t>
      </w:r>
    </w:p>
    <w:p w14:paraId="65276754">
      <w:pPr>
        <w:widowControl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overflowPunct w:val="0"/>
        <w:adjustRightInd w:val="0"/>
        <w:snapToGrid w:val="0"/>
        <w:spacing w:beforeLines="0" w:afterLines="0" w:line="360" w:lineRule="auto"/>
        <w:jc w:val="center"/>
        <w:outlineLvl w:val="9"/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default" w:ascii="仿宋_GB2312" w:eastAsia="仿宋_GB2312" w:cs="Times New Roman"/>
          <w:color w:val="000000"/>
          <w:spacing w:val="10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 w14:paraId="24C58C58">
      <w:pPr>
        <w:adjustRightInd w:val="0"/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0"/>
          <w:szCs w:val="30"/>
        </w:rPr>
      </w:pPr>
    </w:p>
    <w:p w14:paraId="51A698C2">
      <w:pPr>
        <w:adjustRightInd w:val="0"/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0"/>
          <w:szCs w:val="30"/>
        </w:rPr>
      </w:pPr>
    </w:p>
    <w:p w14:paraId="2BF67FF0">
      <w:pPr>
        <w:adjustRightInd w:val="0"/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0"/>
          <w:szCs w:val="30"/>
        </w:rPr>
      </w:pPr>
    </w:p>
    <w:p w14:paraId="093DAFB8"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24"/>
          <w:szCs w:val="24"/>
        </w:rPr>
      </w:pPr>
      <w:bookmarkStart w:id="0" w:name="_GoBack"/>
      <w:bookmarkEnd w:id="0"/>
    </w:p>
    <w:p w14:paraId="42B17D43">
      <w:pPr>
        <w:pBdr>
          <w:top w:val="single" w:color="auto" w:sz="8" w:space="6"/>
        </w:pBdr>
        <w:adjustRightInd w:val="0"/>
        <w:snapToGrid w:val="0"/>
        <w:spacing w:after="109" w:afterLines="35" w:line="240" w:lineRule="auto"/>
        <w:ind w:firstLine="302" w:firstLineChars="100"/>
        <w:rPr>
          <w:rFonts w:ascii="长城仿宋" w:eastAsia="长城仿宋"/>
          <w:spacing w:val="11"/>
          <w:sz w:val="28"/>
        </w:rPr>
      </w:pPr>
      <w:r>
        <w:rPr>
          <w:rFonts w:hint="eastAsia" w:ascii="仿宋_GB2312" w:eastAsia="仿宋_GB2312"/>
          <w:spacing w:val="11"/>
          <w:sz w:val="28"/>
        </w:rPr>
        <w:t>抄送：证监会上市司</w:t>
      </w:r>
      <w:r>
        <w:rPr>
          <w:rFonts w:hint="eastAsia" w:ascii="仿宋_GB2312" w:eastAsia="仿宋_GB2312"/>
          <w:spacing w:val="11"/>
          <w:sz w:val="28"/>
          <w:lang w:eastAsia="zh-CN"/>
        </w:rPr>
        <w:t>、</w:t>
      </w:r>
      <w:r>
        <w:rPr>
          <w:rFonts w:hint="eastAsia" w:ascii="仿宋_GB2312" w:eastAsia="仿宋_GB2312"/>
          <w:spacing w:val="11"/>
          <w:sz w:val="28"/>
        </w:rPr>
        <w:t>法治司；深圳证券交易所。</w:t>
      </w:r>
    </w:p>
    <w:p w14:paraId="7323471B">
      <w:pPr>
        <w:pBdr>
          <w:top w:val="single" w:color="auto" w:sz="4" w:space="6"/>
        </w:pBdr>
        <w:adjustRightInd w:val="0"/>
        <w:snapToGrid w:val="0"/>
        <w:spacing w:after="109" w:afterLines="35" w:line="240" w:lineRule="auto"/>
        <w:ind w:firstLine="318"/>
        <w:jc w:val="left"/>
        <w:rPr>
          <w:rFonts w:hint="eastAsia" w:ascii="仿宋_GB2312" w:eastAsia="仿宋_GB2312"/>
          <w:spacing w:val="8"/>
          <w:sz w:val="28"/>
        </w:rPr>
      </w:pPr>
      <w:r>
        <w:rPr>
          <w:rFonts w:hint="eastAsia" w:ascii="仿宋_GB2312" w:eastAsia="仿宋_GB2312"/>
          <w:spacing w:val="8"/>
          <w:sz w:val="28"/>
        </w:rPr>
        <w:t xml:space="preserve">广东证监局办公室        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 xml:space="preserve">  </w:t>
      </w:r>
      <w:r>
        <w:rPr>
          <w:rFonts w:hint="eastAsia" w:ascii="仿宋_GB2312" w:eastAsia="仿宋_GB2312"/>
          <w:spacing w:val="8"/>
          <w:sz w:val="28"/>
        </w:rPr>
        <w:t xml:space="preserve">    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 xml:space="preserve"> </w:t>
      </w:r>
      <w:r>
        <w:rPr>
          <w:rFonts w:hint="eastAsia" w:ascii="仿宋_GB2312" w:eastAsia="仿宋_GB2312"/>
          <w:spacing w:val="8"/>
          <w:sz w:val="28"/>
        </w:rPr>
        <w:t xml:space="preserve"> 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 xml:space="preserve">    </w:t>
      </w:r>
      <w:r>
        <w:rPr>
          <w:rFonts w:hint="eastAsia" w:ascii="仿宋_GB2312" w:eastAsia="仿宋_GB2312"/>
          <w:spacing w:val="8"/>
          <w:sz w:val="28"/>
          <w:lang w:eastAsia="zh-CN"/>
        </w:rPr>
        <w:t>20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>25</w:t>
      </w:r>
      <w:r>
        <w:rPr>
          <w:rFonts w:hint="eastAsia" w:ascii="仿宋_GB2312" w:eastAsia="仿宋_GB2312"/>
          <w:spacing w:val="8"/>
          <w:sz w:val="28"/>
        </w:rPr>
        <w:t>年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>4</w:t>
      </w:r>
      <w:r>
        <w:rPr>
          <w:rFonts w:hint="eastAsia" w:ascii="仿宋_GB2312" w:eastAsia="仿宋_GB2312"/>
          <w:spacing w:val="8"/>
          <w:sz w:val="28"/>
        </w:rPr>
        <w:t>月</w:t>
      </w:r>
      <w:r>
        <w:rPr>
          <w:rFonts w:hint="default" w:ascii="仿宋_GB2312" w:eastAsia="仿宋_GB2312"/>
          <w:spacing w:val="8"/>
          <w:sz w:val="28"/>
          <w:lang w:val="en-US" w:eastAsia="zh-CN"/>
        </w:rPr>
        <w:t>8</w:t>
      </w:r>
      <w:r>
        <w:rPr>
          <w:rFonts w:hint="eastAsia" w:ascii="仿宋_GB2312" w:eastAsia="仿宋_GB2312"/>
          <w:spacing w:val="8"/>
          <w:sz w:val="28"/>
        </w:rPr>
        <w:t>日印发</w:t>
      </w:r>
    </w:p>
    <w:p w14:paraId="31C1C0A2">
      <w:pPr>
        <w:pBdr>
          <w:top w:val="single" w:color="auto" w:sz="8" w:space="7"/>
        </w:pBdr>
        <w:overflowPunct w:val="0"/>
        <w:bidi w:val="0"/>
        <w:adjustRightInd w:val="0"/>
        <w:snapToGrid w:val="0"/>
        <w:spacing w:beforeLines="0" w:after="0" w:afterLines="0" w:line="240" w:lineRule="auto"/>
        <w:ind w:firstLine="0"/>
        <w:jc w:val="left"/>
        <w:rPr>
          <w:rFonts w:hint="default" w:ascii="仿宋_GB2312" w:eastAsia="仿宋_GB2312"/>
          <w:spacing w:val="8"/>
          <w:sz w:val="2"/>
          <w:szCs w:val="2"/>
          <w:lang w:val="en-US" w:eastAsia="zh-CN"/>
        </w:rPr>
      </w:pPr>
    </w:p>
    <w:p w14:paraId="7E2B70C7">
      <w:pPr>
        <w:widowControl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overflowPunct w:val="0"/>
        <w:adjustRightInd w:val="0"/>
        <w:snapToGrid w:val="0"/>
        <w:spacing w:beforeLines="0" w:afterLines="0" w:line="360" w:lineRule="auto"/>
        <w:outlineLvl w:val="9"/>
        <w:rPr>
          <w:sz w:val="2"/>
          <w:szCs w:val="2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仿宋">
    <w:altName w:val="方正仿宋_GBK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4E85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7D988E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7D988E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F2F915"/>
    <w:rsid w:val="3DFE0BA6"/>
    <w:rsid w:val="66AF4C08"/>
    <w:rsid w:val="6BFF7FCA"/>
    <w:rsid w:val="6F8A28BE"/>
    <w:rsid w:val="7FFEF883"/>
    <w:rsid w:val="8F69CD9B"/>
    <w:rsid w:val="AFF2F915"/>
    <w:rsid w:val="B9F782E2"/>
    <w:rsid w:val="BF33996B"/>
    <w:rsid w:val="DB7B386C"/>
    <w:rsid w:val="EF7FC1DB"/>
    <w:rsid w:val="F2174D9E"/>
    <w:rsid w:val="FBF53777"/>
    <w:rsid w:val="FFBD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spacing w:line="240" w:lineRule="auto"/>
      <w:ind w:firstLine="420"/>
      <w:jc w:val="both"/>
      <w:textAlignment w:val="baseline"/>
    </w:pPr>
    <w:rPr>
      <w:rFonts w:ascii="宋体" w:hAnsi="Calibri"/>
      <w:kern w:val="0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2025-03-18T10:30:00Z</dcterms:created>
  <dc:creator>石岢忆</dc:creator>
  <cp:lastModifiedBy>于晓雷</cp:lastModifiedBy>
  <dcterms:modified xsi:type="dcterms:W3CDTF">2025-04-14T17:17:00Z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CDAE287A6365E24701B6FC67B9BF657B</vt:lpwstr>
  </property>
</Properties>
</file>