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1C" w:rsidRDefault="00AA301C" w:rsidP="00AA301C">
      <w:pPr>
        <w:adjustRightInd w:val="0"/>
        <w:snapToGrid w:val="0"/>
        <w:spacing w:line="579" w:lineRule="exact"/>
        <w:jc w:val="center"/>
        <w:rPr>
          <w:rFonts w:ascii="宋体" w:hAnsi="宋体"/>
          <w:b/>
          <w:sz w:val="32"/>
          <w:szCs w:val="32"/>
        </w:rPr>
      </w:pPr>
      <w:r>
        <w:rPr>
          <w:rFonts w:ascii="宋体" w:hAnsi="宋体" w:hint="eastAsia"/>
          <w:b/>
          <w:sz w:val="32"/>
          <w:szCs w:val="32"/>
        </w:rPr>
        <w:t>重庆三峰环境集团股份有限公司</w:t>
      </w:r>
    </w:p>
    <w:p w:rsidR="00B71ADA"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投资者关系活动记录表</w:t>
      </w:r>
    </w:p>
    <w:p w:rsidR="00AA301C" w:rsidRPr="00022F69" w:rsidRDefault="00AA301C" w:rsidP="00022F69">
      <w:pPr>
        <w:adjustRightInd w:val="0"/>
        <w:snapToGrid w:val="0"/>
        <w:spacing w:line="579" w:lineRule="exact"/>
        <w:jc w:val="center"/>
        <w:rPr>
          <w:rFonts w:ascii="宋体" w:hAnsi="宋体"/>
          <w:b/>
          <w:sz w:val="32"/>
          <w:szCs w:val="32"/>
        </w:rPr>
      </w:pPr>
      <w:r>
        <w:rPr>
          <w:rFonts w:ascii="宋体" w:hAnsi="宋体" w:hint="eastAsia"/>
          <w:b/>
          <w:sz w:val="32"/>
          <w:szCs w:val="32"/>
        </w:rPr>
        <w:t>（2</w:t>
      </w:r>
      <w:r w:rsidR="003D1865">
        <w:rPr>
          <w:rFonts w:ascii="宋体" w:hAnsi="宋体"/>
          <w:b/>
          <w:sz w:val="32"/>
          <w:szCs w:val="32"/>
        </w:rPr>
        <w:t>025</w:t>
      </w:r>
      <w:r>
        <w:rPr>
          <w:rFonts w:ascii="宋体" w:hAnsi="宋体" w:hint="eastAsia"/>
          <w:b/>
          <w:sz w:val="32"/>
          <w:szCs w:val="32"/>
        </w:rPr>
        <w:t>年</w:t>
      </w:r>
      <w:r w:rsidR="0055471D">
        <w:rPr>
          <w:rFonts w:ascii="宋体" w:hAnsi="宋体"/>
          <w:b/>
          <w:sz w:val="32"/>
          <w:szCs w:val="32"/>
        </w:rPr>
        <w:t>4</w:t>
      </w:r>
      <w:r>
        <w:rPr>
          <w:rFonts w:ascii="宋体" w:hAnsi="宋体" w:hint="eastAsia"/>
          <w:b/>
          <w:sz w:val="32"/>
          <w:szCs w:val="32"/>
        </w:rPr>
        <w:t>月</w:t>
      </w:r>
      <w:r w:rsidR="009346C6">
        <w:rPr>
          <w:rFonts w:ascii="宋体" w:hAnsi="宋体"/>
          <w:b/>
          <w:sz w:val="32"/>
          <w:szCs w:val="32"/>
        </w:rPr>
        <w:t>25</w:t>
      </w:r>
      <w:r>
        <w:rPr>
          <w:rFonts w:ascii="宋体" w:hAnsi="宋体" w:hint="eastAsia"/>
          <w:b/>
          <w:sz w:val="32"/>
          <w:szCs w:val="32"/>
        </w:rPr>
        <w:t>日）</w:t>
      </w:r>
    </w:p>
    <w:tbl>
      <w:tblPr>
        <w:tblStyle w:val="a3"/>
        <w:tblW w:w="0" w:type="auto"/>
        <w:jc w:val="center"/>
        <w:tblLook w:val="04A0" w:firstRow="1" w:lastRow="0" w:firstColumn="1" w:lastColumn="0" w:noHBand="0" w:noVBand="1"/>
      </w:tblPr>
      <w:tblGrid>
        <w:gridCol w:w="2060"/>
        <w:gridCol w:w="2613"/>
        <w:gridCol w:w="546"/>
        <w:gridCol w:w="3077"/>
      </w:tblGrid>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投资者关系活动类别</w:t>
            </w:r>
          </w:p>
        </w:tc>
        <w:tc>
          <w:tcPr>
            <w:tcW w:w="3159" w:type="dxa"/>
            <w:gridSpan w:val="2"/>
            <w:tcBorders>
              <w:top w:val="single" w:sz="4" w:space="0" w:color="auto"/>
              <w:left w:val="single" w:sz="4" w:space="0" w:color="auto"/>
              <w:bottom w:val="single" w:sz="4" w:space="0" w:color="auto"/>
              <w:right w:val="nil"/>
            </w:tcBorders>
            <w:vAlign w:val="center"/>
            <w:hideMark/>
          </w:tcPr>
          <w:p w:rsidR="00AA301C" w:rsidRPr="00690813" w:rsidRDefault="009346C6"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公司现场接待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□其他场所接待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□定期报告说明会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□其他：</w:t>
            </w:r>
          </w:p>
        </w:tc>
        <w:tc>
          <w:tcPr>
            <w:tcW w:w="3077" w:type="dxa"/>
            <w:tcBorders>
              <w:top w:val="single" w:sz="4" w:space="0" w:color="auto"/>
              <w:left w:val="nil"/>
              <w:bottom w:val="single" w:sz="4" w:space="0" w:color="auto"/>
              <w:right w:val="single" w:sz="4" w:space="0" w:color="auto"/>
            </w:tcBorders>
            <w:vAlign w:val="center"/>
          </w:tcPr>
          <w:p w:rsidR="00AA301C" w:rsidRPr="00690813" w:rsidRDefault="009346C6"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w:t>
            </w:r>
            <w:r w:rsidR="00AA301C" w:rsidRPr="00690813">
              <w:rPr>
                <w:rFonts w:ascii="仿宋" w:eastAsia="仿宋" w:hAnsi="仿宋" w:hint="eastAsia"/>
                <w:sz w:val="28"/>
                <w:szCs w:val="28"/>
              </w:rPr>
              <w:t>电话接待</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□公开说明会</w:t>
            </w:r>
          </w:p>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□重要公告说明会</w:t>
            </w:r>
          </w:p>
          <w:p w:rsidR="00AA301C" w:rsidRPr="00690813" w:rsidRDefault="00AA301C" w:rsidP="005C38CA">
            <w:pPr>
              <w:adjustRightInd w:val="0"/>
              <w:snapToGrid w:val="0"/>
              <w:spacing w:line="240" w:lineRule="atLeast"/>
              <w:rPr>
                <w:rFonts w:ascii="仿宋" w:eastAsia="仿宋" w:hAnsi="仿宋"/>
                <w:sz w:val="28"/>
                <w:szCs w:val="28"/>
              </w:rPr>
            </w:pPr>
          </w:p>
        </w:tc>
      </w:tr>
      <w:tr w:rsidR="0098261D" w:rsidRPr="00690813" w:rsidTr="005C38CA">
        <w:trPr>
          <w:trHeight w:val="306"/>
          <w:jc w:val="center"/>
        </w:trPr>
        <w:tc>
          <w:tcPr>
            <w:tcW w:w="2060" w:type="dxa"/>
            <w:vMerge w:val="restart"/>
            <w:tcBorders>
              <w:top w:val="single" w:sz="4" w:space="0" w:color="auto"/>
              <w:left w:val="single" w:sz="4" w:space="0" w:color="auto"/>
              <w:right w:val="single" w:sz="4" w:space="0" w:color="auto"/>
            </w:tcBorders>
            <w:vAlign w:val="center"/>
            <w:hideMark/>
          </w:tcPr>
          <w:p w:rsidR="0098261D" w:rsidRPr="00690813" w:rsidRDefault="0098261D" w:rsidP="005C38CA">
            <w:pPr>
              <w:adjustRightInd w:val="0"/>
              <w:snapToGrid w:val="0"/>
              <w:spacing w:line="240" w:lineRule="atLeast"/>
              <w:rPr>
                <w:rFonts w:ascii="仿宋" w:eastAsia="仿宋" w:hAnsi="仿宋"/>
                <w:sz w:val="28"/>
                <w:szCs w:val="28"/>
              </w:rPr>
            </w:pPr>
            <w:r>
              <w:rPr>
                <w:rFonts w:ascii="仿宋" w:eastAsia="仿宋" w:hAnsi="仿宋" w:hint="eastAsia"/>
                <w:sz w:val="28"/>
                <w:szCs w:val="28"/>
              </w:rPr>
              <w:t>时间、</w:t>
            </w:r>
            <w:r w:rsidRPr="00690813">
              <w:rPr>
                <w:rFonts w:ascii="仿宋" w:eastAsia="仿宋" w:hAnsi="仿宋" w:hint="eastAsia"/>
                <w:sz w:val="28"/>
                <w:szCs w:val="28"/>
              </w:rPr>
              <w:t>参与单位名称及人员姓名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8261D" w:rsidRPr="0098261D" w:rsidRDefault="0098261D" w:rsidP="0055471D">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202</w:t>
            </w:r>
            <w:r w:rsidR="000D7BEE">
              <w:rPr>
                <w:rFonts w:ascii="仿宋" w:eastAsia="仿宋" w:hAnsi="仿宋"/>
                <w:sz w:val="28"/>
                <w:szCs w:val="28"/>
              </w:rPr>
              <w:t>5</w:t>
            </w:r>
            <w:r w:rsidRPr="00690813">
              <w:rPr>
                <w:rFonts w:ascii="仿宋" w:eastAsia="仿宋" w:hAnsi="仿宋" w:hint="eastAsia"/>
                <w:sz w:val="28"/>
                <w:szCs w:val="28"/>
              </w:rPr>
              <w:t>年</w:t>
            </w:r>
            <w:r w:rsidR="0055471D">
              <w:rPr>
                <w:rFonts w:ascii="仿宋" w:eastAsia="仿宋" w:hAnsi="仿宋"/>
                <w:sz w:val="28"/>
                <w:szCs w:val="28"/>
              </w:rPr>
              <w:t>4</w:t>
            </w:r>
            <w:r w:rsidRPr="00690813">
              <w:rPr>
                <w:rFonts w:ascii="仿宋" w:eastAsia="仿宋" w:hAnsi="仿宋" w:hint="eastAsia"/>
                <w:sz w:val="28"/>
                <w:szCs w:val="28"/>
              </w:rPr>
              <w:t>月</w:t>
            </w:r>
            <w:r w:rsidR="009346C6">
              <w:rPr>
                <w:rFonts w:ascii="仿宋" w:eastAsia="仿宋" w:hAnsi="仿宋"/>
                <w:sz w:val="28"/>
                <w:szCs w:val="28"/>
              </w:rPr>
              <w:t>25</w:t>
            </w:r>
            <w:r>
              <w:rPr>
                <w:rFonts w:ascii="仿宋" w:eastAsia="仿宋" w:hAnsi="仿宋" w:hint="eastAsia"/>
                <w:sz w:val="28"/>
                <w:szCs w:val="28"/>
              </w:rPr>
              <w:t>日</w:t>
            </w:r>
            <w:r w:rsidR="009346C6">
              <w:rPr>
                <w:rFonts w:ascii="仿宋" w:eastAsia="仿宋" w:hAnsi="仿宋"/>
                <w:sz w:val="28"/>
                <w:szCs w:val="28"/>
              </w:rPr>
              <w:t>10</w:t>
            </w:r>
            <w:r>
              <w:rPr>
                <w:rFonts w:ascii="仿宋" w:eastAsia="仿宋" w:hAnsi="仿宋" w:hint="eastAsia"/>
                <w:sz w:val="28"/>
                <w:szCs w:val="28"/>
              </w:rPr>
              <w:t>:</w:t>
            </w:r>
            <w:r w:rsidR="000D7BEE">
              <w:rPr>
                <w:rFonts w:ascii="仿宋" w:eastAsia="仿宋" w:hAnsi="仿宋"/>
                <w:sz w:val="28"/>
                <w:szCs w:val="28"/>
              </w:rPr>
              <w:t>0</w:t>
            </w:r>
            <w:r>
              <w:rPr>
                <w:rFonts w:ascii="仿宋" w:eastAsia="仿宋" w:hAnsi="仿宋"/>
                <w:sz w:val="28"/>
                <w:szCs w:val="28"/>
              </w:rPr>
              <w:t>0</w:t>
            </w:r>
            <w:r w:rsidRPr="00690813">
              <w:rPr>
                <w:rFonts w:ascii="仿宋" w:eastAsia="仿宋" w:hAnsi="仿宋" w:hint="eastAsia"/>
                <w:sz w:val="28"/>
                <w:szCs w:val="28"/>
              </w:rPr>
              <w:t>-</w:t>
            </w:r>
            <w:r w:rsidR="009346C6">
              <w:rPr>
                <w:rFonts w:ascii="仿宋" w:eastAsia="仿宋" w:hAnsi="仿宋"/>
                <w:sz w:val="28"/>
                <w:szCs w:val="28"/>
              </w:rPr>
              <w:t>12</w:t>
            </w:r>
            <w:r>
              <w:rPr>
                <w:rFonts w:ascii="仿宋" w:eastAsia="仿宋" w:hAnsi="仿宋" w:hint="eastAsia"/>
                <w:sz w:val="28"/>
                <w:szCs w:val="28"/>
              </w:rPr>
              <w:t>:</w:t>
            </w:r>
            <w:r w:rsidR="009346C6">
              <w:rPr>
                <w:rFonts w:ascii="仿宋" w:eastAsia="仿宋" w:hAnsi="仿宋"/>
                <w:sz w:val="28"/>
                <w:szCs w:val="28"/>
              </w:rPr>
              <w:t>0</w:t>
            </w:r>
            <w:r>
              <w:rPr>
                <w:rFonts w:ascii="仿宋" w:eastAsia="仿宋" w:hAnsi="仿宋"/>
                <w:sz w:val="28"/>
                <w:szCs w:val="28"/>
              </w:rPr>
              <w:t>0</w:t>
            </w:r>
            <w:r w:rsidR="00A60BBC" w:rsidRPr="0098261D">
              <w:rPr>
                <w:rFonts w:ascii="仿宋" w:eastAsia="仿宋" w:hAnsi="仿宋"/>
                <w:sz w:val="28"/>
                <w:szCs w:val="28"/>
              </w:rPr>
              <w:t xml:space="preserve"> </w:t>
            </w:r>
          </w:p>
        </w:tc>
      </w:tr>
      <w:tr w:rsidR="00A60BBC" w:rsidRPr="00690813" w:rsidTr="0074369F">
        <w:trPr>
          <w:trHeight w:val="736"/>
          <w:jc w:val="center"/>
        </w:trPr>
        <w:tc>
          <w:tcPr>
            <w:tcW w:w="2060" w:type="dxa"/>
            <w:vMerge/>
            <w:tcBorders>
              <w:left w:val="single" w:sz="4" w:space="0" w:color="auto"/>
              <w:right w:val="single" w:sz="4" w:space="0" w:color="auto"/>
            </w:tcBorders>
            <w:vAlign w:val="center"/>
          </w:tcPr>
          <w:p w:rsidR="00A60BBC" w:rsidRDefault="00A60BBC" w:rsidP="005C38CA">
            <w:pPr>
              <w:adjustRightInd w:val="0"/>
              <w:snapToGrid w:val="0"/>
              <w:spacing w:line="240" w:lineRule="atLeast"/>
              <w:rPr>
                <w:rFonts w:ascii="仿宋" w:eastAsia="仿宋" w:hAnsi="仿宋"/>
                <w:sz w:val="28"/>
                <w:szCs w:val="28"/>
              </w:rPr>
            </w:pPr>
          </w:p>
        </w:tc>
        <w:tc>
          <w:tcPr>
            <w:tcW w:w="6236" w:type="dxa"/>
            <w:gridSpan w:val="3"/>
            <w:tcBorders>
              <w:top w:val="single" w:sz="4" w:space="0" w:color="auto"/>
              <w:left w:val="single" w:sz="4" w:space="0" w:color="auto"/>
              <w:right w:val="single" w:sz="4" w:space="0" w:color="auto"/>
            </w:tcBorders>
            <w:vAlign w:val="center"/>
          </w:tcPr>
          <w:p w:rsidR="00675F0E" w:rsidRDefault="009346C6" w:rsidP="00675F0E">
            <w:pPr>
              <w:adjustRightInd w:val="0"/>
              <w:snapToGrid w:val="0"/>
              <w:spacing w:line="240" w:lineRule="atLeast"/>
              <w:rPr>
                <w:rFonts w:ascii="仿宋" w:eastAsia="仿宋" w:hAnsi="仿宋"/>
                <w:sz w:val="28"/>
                <w:szCs w:val="28"/>
              </w:rPr>
            </w:pPr>
            <w:proofErr w:type="gramStart"/>
            <w:r>
              <w:rPr>
                <w:rFonts w:ascii="仿宋" w:eastAsia="仿宋" w:hAnsi="仿宋" w:hint="eastAsia"/>
                <w:sz w:val="28"/>
                <w:szCs w:val="28"/>
              </w:rPr>
              <w:t>工银瑞信</w:t>
            </w:r>
            <w:proofErr w:type="gramEnd"/>
            <w:r>
              <w:rPr>
                <w:rFonts w:ascii="仿宋" w:eastAsia="仿宋" w:hAnsi="仿宋" w:hint="eastAsia"/>
                <w:sz w:val="28"/>
                <w:szCs w:val="28"/>
              </w:rPr>
              <w:t>基金</w:t>
            </w:r>
            <w:r w:rsidR="00DF35B6">
              <w:rPr>
                <w:rFonts w:ascii="仿宋" w:eastAsia="仿宋" w:hAnsi="仿宋" w:hint="eastAsia"/>
                <w:sz w:val="28"/>
                <w:szCs w:val="28"/>
              </w:rPr>
              <w:t xml:space="preserve"> </w:t>
            </w:r>
            <w:r>
              <w:rPr>
                <w:rFonts w:ascii="仿宋" w:eastAsia="仿宋" w:hAnsi="仿宋"/>
                <w:sz w:val="28"/>
                <w:szCs w:val="28"/>
              </w:rPr>
              <w:t xml:space="preserve"> </w:t>
            </w:r>
            <w:proofErr w:type="gramStart"/>
            <w:r>
              <w:rPr>
                <w:rFonts w:ascii="仿宋" w:eastAsia="仿宋" w:hAnsi="仿宋" w:hint="eastAsia"/>
                <w:sz w:val="28"/>
                <w:szCs w:val="28"/>
              </w:rPr>
              <w:t>母亚乾</w:t>
            </w:r>
            <w:proofErr w:type="gramEnd"/>
          </w:p>
          <w:p w:rsidR="00A60BBC" w:rsidRDefault="009346C6" w:rsidP="009346C6">
            <w:pPr>
              <w:adjustRightInd w:val="0"/>
              <w:snapToGrid w:val="0"/>
              <w:spacing w:line="240" w:lineRule="atLeast"/>
              <w:ind w:firstLineChars="700" w:firstLine="1960"/>
              <w:rPr>
                <w:rFonts w:ascii="仿宋" w:eastAsia="仿宋" w:hAnsi="仿宋"/>
                <w:sz w:val="28"/>
                <w:szCs w:val="28"/>
              </w:rPr>
            </w:pPr>
            <w:r>
              <w:rPr>
                <w:rFonts w:ascii="仿宋" w:eastAsia="仿宋" w:hAnsi="仿宋" w:hint="eastAsia"/>
                <w:sz w:val="28"/>
                <w:szCs w:val="28"/>
              </w:rPr>
              <w:t>张睿</w:t>
            </w:r>
          </w:p>
          <w:p w:rsidR="009346C6" w:rsidRDefault="009346C6"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 xml:space="preserve">东吴证券 </w:t>
            </w:r>
            <w:r>
              <w:rPr>
                <w:rFonts w:ascii="仿宋" w:eastAsia="仿宋" w:hAnsi="仿宋"/>
                <w:sz w:val="28"/>
                <w:szCs w:val="28"/>
              </w:rPr>
              <w:t xml:space="preserve">     </w:t>
            </w:r>
            <w:r>
              <w:rPr>
                <w:rFonts w:ascii="仿宋" w:eastAsia="仿宋" w:hAnsi="仿宋" w:hint="eastAsia"/>
                <w:sz w:val="28"/>
                <w:szCs w:val="28"/>
              </w:rPr>
              <w:t>谷玥</w:t>
            </w:r>
          </w:p>
        </w:tc>
      </w:tr>
      <w:tr w:rsidR="00112886" w:rsidRPr="00690813" w:rsidTr="00022F69">
        <w:trPr>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地点</w:t>
            </w:r>
          </w:p>
        </w:tc>
        <w:tc>
          <w:tcPr>
            <w:tcW w:w="3623" w:type="dxa"/>
            <w:gridSpan w:val="2"/>
            <w:tcBorders>
              <w:top w:val="single" w:sz="4" w:space="0" w:color="auto"/>
              <w:left w:val="single" w:sz="4" w:space="0" w:color="auto"/>
              <w:bottom w:val="single" w:sz="4" w:space="0" w:color="auto"/>
              <w:right w:val="single" w:sz="4" w:space="0" w:color="auto"/>
            </w:tcBorders>
            <w:vAlign w:val="center"/>
          </w:tcPr>
          <w:p w:rsidR="009346C6" w:rsidRDefault="009346C6" w:rsidP="009346C6">
            <w:pPr>
              <w:adjustRightInd w:val="0"/>
              <w:snapToGrid w:val="0"/>
              <w:spacing w:line="240" w:lineRule="atLeast"/>
              <w:jc w:val="left"/>
              <w:rPr>
                <w:rFonts w:ascii="仿宋" w:eastAsia="仿宋" w:hAnsi="仿宋"/>
                <w:sz w:val="28"/>
                <w:szCs w:val="28"/>
              </w:rPr>
            </w:pPr>
            <w:r>
              <w:rPr>
                <w:rFonts w:ascii="仿宋" w:eastAsia="仿宋" w:hAnsi="仿宋" w:hint="eastAsia"/>
                <w:sz w:val="28"/>
                <w:szCs w:val="28"/>
              </w:rPr>
              <w:t>江津区三峰百果园公司、</w:t>
            </w:r>
          </w:p>
          <w:p w:rsidR="00112886" w:rsidRPr="00690813" w:rsidRDefault="00112886" w:rsidP="005C38CA">
            <w:pPr>
              <w:adjustRightInd w:val="0"/>
              <w:snapToGrid w:val="0"/>
              <w:spacing w:line="240" w:lineRule="atLeast"/>
              <w:jc w:val="center"/>
              <w:rPr>
                <w:rFonts w:ascii="仿宋" w:eastAsia="仿宋" w:hAnsi="仿宋"/>
                <w:sz w:val="28"/>
                <w:szCs w:val="28"/>
              </w:rPr>
            </w:pPr>
            <w:r w:rsidRPr="00690813">
              <w:rPr>
                <w:rFonts w:ascii="仿宋" w:eastAsia="仿宋" w:hAnsi="仿宋" w:hint="eastAsia"/>
                <w:sz w:val="28"/>
                <w:szCs w:val="28"/>
              </w:rPr>
              <w:t>大渡口区建桥大道公司总部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上市公司接待人员姓名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AA301C" w:rsidRPr="00690813" w:rsidRDefault="00675F0E" w:rsidP="009346C6">
            <w:pPr>
              <w:adjustRightInd w:val="0"/>
              <w:snapToGrid w:val="0"/>
              <w:spacing w:line="240" w:lineRule="atLeast"/>
              <w:rPr>
                <w:rFonts w:ascii="仿宋" w:eastAsia="仿宋" w:hAnsi="仿宋"/>
                <w:sz w:val="28"/>
                <w:szCs w:val="28"/>
              </w:rPr>
            </w:pPr>
            <w:r>
              <w:rPr>
                <w:rFonts w:ascii="仿宋" w:eastAsia="仿宋" w:hAnsi="仿宋" w:hint="eastAsia"/>
                <w:sz w:val="28"/>
                <w:szCs w:val="28"/>
              </w:rPr>
              <w:t>钱静、</w:t>
            </w:r>
            <w:r w:rsidR="0055471D">
              <w:rPr>
                <w:rFonts w:ascii="仿宋" w:eastAsia="仿宋" w:hAnsi="仿宋" w:hint="eastAsia"/>
                <w:sz w:val="28"/>
                <w:szCs w:val="28"/>
              </w:rPr>
              <w:t>朱用</w:t>
            </w:r>
          </w:p>
        </w:tc>
      </w:tr>
      <w:tr w:rsidR="00AA301C" w:rsidRPr="00690813" w:rsidTr="005C38CA">
        <w:trPr>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rsidR="00AA301C" w:rsidRPr="00690813" w:rsidRDefault="00AA301C" w:rsidP="005C38CA">
            <w:pPr>
              <w:adjustRightInd w:val="0"/>
              <w:snapToGrid w:val="0"/>
              <w:spacing w:line="240" w:lineRule="atLeast"/>
              <w:rPr>
                <w:rFonts w:ascii="仿宋" w:eastAsia="仿宋" w:hAnsi="仿宋"/>
                <w:sz w:val="28"/>
                <w:szCs w:val="28"/>
              </w:rPr>
            </w:pPr>
            <w:r w:rsidRPr="00690813">
              <w:rPr>
                <w:rFonts w:ascii="仿宋" w:eastAsia="仿宋" w:hAnsi="仿宋" w:hint="eastAsia"/>
                <w:sz w:val="28"/>
                <w:szCs w:val="28"/>
              </w:rPr>
              <w:t>投资者关系活动主要内容介绍</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9346C6" w:rsidRDefault="00A71ECF" w:rsidP="00A71ECF">
            <w:pPr>
              <w:adjustRightInd w:val="0"/>
              <w:snapToGrid w:val="0"/>
              <w:spacing w:line="240" w:lineRule="atLeast"/>
              <w:ind w:firstLineChars="200" w:firstLine="562"/>
              <w:rPr>
                <w:rFonts w:ascii="仿宋" w:eastAsia="仿宋" w:hAnsi="仿宋"/>
                <w:b/>
                <w:sz w:val="28"/>
                <w:szCs w:val="28"/>
              </w:rPr>
            </w:pPr>
            <w:bookmarkStart w:id="0" w:name="OLE_LINK9"/>
            <w:bookmarkStart w:id="1" w:name="OLE_LINK10"/>
            <w:r>
              <w:rPr>
                <w:rFonts w:ascii="仿宋" w:eastAsia="仿宋" w:hAnsi="仿宋" w:hint="eastAsia"/>
                <w:b/>
                <w:sz w:val="28"/>
                <w:szCs w:val="28"/>
              </w:rPr>
              <w:t>一、</w:t>
            </w:r>
            <w:r w:rsidR="009346C6">
              <w:rPr>
                <w:rFonts w:ascii="仿宋" w:eastAsia="仿宋" w:hAnsi="仿宋" w:hint="eastAsia"/>
                <w:b/>
                <w:sz w:val="28"/>
                <w:szCs w:val="28"/>
              </w:rPr>
              <w:t>请问三峰百果园项目的整体规模是？收入和盈利状况怎样？</w:t>
            </w:r>
          </w:p>
          <w:p w:rsidR="009346C6" w:rsidRDefault="009346C6"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三峰百果园项目又称</w:t>
            </w:r>
            <w:r w:rsidR="00273350" w:rsidRPr="00273350">
              <w:rPr>
                <w:rFonts w:ascii="仿宋" w:eastAsia="仿宋" w:hAnsi="仿宋" w:hint="eastAsia"/>
                <w:sz w:val="28"/>
                <w:szCs w:val="28"/>
              </w:rPr>
              <w:t>重庆市第三（百果园）垃圾焚烧发电厂项目</w:t>
            </w:r>
            <w:r w:rsidR="00273350">
              <w:rPr>
                <w:rFonts w:ascii="仿宋" w:eastAsia="仿宋" w:hAnsi="仿宋" w:hint="eastAsia"/>
                <w:sz w:val="28"/>
                <w:szCs w:val="28"/>
              </w:rPr>
              <w:t>，是</w:t>
            </w:r>
            <w:r w:rsidR="00047775" w:rsidRPr="00047775">
              <w:rPr>
                <w:rFonts w:ascii="仿宋" w:eastAsia="仿宋" w:hAnsi="仿宋" w:hint="eastAsia"/>
                <w:sz w:val="28"/>
                <w:szCs w:val="28"/>
              </w:rPr>
              <w:t>全国一次性投产规模最大的垃圾发电厂之一</w:t>
            </w:r>
            <w:r w:rsidR="00273350">
              <w:rPr>
                <w:rFonts w:ascii="仿宋" w:eastAsia="仿宋" w:hAnsi="仿宋" w:hint="eastAsia"/>
                <w:sz w:val="28"/>
                <w:szCs w:val="28"/>
              </w:rPr>
              <w:t>，</w:t>
            </w:r>
            <w:r w:rsidR="00A5139C">
              <w:rPr>
                <w:rFonts w:ascii="仿宋" w:eastAsia="仿宋" w:hAnsi="仿宋" w:hint="eastAsia"/>
                <w:sz w:val="28"/>
                <w:szCs w:val="28"/>
              </w:rPr>
              <w:t>项目设计垃圾处理能力4</w:t>
            </w:r>
            <w:r w:rsidR="00A5139C">
              <w:rPr>
                <w:rFonts w:ascii="仿宋" w:eastAsia="仿宋" w:hAnsi="仿宋"/>
                <w:sz w:val="28"/>
                <w:szCs w:val="28"/>
              </w:rPr>
              <w:t>500</w:t>
            </w:r>
            <w:r w:rsidR="00A5139C">
              <w:rPr>
                <w:rFonts w:ascii="仿宋" w:eastAsia="仿宋" w:hAnsi="仿宋" w:hint="eastAsia"/>
                <w:sz w:val="28"/>
                <w:szCs w:val="28"/>
              </w:rPr>
              <w:t>吨/日，</w:t>
            </w:r>
            <w:r w:rsidR="00355031">
              <w:rPr>
                <w:rFonts w:ascii="仿宋" w:eastAsia="仿宋" w:hAnsi="仿宋" w:hint="eastAsia"/>
                <w:sz w:val="28"/>
                <w:szCs w:val="28"/>
              </w:rPr>
              <w:t>发电装机容量约1</w:t>
            </w:r>
            <w:r w:rsidR="00355031">
              <w:rPr>
                <w:rFonts w:ascii="仿宋" w:eastAsia="仿宋" w:hAnsi="仿宋"/>
                <w:sz w:val="28"/>
                <w:szCs w:val="28"/>
              </w:rPr>
              <w:t>05MW/h</w:t>
            </w:r>
            <w:r w:rsidR="00580B48">
              <w:rPr>
                <w:rFonts w:ascii="仿宋" w:eastAsia="仿宋" w:hAnsi="仿宋" w:hint="eastAsia"/>
                <w:sz w:val="28"/>
                <w:szCs w:val="28"/>
              </w:rPr>
              <w:t>。自</w:t>
            </w:r>
            <w:r w:rsidR="003676BA">
              <w:rPr>
                <w:rFonts w:ascii="仿宋" w:eastAsia="仿宋" w:hAnsi="仿宋" w:hint="eastAsia"/>
                <w:sz w:val="28"/>
                <w:szCs w:val="28"/>
              </w:rPr>
              <w:t>投运</w:t>
            </w:r>
            <w:r w:rsidR="00580B48">
              <w:rPr>
                <w:rFonts w:ascii="仿宋" w:eastAsia="仿宋" w:hAnsi="仿宋" w:hint="eastAsia"/>
                <w:sz w:val="28"/>
                <w:szCs w:val="28"/>
              </w:rPr>
              <w:t>以来，百果园项目运营稳定高效，运营收入和利润情况良好，是公司经营效益的稳定来源之一。</w:t>
            </w:r>
          </w:p>
          <w:p w:rsidR="00580B48" w:rsidRPr="00580B48" w:rsidRDefault="00580B48" w:rsidP="00580B48">
            <w:pPr>
              <w:adjustRightInd w:val="0"/>
              <w:snapToGrid w:val="0"/>
              <w:spacing w:line="240" w:lineRule="atLeast"/>
              <w:ind w:firstLineChars="200" w:firstLine="562"/>
              <w:rPr>
                <w:rFonts w:ascii="仿宋" w:eastAsia="仿宋" w:hAnsi="仿宋"/>
                <w:b/>
                <w:sz w:val="28"/>
                <w:szCs w:val="28"/>
              </w:rPr>
            </w:pPr>
            <w:r w:rsidRPr="00580B48">
              <w:rPr>
                <w:rFonts w:ascii="仿宋" w:eastAsia="仿宋" w:hAnsi="仿宋" w:hint="eastAsia"/>
                <w:b/>
                <w:sz w:val="28"/>
                <w:szCs w:val="28"/>
              </w:rPr>
              <w:t>二、百果园项目投资规模怎样？公司垃圾焚烧项目的整体投资造价大概是怎样的？</w:t>
            </w:r>
          </w:p>
          <w:p w:rsidR="00580B48" w:rsidRDefault="00580B48"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Pr>
                <w:rFonts w:ascii="仿宋" w:eastAsia="仿宋" w:hAnsi="仿宋" w:hint="eastAsia"/>
                <w:sz w:val="28"/>
                <w:szCs w:val="28"/>
              </w:rPr>
              <w:t>百果园项目是公司旗下规模最大的垃圾焚烧项目，</w:t>
            </w:r>
            <w:r w:rsidR="00024458">
              <w:rPr>
                <w:rFonts w:ascii="仿宋" w:eastAsia="仿宋" w:hAnsi="仿宋" w:hint="eastAsia"/>
                <w:sz w:val="28"/>
                <w:szCs w:val="28"/>
              </w:rPr>
              <w:t>项目造价</w:t>
            </w:r>
            <w:r w:rsidR="009E3FDF">
              <w:rPr>
                <w:rFonts w:ascii="仿宋" w:eastAsia="仿宋" w:hAnsi="仿宋" w:hint="eastAsia"/>
                <w:sz w:val="28"/>
                <w:szCs w:val="28"/>
              </w:rPr>
              <w:t>在</w:t>
            </w:r>
            <w:r w:rsidR="00024458">
              <w:rPr>
                <w:rFonts w:ascii="仿宋" w:eastAsia="仿宋" w:hAnsi="仿宋" w:hint="eastAsia"/>
                <w:sz w:val="28"/>
                <w:szCs w:val="28"/>
              </w:rPr>
              <w:t>二十亿元人民币</w:t>
            </w:r>
            <w:r w:rsidR="009E3FDF">
              <w:rPr>
                <w:rFonts w:ascii="仿宋" w:eastAsia="仿宋" w:hAnsi="仿宋" w:hint="eastAsia"/>
                <w:sz w:val="28"/>
                <w:szCs w:val="28"/>
              </w:rPr>
              <w:t>左右</w:t>
            </w:r>
            <w:r w:rsidR="00024458">
              <w:rPr>
                <w:rFonts w:ascii="仿宋" w:eastAsia="仿宋" w:hAnsi="仿宋" w:hint="eastAsia"/>
                <w:sz w:val="28"/>
                <w:szCs w:val="28"/>
              </w:rPr>
              <w:t>。一直以来，公司坚持稳健、</w:t>
            </w:r>
            <w:r w:rsidR="00845B41">
              <w:rPr>
                <w:rFonts w:ascii="仿宋" w:eastAsia="仿宋" w:hAnsi="仿宋" w:hint="eastAsia"/>
                <w:sz w:val="28"/>
                <w:szCs w:val="28"/>
              </w:rPr>
              <w:t>高效</w:t>
            </w:r>
            <w:r w:rsidR="00024458">
              <w:rPr>
                <w:rFonts w:ascii="仿宋" w:eastAsia="仿宋" w:hAnsi="仿宋" w:hint="eastAsia"/>
                <w:sz w:val="28"/>
                <w:szCs w:val="28"/>
              </w:rPr>
              <w:t>和集约的产业投资管理方针，在项目技术</w:t>
            </w:r>
            <w:r w:rsidR="00FB1411">
              <w:rPr>
                <w:rFonts w:ascii="仿宋" w:eastAsia="仿宋" w:hAnsi="仿宋" w:hint="eastAsia"/>
                <w:sz w:val="28"/>
                <w:szCs w:val="28"/>
              </w:rPr>
              <w:t>工艺</w:t>
            </w:r>
            <w:r w:rsidR="00024458">
              <w:rPr>
                <w:rFonts w:ascii="仿宋" w:eastAsia="仿宋" w:hAnsi="仿宋" w:hint="eastAsia"/>
                <w:sz w:val="28"/>
                <w:szCs w:val="28"/>
              </w:rPr>
              <w:t>先进、</w:t>
            </w:r>
            <w:r w:rsidR="00FB1411">
              <w:rPr>
                <w:rFonts w:ascii="仿宋" w:eastAsia="仿宋" w:hAnsi="仿宋" w:hint="eastAsia"/>
                <w:sz w:val="28"/>
                <w:szCs w:val="28"/>
              </w:rPr>
              <w:t>环保排放指标领先的情况下，严控项目投资造价，确保了公司投建项目的长期稳定运行。</w:t>
            </w:r>
          </w:p>
          <w:p w:rsidR="009648C0" w:rsidRPr="00C103F7" w:rsidRDefault="009648C0" w:rsidP="00A71ECF">
            <w:pPr>
              <w:adjustRightInd w:val="0"/>
              <w:snapToGrid w:val="0"/>
              <w:spacing w:line="240" w:lineRule="atLeast"/>
              <w:ind w:firstLineChars="200" w:firstLine="562"/>
              <w:rPr>
                <w:rFonts w:ascii="仿宋" w:eastAsia="仿宋" w:hAnsi="仿宋"/>
                <w:b/>
                <w:sz w:val="28"/>
                <w:szCs w:val="28"/>
              </w:rPr>
            </w:pPr>
            <w:r w:rsidRPr="00C103F7">
              <w:rPr>
                <w:rFonts w:ascii="仿宋" w:eastAsia="仿宋" w:hAnsi="仿宋" w:hint="eastAsia"/>
                <w:b/>
                <w:sz w:val="28"/>
                <w:szCs w:val="28"/>
              </w:rPr>
              <w:t>三、公司目前的项目运营效率在国内整体领先，请问展望未来公司的垃圾焚烧项目运营效益是否还有进一步提升的空间？如何去实现进一步的提升？</w:t>
            </w:r>
          </w:p>
          <w:p w:rsidR="009648C0" w:rsidRDefault="009648C0" w:rsidP="00A71ECF">
            <w:pPr>
              <w:adjustRightInd w:val="0"/>
              <w:snapToGrid w:val="0"/>
              <w:spacing w:line="240" w:lineRule="atLeast"/>
              <w:ind w:firstLineChars="200" w:firstLine="560"/>
              <w:rPr>
                <w:rFonts w:ascii="仿宋" w:eastAsia="仿宋" w:hAnsi="仿宋"/>
                <w:b/>
                <w:sz w:val="28"/>
                <w:szCs w:val="28"/>
              </w:rPr>
            </w:pPr>
            <w:r w:rsidRPr="00313FEB">
              <w:rPr>
                <w:rFonts w:ascii="仿宋" w:eastAsia="仿宋" w:hAnsi="仿宋" w:hint="eastAsia"/>
                <w:sz w:val="28"/>
                <w:szCs w:val="28"/>
              </w:rPr>
              <w:lastRenderedPageBreak/>
              <w:t>董事会秘书、副总经理钱静：</w:t>
            </w:r>
            <w:r>
              <w:rPr>
                <w:rFonts w:ascii="仿宋" w:eastAsia="仿宋" w:hAnsi="仿宋" w:hint="eastAsia"/>
                <w:sz w:val="28"/>
                <w:szCs w:val="28"/>
              </w:rPr>
              <w:t>做好垃圾焚烧项目的稳定生产和高效运营，创造更</w:t>
            </w:r>
            <w:r w:rsidR="003E6F8B">
              <w:rPr>
                <w:rFonts w:ascii="仿宋" w:eastAsia="仿宋" w:hAnsi="仿宋" w:hint="eastAsia"/>
                <w:sz w:val="28"/>
                <w:szCs w:val="28"/>
              </w:rPr>
              <w:t>高、更多的经济和环境效益一直以来都是公司追寻的主要发展方向</w:t>
            </w:r>
            <w:proofErr w:type="gramStart"/>
            <w:r w:rsidR="003E6F8B">
              <w:rPr>
                <w:rFonts w:ascii="仿宋" w:eastAsia="仿宋" w:hAnsi="仿宋" w:hint="eastAsia"/>
                <w:sz w:val="28"/>
                <w:szCs w:val="28"/>
              </w:rPr>
              <w:t>和愿景</w:t>
            </w:r>
            <w:proofErr w:type="gramEnd"/>
            <w:r w:rsidR="00C103F7">
              <w:rPr>
                <w:rFonts w:ascii="仿宋" w:eastAsia="仿宋" w:hAnsi="仿宋" w:hint="eastAsia"/>
                <w:sz w:val="28"/>
                <w:szCs w:val="28"/>
              </w:rPr>
              <w:t>。</w:t>
            </w:r>
            <w:r w:rsidR="006F5B64">
              <w:rPr>
                <w:rFonts w:ascii="仿宋" w:eastAsia="仿宋" w:hAnsi="仿宋" w:hint="eastAsia"/>
                <w:sz w:val="28"/>
                <w:szCs w:val="28"/>
              </w:rPr>
              <w:t>公司</w:t>
            </w:r>
            <w:r w:rsidR="003676BA">
              <w:rPr>
                <w:rFonts w:ascii="仿宋" w:eastAsia="仿宋" w:hAnsi="仿宋" w:hint="eastAsia"/>
                <w:sz w:val="28"/>
                <w:szCs w:val="28"/>
              </w:rPr>
              <w:t>旗下垃圾焚烧项目的运营效益未来仍有持续提升的空间，公司也</w:t>
            </w:r>
            <w:r w:rsidR="006F5B64">
              <w:rPr>
                <w:rFonts w:ascii="仿宋" w:eastAsia="仿宋" w:hAnsi="仿宋" w:hint="eastAsia"/>
                <w:sz w:val="28"/>
                <w:szCs w:val="28"/>
              </w:rPr>
              <w:t>有信心、有能力推动旗下垃圾焚烧项目的运营效益持续精进，向着建设绿色</w:t>
            </w:r>
            <w:r w:rsidR="006F5B64" w:rsidRPr="006F5B64">
              <w:rPr>
                <w:rFonts w:ascii="仿宋" w:eastAsia="仿宋" w:hAnsi="仿宋" w:hint="eastAsia"/>
                <w:sz w:val="28"/>
                <w:szCs w:val="28"/>
              </w:rPr>
              <w:t>低碳</w:t>
            </w:r>
            <w:r w:rsidR="006F5B64">
              <w:rPr>
                <w:rFonts w:ascii="仿宋" w:eastAsia="仿宋" w:hAnsi="仿宋" w:hint="eastAsia"/>
                <w:sz w:val="28"/>
                <w:szCs w:val="28"/>
              </w:rPr>
              <w:t>清洁能源</w:t>
            </w:r>
            <w:r w:rsidR="006F5B64" w:rsidRPr="006F5B64">
              <w:rPr>
                <w:rFonts w:ascii="仿宋" w:eastAsia="仿宋" w:hAnsi="仿宋" w:hint="eastAsia"/>
                <w:sz w:val="28"/>
                <w:szCs w:val="28"/>
              </w:rPr>
              <w:t>动力中心</w:t>
            </w:r>
            <w:r w:rsidR="006F5B64">
              <w:rPr>
                <w:rFonts w:ascii="仿宋" w:eastAsia="仿宋" w:hAnsi="仿宋" w:hint="eastAsia"/>
                <w:sz w:val="28"/>
                <w:szCs w:val="28"/>
              </w:rPr>
              <w:t>和</w:t>
            </w:r>
            <w:r w:rsidR="006F5B64" w:rsidRPr="006F5B64">
              <w:rPr>
                <w:rFonts w:ascii="Times New Roman" w:eastAsia="仿宋" w:hAnsi="Times New Roman" w:cs="Times New Roman"/>
                <w:sz w:val="28"/>
                <w:szCs w:val="28"/>
              </w:rPr>
              <w:t>SEG</w:t>
            </w:r>
            <w:r w:rsidR="006F5B64">
              <w:rPr>
                <w:rFonts w:ascii="仿宋" w:eastAsia="仿宋" w:hAnsi="仿宋" w:hint="eastAsia"/>
                <w:sz w:val="28"/>
                <w:szCs w:val="28"/>
              </w:rPr>
              <w:t>工厂的目标不断迈进。具体来看，</w:t>
            </w:r>
            <w:r w:rsidR="00C103F7">
              <w:rPr>
                <w:rFonts w:ascii="仿宋" w:eastAsia="仿宋" w:hAnsi="仿宋" w:hint="eastAsia"/>
                <w:sz w:val="28"/>
                <w:szCs w:val="28"/>
              </w:rPr>
              <w:t>公司</w:t>
            </w:r>
            <w:r w:rsidR="006B7BBF">
              <w:rPr>
                <w:rFonts w:ascii="仿宋" w:eastAsia="仿宋" w:hAnsi="仿宋" w:hint="eastAsia"/>
                <w:sz w:val="28"/>
                <w:szCs w:val="28"/>
              </w:rPr>
              <w:t>凭借持续的科研创新投入，不断引入新技术和新工艺，保证了自身技术、产品和垃圾焚烧发电厂系统的先进性和稳定性，为高效运营奠定了基础</w:t>
            </w:r>
            <w:r w:rsidR="003E6F8B">
              <w:rPr>
                <w:rFonts w:ascii="仿宋" w:eastAsia="仿宋" w:hAnsi="仿宋" w:hint="eastAsia"/>
                <w:sz w:val="28"/>
                <w:szCs w:val="28"/>
              </w:rPr>
              <w:t>。例如公司持续研发和推广的</w:t>
            </w:r>
            <w:r w:rsidR="003E6F8B" w:rsidRPr="003E6F8B">
              <w:rPr>
                <w:rFonts w:ascii="仿宋" w:eastAsia="仿宋" w:hAnsi="仿宋" w:hint="eastAsia"/>
                <w:sz w:val="28"/>
                <w:szCs w:val="28"/>
              </w:rPr>
              <w:t>垃圾焚烧烟气SPR高分子脱硝技术</w:t>
            </w:r>
            <w:r w:rsidR="003E6F8B">
              <w:rPr>
                <w:rFonts w:ascii="仿宋" w:eastAsia="仿宋" w:hAnsi="仿宋" w:hint="eastAsia"/>
                <w:sz w:val="28"/>
                <w:szCs w:val="28"/>
              </w:rPr>
              <w:t>、</w:t>
            </w:r>
            <w:r w:rsidR="003E6F8B" w:rsidRPr="003E6F8B">
              <w:rPr>
                <w:rFonts w:ascii="仿宋" w:eastAsia="仿宋" w:hAnsi="仿宋" w:hint="eastAsia"/>
                <w:sz w:val="28"/>
                <w:szCs w:val="28"/>
              </w:rPr>
              <w:t>高效干法脱酸技术</w:t>
            </w:r>
            <w:r w:rsidR="003E6F8B">
              <w:rPr>
                <w:rFonts w:ascii="仿宋" w:eastAsia="仿宋" w:hAnsi="仿宋" w:hint="eastAsia"/>
                <w:sz w:val="28"/>
                <w:szCs w:val="28"/>
              </w:rPr>
              <w:t>、</w:t>
            </w:r>
            <w:r w:rsidR="003E6F8B" w:rsidRPr="003E6F8B">
              <w:rPr>
                <w:rFonts w:ascii="仿宋" w:eastAsia="仿宋" w:hAnsi="仿宋" w:hint="eastAsia"/>
                <w:sz w:val="28"/>
                <w:szCs w:val="28"/>
              </w:rPr>
              <w:t>生活垃圾焚烧飞灰资源化利用</w:t>
            </w:r>
            <w:r w:rsidR="003E6F8B">
              <w:rPr>
                <w:rFonts w:ascii="仿宋" w:eastAsia="仿宋" w:hAnsi="仿宋" w:hint="eastAsia"/>
                <w:sz w:val="28"/>
                <w:szCs w:val="28"/>
              </w:rPr>
              <w:t>技术等，都为公司项目运营效益的持续精进和提升打下了坚实的基础</w:t>
            </w:r>
            <w:r w:rsidR="006B7BBF">
              <w:rPr>
                <w:rFonts w:ascii="仿宋" w:eastAsia="仿宋" w:hAnsi="仿宋" w:hint="eastAsia"/>
                <w:sz w:val="28"/>
                <w:szCs w:val="28"/>
              </w:rPr>
              <w:t>。同时，</w:t>
            </w:r>
            <w:r w:rsidR="003E6F8B">
              <w:rPr>
                <w:rFonts w:ascii="仿宋" w:eastAsia="仿宋" w:hAnsi="仿宋" w:hint="eastAsia"/>
                <w:sz w:val="28"/>
                <w:szCs w:val="28"/>
              </w:rPr>
              <w:t>公司拥有坚守主业、始终致力于环保固</w:t>
            </w:r>
            <w:proofErr w:type="gramStart"/>
            <w:r w:rsidR="003E6F8B">
              <w:rPr>
                <w:rFonts w:ascii="仿宋" w:eastAsia="仿宋" w:hAnsi="仿宋" w:hint="eastAsia"/>
                <w:sz w:val="28"/>
                <w:szCs w:val="28"/>
              </w:rPr>
              <w:t>废产业</w:t>
            </w:r>
            <w:proofErr w:type="gramEnd"/>
            <w:r w:rsidR="003E6F8B">
              <w:rPr>
                <w:rFonts w:ascii="仿宋" w:eastAsia="仿宋" w:hAnsi="仿宋" w:hint="eastAsia"/>
                <w:sz w:val="28"/>
                <w:szCs w:val="28"/>
              </w:rPr>
              <w:t>发展的经营管理团</w:t>
            </w:r>
            <w:r w:rsidR="007573A5">
              <w:rPr>
                <w:rFonts w:ascii="仿宋" w:eastAsia="仿宋" w:hAnsi="仿宋" w:hint="eastAsia"/>
                <w:sz w:val="28"/>
                <w:szCs w:val="28"/>
              </w:rPr>
              <w:t>队和员工队伍，我们在技术创新、运营管理方面都有着深厚的积累，为了推动公司的环保事业和环保产业的发展而不断付出努力</w:t>
            </w:r>
            <w:r w:rsidR="003E6F8B">
              <w:rPr>
                <w:rFonts w:ascii="仿宋" w:eastAsia="仿宋" w:hAnsi="仿宋" w:hint="eastAsia"/>
                <w:sz w:val="28"/>
                <w:szCs w:val="28"/>
              </w:rPr>
              <w:t>。我们也在持续跟进行业发展的最前沿，例如我们在国内行业最早大规模运用</w:t>
            </w:r>
            <w:r w:rsidR="003E6F8B" w:rsidRPr="003E6F8B">
              <w:rPr>
                <w:rFonts w:ascii="仿宋" w:eastAsia="仿宋" w:hAnsi="仿宋" w:hint="eastAsia"/>
                <w:sz w:val="28"/>
                <w:szCs w:val="28"/>
              </w:rPr>
              <w:t>生活垃圾AI智慧焚烧</w:t>
            </w:r>
            <w:r w:rsidR="003E6F8B">
              <w:rPr>
                <w:rFonts w:ascii="仿宋" w:eastAsia="仿宋" w:hAnsi="仿宋" w:hint="eastAsia"/>
                <w:sz w:val="28"/>
                <w:szCs w:val="28"/>
              </w:rPr>
              <w:t>，</w:t>
            </w:r>
            <w:r w:rsidR="00A3616E">
              <w:rPr>
                <w:rFonts w:ascii="仿宋" w:eastAsia="仿宋" w:hAnsi="仿宋" w:hint="eastAsia"/>
                <w:sz w:val="28"/>
                <w:szCs w:val="28"/>
              </w:rPr>
              <w:t>运用大数据和机器学习技术辅助焚烧厂的生产运营，对新项目</w:t>
            </w:r>
            <w:r w:rsidR="00E17A3C">
              <w:rPr>
                <w:rFonts w:ascii="仿宋" w:eastAsia="仿宋" w:hAnsi="仿宋" w:hint="eastAsia"/>
                <w:sz w:val="28"/>
                <w:szCs w:val="28"/>
              </w:rPr>
              <w:t>运营水平</w:t>
            </w:r>
            <w:r w:rsidR="00A3616E">
              <w:rPr>
                <w:rFonts w:ascii="仿宋" w:eastAsia="仿宋" w:hAnsi="仿宋" w:hint="eastAsia"/>
                <w:sz w:val="28"/>
                <w:szCs w:val="28"/>
              </w:rPr>
              <w:t>的快速提升和成熟项目的持续稳定增长起到了非常积极的作用。我们相信，创新的前景是无限的，传统的固废公共服务项目结合新技术、新模式也将会不断创造出新的需求和增量，实现公司</w:t>
            </w:r>
            <w:r w:rsidR="00290A2C">
              <w:rPr>
                <w:rFonts w:ascii="仿宋" w:eastAsia="仿宋" w:hAnsi="仿宋" w:hint="eastAsia"/>
                <w:sz w:val="28"/>
                <w:szCs w:val="28"/>
              </w:rPr>
              <w:t>持续高质量发展</w:t>
            </w:r>
            <w:r w:rsidR="00A3616E">
              <w:rPr>
                <w:rFonts w:ascii="仿宋" w:eastAsia="仿宋" w:hAnsi="仿宋" w:hint="eastAsia"/>
                <w:sz w:val="28"/>
                <w:szCs w:val="28"/>
              </w:rPr>
              <w:t>。</w:t>
            </w:r>
          </w:p>
          <w:p w:rsidR="00F87D0F" w:rsidRDefault="00A3616E"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四</w:t>
            </w:r>
            <w:r w:rsidR="009346C6">
              <w:rPr>
                <w:rFonts w:ascii="仿宋" w:eastAsia="仿宋" w:hAnsi="仿宋" w:hint="eastAsia"/>
                <w:b/>
                <w:sz w:val="28"/>
                <w:szCs w:val="28"/>
              </w:rPr>
              <w:t>、</w:t>
            </w:r>
            <w:r w:rsidR="00090905">
              <w:rPr>
                <w:rFonts w:ascii="仿宋" w:eastAsia="仿宋" w:hAnsi="仿宋" w:hint="eastAsia"/>
                <w:b/>
                <w:sz w:val="28"/>
                <w:szCs w:val="28"/>
              </w:rPr>
              <w:t>我们注意到公司在2</w:t>
            </w:r>
            <w:r w:rsidR="00090905">
              <w:rPr>
                <w:rFonts w:ascii="仿宋" w:eastAsia="仿宋" w:hAnsi="仿宋"/>
                <w:b/>
                <w:sz w:val="28"/>
                <w:szCs w:val="28"/>
              </w:rPr>
              <w:t>024</w:t>
            </w:r>
            <w:r w:rsidR="00090905">
              <w:rPr>
                <w:rFonts w:ascii="仿宋" w:eastAsia="仿宋" w:hAnsi="仿宋" w:hint="eastAsia"/>
                <w:b/>
                <w:sz w:val="28"/>
                <w:szCs w:val="28"/>
              </w:rPr>
              <w:t>年年度报告中将原有的E</w:t>
            </w:r>
            <w:r w:rsidR="00090905">
              <w:rPr>
                <w:rFonts w:ascii="仿宋" w:eastAsia="仿宋" w:hAnsi="仿宋"/>
                <w:b/>
                <w:sz w:val="28"/>
                <w:szCs w:val="28"/>
              </w:rPr>
              <w:t>PC</w:t>
            </w:r>
            <w:r w:rsidR="00090905">
              <w:rPr>
                <w:rFonts w:ascii="仿宋" w:eastAsia="仿宋" w:hAnsi="仿宋" w:hint="eastAsia"/>
                <w:b/>
                <w:sz w:val="28"/>
                <w:szCs w:val="28"/>
              </w:rPr>
              <w:t>建造业务和设备销售业务合并披露为工程建造业务，请问公司的考虑点是什么</w:t>
            </w:r>
            <w:r w:rsidR="001D2218" w:rsidRPr="001D2218">
              <w:rPr>
                <w:rFonts w:ascii="仿宋" w:eastAsia="仿宋" w:hAnsi="仿宋" w:hint="eastAsia"/>
                <w:b/>
                <w:sz w:val="28"/>
                <w:szCs w:val="28"/>
              </w:rPr>
              <w:t>？</w:t>
            </w:r>
            <w:r w:rsidR="00090905">
              <w:rPr>
                <w:rFonts w:ascii="仿宋" w:eastAsia="仿宋" w:hAnsi="仿宋" w:hint="eastAsia"/>
                <w:b/>
                <w:sz w:val="28"/>
                <w:szCs w:val="28"/>
              </w:rPr>
              <w:t>去年公司设备销售业务的增量如何？</w:t>
            </w:r>
          </w:p>
          <w:p w:rsidR="00F87D0F" w:rsidRDefault="00F87D0F"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544B2A">
              <w:rPr>
                <w:rFonts w:ascii="仿宋" w:eastAsia="仿宋" w:hAnsi="仿宋" w:hint="eastAsia"/>
                <w:sz w:val="28"/>
                <w:szCs w:val="28"/>
              </w:rPr>
              <w:t>随着国内行业发展进入成熟稳定阶段，市场增速相对下降，新项目的工程建设逐步减少。而国际市场特别是“一带一路”倡议沿线国家和地区市场的需求增量正在不断提升，公司的海外工程和设备出口业务正在不断增长。</w:t>
            </w:r>
            <w:r>
              <w:rPr>
                <w:rFonts w:ascii="仿宋" w:eastAsia="仿宋" w:hAnsi="仿宋" w:hint="eastAsia"/>
                <w:sz w:val="28"/>
                <w:szCs w:val="28"/>
              </w:rPr>
              <w:t>2</w:t>
            </w:r>
            <w:r>
              <w:rPr>
                <w:rFonts w:ascii="仿宋" w:eastAsia="仿宋" w:hAnsi="仿宋"/>
                <w:sz w:val="28"/>
                <w:szCs w:val="28"/>
              </w:rPr>
              <w:t>024</w:t>
            </w:r>
            <w:r>
              <w:rPr>
                <w:rFonts w:ascii="仿宋" w:eastAsia="仿宋" w:hAnsi="仿宋" w:hint="eastAsia"/>
                <w:sz w:val="28"/>
                <w:szCs w:val="28"/>
              </w:rPr>
              <w:t>年度，公司实现设备销售业务收入</w:t>
            </w:r>
            <w:r w:rsidR="00C46C43">
              <w:rPr>
                <w:rFonts w:ascii="仿宋" w:eastAsia="仿宋" w:hAnsi="仿宋" w:hint="eastAsia"/>
                <w:sz w:val="28"/>
                <w:szCs w:val="28"/>
              </w:rPr>
              <w:t>约1</w:t>
            </w:r>
            <w:r w:rsidR="00C46C43">
              <w:rPr>
                <w:rFonts w:ascii="仿宋" w:eastAsia="仿宋" w:hAnsi="仿宋"/>
                <w:sz w:val="28"/>
                <w:szCs w:val="28"/>
              </w:rPr>
              <w:t>5.7</w:t>
            </w:r>
            <w:r w:rsidR="00C46C43">
              <w:rPr>
                <w:rFonts w:ascii="仿宋" w:eastAsia="仿宋" w:hAnsi="仿宋" w:hint="eastAsia"/>
                <w:sz w:val="28"/>
                <w:szCs w:val="28"/>
              </w:rPr>
              <w:t>亿元，同比增长</w:t>
            </w:r>
            <w:r w:rsidR="00DE3BEA">
              <w:rPr>
                <w:rFonts w:ascii="仿宋" w:eastAsia="仿宋" w:hAnsi="仿宋" w:hint="eastAsia"/>
                <w:sz w:val="28"/>
                <w:szCs w:val="28"/>
              </w:rPr>
              <w:t>近6</w:t>
            </w:r>
            <w:r w:rsidR="00DE3BEA">
              <w:rPr>
                <w:rFonts w:ascii="仿宋" w:eastAsia="仿宋" w:hAnsi="仿宋"/>
                <w:sz w:val="28"/>
                <w:szCs w:val="28"/>
              </w:rPr>
              <w:t>5</w:t>
            </w:r>
            <w:r w:rsidR="00072DC8">
              <w:rPr>
                <w:rFonts w:ascii="仿宋" w:eastAsia="仿宋" w:hAnsi="仿宋"/>
                <w:sz w:val="28"/>
                <w:szCs w:val="28"/>
              </w:rPr>
              <w:t>%</w:t>
            </w:r>
            <w:r w:rsidR="00C46C43">
              <w:rPr>
                <w:rFonts w:ascii="仿宋" w:eastAsia="仿宋" w:hAnsi="仿宋" w:hint="eastAsia"/>
                <w:sz w:val="28"/>
                <w:szCs w:val="28"/>
              </w:rPr>
              <w:t>。</w:t>
            </w:r>
            <w:r w:rsidR="000D2CEB">
              <w:rPr>
                <w:rFonts w:ascii="仿宋" w:eastAsia="仿宋" w:hAnsi="仿宋" w:hint="eastAsia"/>
                <w:sz w:val="28"/>
                <w:szCs w:val="28"/>
              </w:rPr>
              <w:t>毛利率约为2</w:t>
            </w:r>
            <w:r w:rsidR="000D2CEB">
              <w:rPr>
                <w:rFonts w:ascii="仿宋" w:eastAsia="仿宋" w:hAnsi="仿宋"/>
                <w:sz w:val="28"/>
                <w:szCs w:val="28"/>
              </w:rPr>
              <w:t>9%</w:t>
            </w:r>
            <w:r w:rsidR="00544B2A">
              <w:rPr>
                <w:rFonts w:ascii="仿宋" w:eastAsia="仿宋" w:hAnsi="仿宋" w:hint="eastAsia"/>
                <w:sz w:val="28"/>
                <w:szCs w:val="28"/>
              </w:rPr>
              <w:t>，相对2</w:t>
            </w:r>
            <w:r w:rsidR="00544B2A">
              <w:rPr>
                <w:rFonts w:ascii="仿宋" w:eastAsia="仿宋" w:hAnsi="仿宋"/>
                <w:sz w:val="28"/>
                <w:szCs w:val="28"/>
              </w:rPr>
              <w:t>023</w:t>
            </w:r>
            <w:r w:rsidR="00544B2A">
              <w:rPr>
                <w:rFonts w:ascii="仿宋" w:eastAsia="仿宋" w:hAnsi="仿宋" w:hint="eastAsia"/>
                <w:sz w:val="28"/>
                <w:szCs w:val="28"/>
              </w:rPr>
              <w:t>年度</w:t>
            </w:r>
            <w:r w:rsidR="000D2CEB">
              <w:rPr>
                <w:rFonts w:ascii="仿宋" w:eastAsia="仿宋" w:hAnsi="仿宋" w:hint="eastAsia"/>
                <w:sz w:val="28"/>
                <w:szCs w:val="28"/>
              </w:rPr>
              <w:t>提升</w:t>
            </w:r>
            <w:r w:rsidR="00544B2A">
              <w:rPr>
                <w:rFonts w:ascii="仿宋" w:eastAsia="仿宋" w:hAnsi="仿宋" w:hint="eastAsia"/>
                <w:sz w:val="28"/>
                <w:szCs w:val="28"/>
              </w:rPr>
              <w:t>显著</w:t>
            </w:r>
            <w:r w:rsidR="000D2CEB">
              <w:rPr>
                <w:rFonts w:ascii="仿宋" w:eastAsia="仿宋" w:hAnsi="仿宋" w:hint="eastAsia"/>
                <w:sz w:val="28"/>
                <w:szCs w:val="28"/>
              </w:rPr>
              <w:t>。</w:t>
            </w:r>
            <w:r w:rsidR="00B61316">
              <w:rPr>
                <w:rFonts w:ascii="仿宋" w:eastAsia="仿宋" w:hAnsi="仿宋" w:hint="eastAsia"/>
                <w:sz w:val="28"/>
                <w:szCs w:val="28"/>
              </w:rPr>
              <w:t>在此情况下，</w:t>
            </w:r>
            <w:r w:rsidR="00001ED6">
              <w:rPr>
                <w:rFonts w:ascii="仿宋" w:eastAsia="仿宋" w:hAnsi="仿宋" w:hint="eastAsia"/>
                <w:sz w:val="28"/>
                <w:szCs w:val="28"/>
              </w:rPr>
              <w:t>考虑到</w:t>
            </w:r>
            <w:r w:rsidR="006267A2">
              <w:rPr>
                <w:rFonts w:ascii="仿宋" w:eastAsia="仿宋" w:hAnsi="仿宋" w:hint="eastAsia"/>
                <w:sz w:val="28"/>
                <w:szCs w:val="28"/>
              </w:rPr>
              <w:t>公司</w:t>
            </w:r>
            <w:r w:rsidR="00001ED6">
              <w:rPr>
                <w:rFonts w:ascii="仿宋" w:eastAsia="仿宋" w:hAnsi="仿宋" w:hint="eastAsia"/>
                <w:sz w:val="28"/>
                <w:szCs w:val="28"/>
              </w:rPr>
              <w:t>海外业务</w:t>
            </w:r>
            <w:r w:rsidR="00001ED6">
              <w:rPr>
                <w:rFonts w:ascii="仿宋" w:eastAsia="仿宋" w:hAnsi="仿宋" w:hint="eastAsia"/>
                <w:sz w:val="28"/>
                <w:szCs w:val="28"/>
              </w:rPr>
              <w:lastRenderedPageBreak/>
              <w:t>的</w:t>
            </w:r>
            <w:r w:rsidR="006267A2">
              <w:rPr>
                <w:rFonts w:ascii="仿宋" w:eastAsia="仿宋" w:hAnsi="仿宋" w:hint="eastAsia"/>
                <w:sz w:val="28"/>
                <w:szCs w:val="28"/>
              </w:rPr>
              <w:t>发展模式和特点</w:t>
            </w:r>
            <w:r w:rsidR="00001ED6">
              <w:rPr>
                <w:rFonts w:ascii="仿宋" w:eastAsia="仿宋" w:hAnsi="仿宋" w:hint="eastAsia"/>
                <w:sz w:val="28"/>
                <w:szCs w:val="28"/>
              </w:rPr>
              <w:t>，</w:t>
            </w:r>
            <w:r w:rsidR="006267A2">
              <w:rPr>
                <w:rFonts w:ascii="仿宋" w:eastAsia="仿宋" w:hAnsi="仿宋" w:hint="eastAsia"/>
                <w:sz w:val="28"/>
                <w:szCs w:val="28"/>
              </w:rPr>
              <w:t>为适应</w:t>
            </w:r>
            <w:r w:rsidR="00B61316">
              <w:rPr>
                <w:rFonts w:ascii="仿宋" w:eastAsia="仿宋" w:hAnsi="仿宋" w:hint="eastAsia"/>
                <w:sz w:val="28"/>
                <w:szCs w:val="28"/>
              </w:rPr>
              <w:t>未来发展趋势，公司将制造业和工程业务合并披露</w:t>
            </w:r>
            <w:r w:rsidR="00001ED6">
              <w:rPr>
                <w:rFonts w:ascii="仿宋" w:eastAsia="仿宋" w:hAnsi="仿宋" w:hint="eastAsia"/>
                <w:sz w:val="28"/>
                <w:szCs w:val="28"/>
              </w:rPr>
              <w:t>。</w:t>
            </w:r>
            <w:r w:rsidR="00B61316">
              <w:rPr>
                <w:rFonts w:ascii="仿宋" w:eastAsia="仿宋" w:hAnsi="仿宋" w:hint="eastAsia"/>
                <w:sz w:val="28"/>
                <w:szCs w:val="28"/>
              </w:rPr>
              <w:t>同时，</w:t>
            </w:r>
            <w:r w:rsidR="004964AA">
              <w:rPr>
                <w:rFonts w:ascii="仿宋" w:eastAsia="仿宋" w:hAnsi="仿宋" w:hint="eastAsia"/>
                <w:sz w:val="28"/>
                <w:szCs w:val="28"/>
              </w:rPr>
              <w:t>为聚焦主业、进一步提升核心竞争力，公司已将旗下制造业子公司三峰科技与三峰卡万塔合并，目前，三峰的各项核心设备研发制造和工程建设业务均由公司核心子公司三峰卡万塔</w:t>
            </w:r>
            <w:r w:rsidR="00B61316">
              <w:rPr>
                <w:rFonts w:ascii="仿宋" w:eastAsia="仿宋" w:hAnsi="仿宋" w:hint="eastAsia"/>
                <w:sz w:val="28"/>
                <w:szCs w:val="28"/>
              </w:rPr>
              <w:t>经营和发展，统一披露也</w:t>
            </w:r>
            <w:r w:rsidR="004964AA">
              <w:rPr>
                <w:rFonts w:ascii="仿宋" w:eastAsia="仿宋" w:hAnsi="仿宋" w:hint="eastAsia"/>
                <w:sz w:val="28"/>
                <w:szCs w:val="28"/>
              </w:rPr>
              <w:t>与公司生产经营和业务发展现状相符</w:t>
            </w:r>
            <w:r w:rsidR="00B61316">
              <w:rPr>
                <w:rFonts w:ascii="仿宋" w:eastAsia="仿宋" w:hAnsi="仿宋" w:hint="eastAsia"/>
                <w:sz w:val="28"/>
                <w:szCs w:val="28"/>
              </w:rPr>
              <w:t>。</w:t>
            </w:r>
          </w:p>
          <w:p w:rsidR="00847480" w:rsidRDefault="006F6610"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五</w:t>
            </w:r>
            <w:r w:rsidR="00847480" w:rsidRPr="00631B78">
              <w:rPr>
                <w:rFonts w:ascii="仿宋" w:eastAsia="仿宋" w:hAnsi="仿宋" w:hint="eastAsia"/>
                <w:b/>
                <w:sz w:val="28"/>
                <w:szCs w:val="28"/>
              </w:rPr>
              <w:t>、</w:t>
            </w:r>
            <w:r w:rsidR="00B07E24">
              <w:rPr>
                <w:rFonts w:ascii="仿宋" w:eastAsia="仿宋" w:hAnsi="仿宋" w:hint="eastAsia"/>
                <w:b/>
                <w:sz w:val="28"/>
                <w:szCs w:val="28"/>
              </w:rPr>
              <w:t>公司目前的主要海外市场区域是在哪些国家</w:t>
            </w:r>
            <w:r w:rsidR="00631B78" w:rsidRPr="00631B78">
              <w:rPr>
                <w:rFonts w:ascii="仿宋" w:eastAsia="仿宋" w:hAnsi="仿宋" w:hint="eastAsia"/>
                <w:b/>
                <w:sz w:val="28"/>
                <w:szCs w:val="28"/>
              </w:rPr>
              <w:t>？</w:t>
            </w:r>
            <w:r w:rsidR="00B07E24">
              <w:rPr>
                <w:rFonts w:ascii="仿宋" w:eastAsia="仿宋" w:hAnsi="仿宋" w:hint="eastAsia"/>
                <w:b/>
                <w:sz w:val="28"/>
                <w:szCs w:val="28"/>
              </w:rPr>
              <w:t>目前关税问题对公司海外业务拓展造成不利影响？2</w:t>
            </w:r>
            <w:r w:rsidR="00B07E24">
              <w:rPr>
                <w:rFonts w:ascii="仿宋" w:eastAsia="仿宋" w:hAnsi="仿宋"/>
                <w:b/>
                <w:sz w:val="28"/>
                <w:szCs w:val="28"/>
              </w:rPr>
              <w:t>024</w:t>
            </w:r>
            <w:r w:rsidR="00B07E24">
              <w:rPr>
                <w:rFonts w:ascii="仿宋" w:eastAsia="仿宋" w:hAnsi="仿宋" w:hint="eastAsia"/>
                <w:b/>
                <w:sz w:val="28"/>
                <w:szCs w:val="28"/>
              </w:rPr>
              <w:t>年度的海外业务收入大概有多少？</w:t>
            </w:r>
          </w:p>
          <w:p w:rsidR="00AF2EEE" w:rsidRDefault="00631B78" w:rsidP="00631B78">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B07E24">
              <w:rPr>
                <w:rFonts w:ascii="仿宋" w:eastAsia="仿宋" w:hAnsi="仿宋" w:hint="eastAsia"/>
                <w:sz w:val="28"/>
                <w:szCs w:val="28"/>
              </w:rPr>
              <w:t>公司目前的</w:t>
            </w:r>
            <w:r w:rsidR="00AF2EEE">
              <w:rPr>
                <w:rFonts w:ascii="仿宋" w:eastAsia="仿宋" w:hAnsi="仿宋" w:hint="eastAsia"/>
                <w:sz w:val="28"/>
                <w:szCs w:val="28"/>
              </w:rPr>
              <w:t>国际</w:t>
            </w:r>
            <w:r w:rsidR="00B07E24">
              <w:rPr>
                <w:rFonts w:ascii="仿宋" w:eastAsia="仿宋" w:hAnsi="仿宋" w:hint="eastAsia"/>
                <w:sz w:val="28"/>
                <w:szCs w:val="28"/>
              </w:rPr>
              <w:t>业务市场区域主要包括越南、泰国、马来西亚、印尼、印度等东南亚和南亚国家，这些国家和地区人口较多、素质良好、经济社会发展情况稳定</w:t>
            </w:r>
            <w:r w:rsidR="00AF2EEE">
              <w:rPr>
                <w:rFonts w:ascii="仿宋" w:eastAsia="仿宋" w:hAnsi="仿宋" w:hint="eastAsia"/>
                <w:sz w:val="28"/>
                <w:szCs w:val="28"/>
              </w:rPr>
              <w:t>、未来前景良好</w:t>
            </w:r>
            <w:r w:rsidR="00B07E24">
              <w:rPr>
                <w:rFonts w:ascii="仿宋" w:eastAsia="仿宋" w:hAnsi="仿宋" w:hint="eastAsia"/>
                <w:sz w:val="28"/>
                <w:szCs w:val="28"/>
              </w:rPr>
              <w:t>，当地</w:t>
            </w:r>
            <w:r w:rsidR="00AF2EEE">
              <w:rPr>
                <w:rFonts w:ascii="仿宋" w:eastAsia="仿宋" w:hAnsi="仿宋" w:hint="eastAsia"/>
                <w:sz w:val="28"/>
                <w:szCs w:val="28"/>
              </w:rPr>
              <w:t>民众和</w:t>
            </w:r>
            <w:r w:rsidR="00B07E24">
              <w:rPr>
                <w:rFonts w:ascii="仿宋" w:eastAsia="仿宋" w:hAnsi="仿宋" w:hint="eastAsia"/>
                <w:sz w:val="28"/>
                <w:szCs w:val="28"/>
              </w:rPr>
              <w:t>企业也愿意与公司建立良好稳定的合作关系共同推进当地环境产业发展。对于关税问题，如上所述</w:t>
            </w:r>
            <w:r w:rsidR="00B07E24" w:rsidRPr="001243FE">
              <w:rPr>
                <w:rFonts w:ascii="仿宋" w:eastAsia="仿宋" w:hAnsi="仿宋" w:hint="eastAsia"/>
                <w:sz w:val="28"/>
                <w:szCs w:val="28"/>
              </w:rPr>
              <w:t>公司的</w:t>
            </w:r>
            <w:r w:rsidR="00B07E24">
              <w:rPr>
                <w:rFonts w:ascii="仿宋" w:eastAsia="仿宋" w:hAnsi="仿宋" w:hint="eastAsia"/>
                <w:sz w:val="28"/>
                <w:szCs w:val="28"/>
              </w:rPr>
              <w:t>海外业务</w:t>
            </w:r>
            <w:r w:rsidR="00B07E24" w:rsidRPr="001243FE">
              <w:rPr>
                <w:rFonts w:ascii="仿宋" w:eastAsia="仿宋" w:hAnsi="仿宋" w:hint="eastAsia"/>
                <w:sz w:val="28"/>
                <w:szCs w:val="28"/>
              </w:rPr>
              <w:t>绝大部分面向“一带一路”倡议沿线的发展中国家和地区市场，关税</w:t>
            </w:r>
            <w:r w:rsidR="00B07E24">
              <w:rPr>
                <w:rFonts w:ascii="仿宋" w:eastAsia="仿宋" w:hAnsi="仿宋" w:hint="eastAsia"/>
                <w:sz w:val="28"/>
                <w:szCs w:val="28"/>
              </w:rPr>
              <w:t>问题</w:t>
            </w:r>
            <w:r w:rsidR="00B07E24" w:rsidRPr="001243FE">
              <w:rPr>
                <w:rFonts w:ascii="仿宋" w:eastAsia="仿宋" w:hAnsi="仿宋" w:hint="eastAsia"/>
                <w:sz w:val="28"/>
                <w:szCs w:val="28"/>
              </w:rPr>
              <w:t>对公司海外业务拓展目前无</w:t>
            </w:r>
            <w:r w:rsidR="00B07E24">
              <w:rPr>
                <w:rFonts w:ascii="仿宋" w:eastAsia="仿宋" w:hAnsi="仿宋" w:hint="eastAsia"/>
                <w:sz w:val="28"/>
                <w:szCs w:val="28"/>
              </w:rPr>
              <w:t>任何不利</w:t>
            </w:r>
            <w:r w:rsidR="00B07E24" w:rsidRPr="001243FE">
              <w:rPr>
                <w:rFonts w:ascii="仿宋" w:eastAsia="仿宋" w:hAnsi="仿宋" w:hint="eastAsia"/>
                <w:sz w:val="28"/>
                <w:szCs w:val="28"/>
              </w:rPr>
              <w:t>影响</w:t>
            </w:r>
            <w:r w:rsidR="00B07E24">
              <w:rPr>
                <w:rFonts w:ascii="仿宋" w:eastAsia="仿宋" w:hAnsi="仿宋" w:hint="eastAsia"/>
                <w:sz w:val="28"/>
                <w:szCs w:val="28"/>
              </w:rPr>
              <w:t>。</w:t>
            </w:r>
          </w:p>
          <w:p w:rsidR="00631B78" w:rsidRPr="00631B78" w:rsidRDefault="004228C2" w:rsidP="00631B78">
            <w:pPr>
              <w:adjustRightInd w:val="0"/>
              <w:snapToGrid w:val="0"/>
              <w:spacing w:line="240" w:lineRule="atLeas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024</w:t>
            </w:r>
            <w:r>
              <w:rPr>
                <w:rFonts w:ascii="仿宋" w:eastAsia="仿宋" w:hAnsi="仿宋" w:hint="eastAsia"/>
                <w:sz w:val="28"/>
                <w:szCs w:val="28"/>
              </w:rPr>
              <w:t>年度公司国际业务收入</w:t>
            </w:r>
            <w:r w:rsidR="00AF2EEE">
              <w:rPr>
                <w:rFonts w:ascii="仿宋" w:eastAsia="仿宋" w:hAnsi="仿宋" w:hint="eastAsia"/>
                <w:sz w:val="28"/>
                <w:szCs w:val="28"/>
              </w:rPr>
              <w:t>约8</w:t>
            </w:r>
            <w:r w:rsidR="00AF2EEE">
              <w:rPr>
                <w:rFonts w:ascii="仿宋" w:eastAsia="仿宋" w:hAnsi="仿宋"/>
                <w:sz w:val="28"/>
                <w:szCs w:val="28"/>
              </w:rPr>
              <w:t>.8</w:t>
            </w:r>
            <w:r w:rsidR="00AF2EEE">
              <w:rPr>
                <w:rFonts w:ascii="仿宋" w:eastAsia="仿宋" w:hAnsi="仿宋" w:hint="eastAsia"/>
                <w:sz w:val="28"/>
                <w:szCs w:val="28"/>
              </w:rPr>
              <w:t>亿元，约占当期营业收入的1</w:t>
            </w:r>
            <w:r w:rsidR="00AF2EEE">
              <w:rPr>
                <w:rFonts w:ascii="仿宋" w:eastAsia="仿宋" w:hAnsi="仿宋"/>
                <w:sz w:val="28"/>
                <w:szCs w:val="28"/>
              </w:rPr>
              <w:t>4.7%</w:t>
            </w:r>
            <w:r w:rsidR="00AF2EEE">
              <w:rPr>
                <w:rFonts w:ascii="仿宋" w:eastAsia="仿宋" w:hAnsi="仿宋" w:hint="eastAsia"/>
                <w:sz w:val="28"/>
                <w:szCs w:val="28"/>
              </w:rPr>
              <w:t>，同比</w:t>
            </w:r>
            <w:r w:rsidR="00315985">
              <w:rPr>
                <w:rFonts w:ascii="仿宋" w:eastAsia="仿宋" w:hAnsi="仿宋" w:hint="eastAsia"/>
                <w:sz w:val="28"/>
                <w:szCs w:val="28"/>
              </w:rPr>
              <w:t>显著</w:t>
            </w:r>
            <w:r w:rsidR="00AF2EEE">
              <w:rPr>
                <w:rFonts w:ascii="仿宋" w:eastAsia="仿宋" w:hAnsi="仿宋" w:hint="eastAsia"/>
                <w:sz w:val="28"/>
                <w:szCs w:val="28"/>
              </w:rPr>
              <w:t>增长</w:t>
            </w:r>
            <w:r w:rsidR="00315985">
              <w:rPr>
                <w:rFonts w:ascii="仿宋" w:eastAsia="仿宋" w:hAnsi="仿宋" w:hint="eastAsia"/>
                <w:sz w:val="28"/>
                <w:szCs w:val="28"/>
              </w:rPr>
              <w:t>超过1</w:t>
            </w:r>
            <w:r w:rsidR="00315985">
              <w:rPr>
                <w:rFonts w:ascii="仿宋" w:eastAsia="仿宋" w:hAnsi="仿宋"/>
                <w:sz w:val="28"/>
                <w:szCs w:val="28"/>
              </w:rPr>
              <w:t>00%</w:t>
            </w:r>
            <w:r w:rsidR="00AF2EEE">
              <w:rPr>
                <w:rFonts w:ascii="仿宋" w:eastAsia="仿宋" w:hAnsi="仿宋" w:hint="eastAsia"/>
                <w:sz w:val="28"/>
                <w:szCs w:val="28"/>
              </w:rPr>
              <w:t>。公司将持续推进国际业务拓展，力争实现国际业务收入的持续稳定增长。</w:t>
            </w:r>
          </w:p>
          <w:p w:rsidR="00C04377" w:rsidRDefault="00B07E24"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六</w:t>
            </w:r>
            <w:r w:rsidR="005E490E">
              <w:rPr>
                <w:rFonts w:ascii="仿宋" w:eastAsia="仿宋" w:hAnsi="仿宋" w:hint="eastAsia"/>
                <w:b/>
                <w:sz w:val="28"/>
                <w:szCs w:val="28"/>
              </w:rPr>
              <w:t>、</w:t>
            </w:r>
            <w:r w:rsidR="00DA07FB">
              <w:rPr>
                <w:rFonts w:ascii="仿宋" w:eastAsia="仿宋" w:hAnsi="仿宋" w:hint="eastAsia"/>
                <w:b/>
                <w:sz w:val="28"/>
                <w:szCs w:val="28"/>
              </w:rPr>
              <w:t>今年</w:t>
            </w:r>
            <w:r w:rsidR="00E4514A">
              <w:rPr>
                <w:rFonts w:ascii="仿宋" w:eastAsia="仿宋" w:hAnsi="仿宋" w:hint="eastAsia"/>
                <w:b/>
                <w:sz w:val="28"/>
                <w:szCs w:val="28"/>
              </w:rPr>
              <w:t>公司的国际业务收入预算</w:t>
            </w:r>
            <w:r w:rsidR="00DA07FB" w:rsidRPr="00DA07FB">
              <w:rPr>
                <w:rFonts w:ascii="仿宋" w:eastAsia="仿宋" w:hAnsi="仿宋" w:hint="eastAsia"/>
                <w:b/>
                <w:sz w:val="28"/>
                <w:szCs w:val="28"/>
              </w:rPr>
              <w:t>目标</w:t>
            </w:r>
            <w:r w:rsidR="00E4514A">
              <w:rPr>
                <w:rFonts w:ascii="仿宋" w:eastAsia="仿宋" w:hAnsi="仿宋" w:hint="eastAsia"/>
                <w:b/>
                <w:sz w:val="28"/>
                <w:szCs w:val="28"/>
              </w:rPr>
              <w:t>大概</w:t>
            </w:r>
            <w:r w:rsidR="00DA07FB" w:rsidRPr="00DA07FB">
              <w:rPr>
                <w:rFonts w:ascii="仿宋" w:eastAsia="仿宋" w:hAnsi="仿宋" w:hint="eastAsia"/>
                <w:b/>
                <w:sz w:val="28"/>
                <w:szCs w:val="28"/>
              </w:rPr>
              <w:t>是多少？</w:t>
            </w:r>
            <w:bookmarkEnd w:id="0"/>
            <w:bookmarkEnd w:id="1"/>
          </w:p>
          <w:p w:rsidR="00A71ECF" w:rsidRDefault="00A71ECF" w:rsidP="00A71ECF">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D45224">
              <w:rPr>
                <w:rFonts w:ascii="仿宋" w:eastAsia="仿宋" w:hAnsi="仿宋" w:hint="eastAsia"/>
                <w:sz w:val="28"/>
                <w:szCs w:val="28"/>
              </w:rPr>
              <w:t>凭借良好的技术</w:t>
            </w:r>
            <w:r w:rsidR="00652167">
              <w:rPr>
                <w:rFonts w:ascii="仿宋" w:eastAsia="仿宋" w:hAnsi="仿宋" w:hint="eastAsia"/>
                <w:sz w:val="28"/>
                <w:szCs w:val="28"/>
              </w:rPr>
              <w:t>、</w:t>
            </w:r>
            <w:r w:rsidR="00D45224">
              <w:rPr>
                <w:rFonts w:ascii="仿宋" w:eastAsia="仿宋" w:hAnsi="仿宋" w:hint="eastAsia"/>
                <w:sz w:val="28"/>
                <w:szCs w:val="28"/>
              </w:rPr>
              <w:t>产品</w:t>
            </w:r>
            <w:r w:rsidR="00652167">
              <w:rPr>
                <w:rFonts w:ascii="仿宋" w:eastAsia="仿宋" w:hAnsi="仿宋" w:hint="eastAsia"/>
                <w:sz w:val="28"/>
                <w:szCs w:val="28"/>
              </w:rPr>
              <w:t>和国际市场经验，</w:t>
            </w:r>
            <w:r w:rsidR="00D45224">
              <w:rPr>
                <w:rFonts w:ascii="仿宋" w:eastAsia="仿宋" w:hAnsi="仿宋" w:hint="eastAsia"/>
                <w:sz w:val="28"/>
                <w:szCs w:val="28"/>
              </w:rPr>
              <w:t>公司国际业务</w:t>
            </w:r>
            <w:r w:rsidR="00652167">
              <w:rPr>
                <w:rFonts w:ascii="仿宋" w:eastAsia="仿宋" w:hAnsi="仿宋" w:hint="eastAsia"/>
                <w:sz w:val="28"/>
                <w:szCs w:val="28"/>
              </w:rPr>
              <w:t>有望保持较</w:t>
            </w:r>
            <w:r w:rsidR="009A2340">
              <w:rPr>
                <w:rFonts w:ascii="仿宋" w:eastAsia="仿宋" w:hAnsi="仿宋" w:hint="eastAsia"/>
                <w:sz w:val="28"/>
                <w:szCs w:val="28"/>
              </w:rPr>
              <w:t>好</w:t>
            </w:r>
            <w:r w:rsidR="00652167">
              <w:rPr>
                <w:rFonts w:ascii="仿宋" w:eastAsia="仿宋" w:hAnsi="仿宋" w:hint="eastAsia"/>
                <w:sz w:val="28"/>
                <w:szCs w:val="28"/>
              </w:rPr>
              <w:t>的增长速度。2</w:t>
            </w:r>
            <w:r w:rsidR="00652167">
              <w:rPr>
                <w:rFonts w:ascii="仿宋" w:eastAsia="仿宋" w:hAnsi="仿宋"/>
                <w:sz w:val="28"/>
                <w:szCs w:val="28"/>
              </w:rPr>
              <w:t>024</w:t>
            </w:r>
            <w:r w:rsidR="00652167">
              <w:rPr>
                <w:rFonts w:ascii="仿宋" w:eastAsia="仿宋" w:hAnsi="仿宋" w:hint="eastAsia"/>
                <w:sz w:val="28"/>
                <w:szCs w:val="28"/>
              </w:rPr>
              <w:t>年度公司</w:t>
            </w:r>
            <w:r w:rsidR="00DA07FB">
              <w:rPr>
                <w:rFonts w:ascii="仿宋" w:eastAsia="仿宋" w:hAnsi="仿宋" w:hint="eastAsia"/>
                <w:sz w:val="28"/>
                <w:szCs w:val="28"/>
              </w:rPr>
              <w:t>专门</w:t>
            </w:r>
            <w:r w:rsidR="005004CE">
              <w:rPr>
                <w:rFonts w:ascii="仿宋" w:eastAsia="仿宋" w:hAnsi="仿宋" w:hint="eastAsia"/>
                <w:sz w:val="28"/>
                <w:szCs w:val="28"/>
              </w:rPr>
              <w:t>设</w:t>
            </w:r>
            <w:r w:rsidR="00DA07FB">
              <w:rPr>
                <w:rFonts w:ascii="仿宋" w:eastAsia="仿宋" w:hAnsi="仿宋" w:hint="eastAsia"/>
                <w:sz w:val="28"/>
                <w:szCs w:val="28"/>
              </w:rPr>
              <w:t>立了国际事业部，完善了</w:t>
            </w:r>
            <w:r w:rsidR="00652167">
              <w:rPr>
                <w:rFonts w:ascii="仿宋" w:eastAsia="仿宋" w:hAnsi="仿宋" w:hint="eastAsia"/>
                <w:sz w:val="28"/>
                <w:szCs w:val="28"/>
              </w:rPr>
              <w:t>国际市场开拓的组织架构，随着市场拓展工作的持续推进</w:t>
            </w:r>
            <w:r w:rsidR="00DA07FB">
              <w:rPr>
                <w:rFonts w:ascii="仿宋" w:eastAsia="仿宋" w:hAnsi="仿宋" w:hint="eastAsia"/>
                <w:sz w:val="28"/>
                <w:szCs w:val="28"/>
              </w:rPr>
              <w:t>，</w:t>
            </w:r>
            <w:r w:rsidR="005004CE">
              <w:rPr>
                <w:rFonts w:ascii="仿宋" w:eastAsia="仿宋" w:hAnsi="仿宋" w:hint="eastAsia"/>
                <w:sz w:val="28"/>
                <w:szCs w:val="28"/>
              </w:rPr>
              <w:t>公司</w:t>
            </w:r>
            <w:r w:rsidR="005004CE" w:rsidRPr="005004CE">
              <w:rPr>
                <w:rFonts w:ascii="仿宋" w:eastAsia="仿宋" w:hAnsi="仿宋" w:hint="eastAsia"/>
                <w:sz w:val="28"/>
                <w:szCs w:val="28"/>
              </w:rPr>
              <w:t>有信心在</w:t>
            </w:r>
            <w:r w:rsidR="004F0304">
              <w:rPr>
                <w:rFonts w:ascii="仿宋" w:eastAsia="仿宋" w:hAnsi="仿宋" w:hint="eastAsia"/>
                <w:sz w:val="28"/>
                <w:szCs w:val="28"/>
              </w:rPr>
              <w:t>海外市场取得并保持良好的</w:t>
            </w:r>
            <w:r w:rsidR="005004CE">
              <w:rPr>
                <w:rFonts w:ascii="仿宋" w:eastAsia="仿宋" w:hAnsi="仿宋" w:hint="eastAsia"/>
                <w:sz w:val="28"/>
                <w:szCs w:val="28"/>
              </w:rPr>
              <w:t>增长</w:t>
            </w:r>
            <w:r w:rsidR="00652167">
              <w:rPr>
                <w:rFonts w:ascii="仿宋" w:eastAsia="仿宋" w:hAnsi="仿宋" w:hint="eastAsia"/>
                <w:sz w:val="28"/>
                <w:szCs w:val="28"/>
              </w:rPr>
              <w:t>速度</w:t>
            </w:r>
            <w:r w:rsidR="00F41928">
              <w:rPr>
                <w:rFonts w:ascii="仿宋" w:eastAsia="仿宋" w:hAnsi="仿宋" w:hint="eastAsia"/>
                <w:sz w:val="28"/>
                <w:szCs w:val="28"/>
              </w:rPr>
              <w:t>。</w:t>
            </w:r>
          </w:p>
          <w:p w:rsidR="00A71ECF" w:rsidRDefault="00B07E24" w:rsidP="00A71ECF">
            <w:pPr>
              <w:adjustRightInd w:val="0"/>
              <w:snapToGrid w:val="0"/>
              <w:spacing w:line="240" w:lineRule="atLeast"/>
              <w:ind w:firstLineChars="200" w:firstLine="562"/>
              <w:rPr>
                <w:rFonts w:ascii="仿宋" w:eastAsia="仿宋" w:hAnsi="仿宋"/>
                <w:b/>
                <w:sz w:val="28"/>
                <w:szCs w:val="28"/>
              </w:rPr>
            </w:pPr>
            <w:r>
              <w:rPr>
                <w:rFonts w:ascii="仿宋" w:eastAsia="仿宋" w:hAnsi="仿宋" w:hint="eastAsia"/>
                <w:b/>
                <w:sz w:val="28"/>
                <w:szCs w:val="28"/>
              </w:rPr>
              <w:t>七</w:t>
            </w:r>
            <w:r w:rsidR="00A71ECF">
              <w:rPr>
                <w:rFonts w:ascii="仿宋" w:eastAsia="仿宋" w:hAnsi="仿宋" w:hint="eastAsia"/>
                <w:b/>
                <w:sz w:val="28"/>
                <w:szCs w:val="28"/>
              </w:rPr>
              <w:t>、</w:t>
            </w:r>
            <w:r w:rsidR="00AC033A">
              <w:rPr>
                <w:rFonts w:ascii="仿宋" w:eastAsia="仿宋" w:hAnsi="仿宋" w:hint="eastAsia"/>
                <w:b/>
                <w:sz w:val="28"/>
                <w:szCs w:val="28"/>
              </w:rPr>
              <w:t>请问</w:t>
            </w:r>
            <w:r w:rsidR="00EF714E">
              <w:rPr>
                <w:rFonts w:ascii="仿宋" w:eastAsia="仿宋" w:hAnsi="仿宋" w:hint="eastAsia"/>
                <w:b/>
                <w:sz w:val="28"/>
                <w:szCs w:val="28"/>
              </w:rPr>
              <w:t>公司今年是否会有新的项目进入可再生能源发电补贴清单</w:t>
            </w:r>
            <w:r w:rsidR="00A71ECF">
              <w:rPr>
                <w:rFonts w:ascii="仿宋" w:eastAsia="仿宋" w:hAnsi="仿宋" w:hint="eastAsia"/>
                <w:b/>
                <w:sz w:val="28"/>
                <w:szCs w:val="28"/>
              </w:rPr>
              <w:t>？</w:t>
            </w:r>
            <w:r w:rsidR="00EF714E">
              <w:rPr>
                <w:rFonts w:ascii="仿宋" w:eastAsia="仿宋" w:hAnsi="仿宋" w:hint="eastAsia"/>
                <w:b/>
                <w:sz w:val="28"/>
                <w:szCs w:val="28"/>
              </w:rPr>
              <w:t>预计会确认多少补贴收入？</w:t>
            </w:r>
          </w:p>
          <w:p w:rsidR="00BB07D9" w:rsidRDefault="00A71ECF" w:rsidP="00A101A1">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EF714E">
              <w:rPr>
                <w:rFonts w:ascii="仿宋" w:eastAsia="仿宋" w:hAnsi="仿宋" w:hint="eastAsia"/>
                <w:sz w:val="28"/>
                <w:szCs w:val="28"/>
              </w:rPr>
              <w:t>公司一直坚持谨慎的会计政策和补贴收入确认原则，在旗下垃圾焚烧发电项目正式公告进入可再生能源发电补贴清</w:t>
            </w:r>
            <w:r w:rsidR="00EF714E">
              <w:rPr>
                <w:rFonts w:ascii="仿宋" w:eastAsia="仿宋" w:hAnsi="仿宋" w:hint="eastAsia"/>
                <w:sz w:val="28"/>
                <w:szCs w:val="28"/>
              </w:rPr>
              <w:lastRenderedPageBreak/>
              <w:t>单之前，公司不会确认相应的电费补贴收入。</w:t>
            </w:r>
            <w:proofErr w:type="gramStart"/>
            <w:r w:rsidR="00EF714E">
              <w:rPr>
                <w:rFonts w:ascii="仿宋" w:eastAsia="仿宋" w:hAnsi="仿宋" w:hint="eastAsia"/>
                <w:sz w:val="28"/>
                <w:szCs w:val="28"/>
              </w:rPr>
              <w:t>自项目</w:t>
            </w:r>
            <w:proofErr w:type="gramEnd"/>
            <w:r w:rsidR="00EF714E">
              <w:rPr>
                <w:rFonts w:ascii="仿宋" w:eastAsia="仿宋" w:hAnsi="仿宋" w:hint="eastAsia"/>
                <w:sz w:val="28"/>
                <w:szCs w:val="28"/>
              </w:rPr>
              <w:t>投产日起至项目正式进入清单时累积的补贴收入会在进入清单当期一次性确认。</w:t>
            </w:r>
            <w:r w:rsidR="00A101A1">
              <w:rPr>
                <w:rFonts w:ascii="仿宋" w:eastAsia="仿宋" w:hAnsi="仿宋" w:hint="eastAsia"/>
                <w:sz w:val="28"/>
                <w:szCs w:val="28"/>
              </w:rPr>
              <w:t>目前，公司尚有8个非竞争性配置垃圾焚烧发电项目未纳入可再生能源补贴清单，整体规模超过5</w:t>
            </w:r>
            <w:r w:rsidR="00A101A1">
              <w:rPr>
                <w:rFonts w:ascii="仿宋" w:eastAsia="仿宋" w:hAnsi="仿宋"/>
                <w:sz w:val="28"/>
                <w:szCs w:val="28"/>
              </w:rPr>
              <w:t>000</w:t>
            </w:r>
            <w:r w:rsidR="00A101A1">
              <w:rPr>
                <w:rFonts w:ascii="仿宋" w:eastAsia="仿宋" w:hAnsi="仿宋" w:hint="eastAsia"/>
                <w:sz w:val="28"/>
                <w:szCs w:val="28"/>
              </w:rPr>
              <w:t>吨/日。公司积极支持、配合国家相关政策的落地实施，各项</w:t>
            </w:r>
            <w:proofErr w:type="gramStart"/>
            <w:r w:rsidR="00A101A1">
              <w:rPr>
                <w:rFonts w:ascii="仿宋" w:eastAsia="仿宋" w:hAnsi="仿宋" w:hint="eastAsia"/>
                <w:sz w:val="28"/>
                <w:szCs w:val="28"/>
              </w:rPr>
              <w:t>目生产</w:t>
            </w:r>
            <w:proofErr w:type="gramEnd"/>
            <w:r w:rsidR="00A101A1">
              <w:rPr>
                <w:rFonts w:ascii="仿宋" w:eastAsia="仿宋" w:hAnsi="仿宋" w:hint="eastAsia"/>
                <w:sz w:val="28"/>
                <w:szCs w:val="28"/>
              </w:rPr>
              <w:t>经营情况稳定良好、环保排放达标，均依法依规完成了相关核查和申请工作。后续将根据国家相关政策法规和公司会计政策</w:t>
            </w:r>
            <w:r w:rsidR="005030E9">
              <w:rPr>
                <w:rFonts w:ascii="仿宋" w:eastAsia="仿宋" w:hAnsi="仿宋" w:hint="eastAsia"/>
                <w:sz w:val="28"/>
                <w:szCs w:val="28"/>
              </w:rPr>
              <w:t>在正式进入补贴清单后</w:t>
            </w:r>
            <w:r w:rsidR="00F32E99">
              <w:rPr>
                <w:rFonts w:ascii="仿宋" w:eastAsia="仿宋" w:hAnsi="仿宋" w:hint="eastAsia"/>
                <w:sz w:val="28"/>
                <w:szCs w:val="28"/>
              </w:rPr>
              <w:t>推进补贴收入的确认工作。目前公司正在等待相关项目排队审核并纳入可再生能源补贴清单</w:t>
            </w:r>
            <w:r w:rsidR="00A101A1">
              <w:rPr>
                <w:rFonts w:ascii="仿宋" w:eastAsia="仿宋" w:hAnsi="仿宋" w:hint="eastAsia"/>
                <w:sz w:val="28"/>
                <w:szCs w:val="28"/>
              </w:rPr>
              <w:t>。</w:t>
            </w:r>
          </w:p>
          <w:p w:rsidR="005030E9" w:rsidRDefault="005030E9" w:rsidP="005030E9">
            <w:pPr>
              <w:adjustRightInd w:val="0"/>
              <w:snapToGrid w:val="0"/>
              <w:spacing w:line="240" w:lineRule="atLeast"/>
              <w:ind w:firstLineChars="200" w:firstLine="562"/>
              <w:rPr>
                <w:rFonts w:ascii="仿宋" w:eastAsia="仿宋" w:hAnsi="仿宋"/>
                <w:b/>
                <w:sz w:val="28"/>
                <w:szCs w:val="28"/>
              </w:rPr>
            </w:pPr>
            <w:r w:rsidRPr="005030E9">
              <w:rPr>
                <w:rFonts w:ascii="仿宋" w:eastAsia="仿宋" w:hAnsi="仿宋" w:hint="eastAsia"/>
                <w:b/>
                <w:sz w:val="28"/>
                <w:szCs w:val="28"/>
              </w:rPr>
              <w:t>八、在目前国内市场和行业增速放缓的情况下，公司是否考虑通过并购实现增长？</w:t>
            </w:r>
          </w:p>
          <w:p w:rsidR="005030E9" w:rsidRPr="005030E9" w:rsidRDefault="005030E9" w:rsidP="000F4D77">
            <w:pPr>
              <w:adjustRightInd w:val="0"/>
              <w:snapToGrid w:val="0"/>
              <w:spacing w:line="240" w:lineRule="atLeast"/>
              <w:ind w:firstLineChars="200" w:firstLine="560"/>
              <w:rPr>
                <w:rFonts w:ascii="仿宋" w:eastAsia="仿宋" w:hAnsi="仿宋"/>
                <w:sz w:val="28"/>
                <w:szCs w:val="28"/>
              </w:rPr>
            </w:pPr>
            <w:r w:rsidRPr="00313FEB">
              <w:rPr>
                <w:rFonts w:ascii="仿宋" w:eastAsia="仿宋" w:hAnsi="仿宋" w:hint="eastAsia"/>
                <w:sz w:val="28"/>
                <w:szCs w:val="28"/>
              </w:rPr>
              <w:t>董事会秘书、副总经理钱静：</w:t>
            </w:r>
            <w:r w:rsidR="00E35A95">
              <w:rPr>
                <w:rFonts w:ascii="仿宋" w:eastAsia="仿宋" w:hAnsi="仿宋" w:hint="eastAsia"/>
                <w:sz w:val="28"/>
                <w:szCs w:val="28"/>
              </w:rPr>
              <w:t>投资并购是公司“双轮驱动”发展战略的重要组成部分。</w:t>
            </w:r>
            <w:r>
              <w:rPr>
                <w:rFonts w:ascii="仿宋" w:eastAsia="仿宋" w:hAnsi="仿宋" w:hint="eastAsia"/>
                <w:sz w:val="28"/>
                <w:szCs w:val="28"/>
              </w:rPr>
              <w:t>一直</w:t>
            </w:r>
            <w:r w:rsidR="00E35A95">
              <w:rPr>
                <w:rFonts w:ascii="仿宋" w:eastAsia="仿宋" w:hAnsi="仿宋" w:hint="eastAsia"/>
                <w:sz w:val="28"/>
                <w:szCs w:val="28"/>
              </w:rPr>
              <w:t>以来，公司始终</w:t>
            </w:r>
            <w:r>
              <w:rPr>
                <w:rFonts w:ascii="仿宋" w:eastAsia="仿宋" w:hAnsi="仿宋" w:hint="eastAsia"/>
                <w:sz w:val="28"/>
                <w:szCs w:val="28"/>
              </w:rPr>
              <w:t>将投资并购作为拓展公司经营规模、提升经营效益的手段之一。</w:t>
            </w:r>
            <w:r w:rsidR="00B005C4">
              <w:rPr>
                <w:rFonts w:ascii="仿宋" w:eastAsia="仿宋" w:hAnsi="仿宋" w:hint="eastAsia"/>
                <w:sz w:val="28"/>
                <w:szCs w:val="28"/>
              </w:rPr>
              <w:t>公司在资产并购方面主要关注相关资产的质量、存在的风险以及与公司现有经营业务的协同作用等因素</w:t>
            </w:r>
            <w:r w:rsidR="00356639">
              <w:rPr>
                <w:rFonts w:ascii="仿宋" w:eastAsia="仿宋" w:hAnsi="仿宋" w:hint="eastAsia"/>
                <w:sz w:val="28"/>
                <w:szCs w:val="28"/>
              </w:rPr>
              <w:t>。未来公司也将在秉持上述原则的前提下持续推进</w:t>
            </w:r>
            <w:proofErr w:type="gramStart"/>
            <w:r w:rsidR="00356639">
              <w:rPr>
                <w:rFonts w:ascii="仿宋" w:eastAsia="仿宋" w:hAnsi="仿宋" w:hint="eastAsia"/>
                <w:sz w:val="28"/>
                <w:szCs w:val="28"/>
              </w:rPr>
              <w:t>对固废业务</w:t>
            </w:r>
            <w:proofErr w:type="gramEnd"/>
            <w:r w:rsidR="00356639">
              <w:rPr>
                <w:rFonts w:ascii="仿宋" w:eastAsia="仿宋" w:hAnsi="仿宋" w:hint="eastAsia"/>
                <w:sz w:val="28"/>
                <w:szCs w:val="28"/>
              </w:rPr>
              <w:t>相关优质资产的并购工作，力争</w:t>
            </w:r>
            <w:r w:rsidR="00A53A46">
              <w:rPr>
                <w:rFonts w:ascii="仿宋" w:eastAsia="仿宋" w:hAnsi="仿宋" w:hint="eastAsia"/>
                <w:sz w:val="28"/>
                <w:szCs w:val="28"/>
              </w:rPr>
              <w:t>在实现</w:t>
            </w:r>
            <w:r w:rsidR="00922F4D">
              <w:rPr>
                <w:rFonts w:ascii="仿宋" w:eastAsia="仿宋" w:hAnsi="仿宋" w:hint="eastAsia"/>
                <w:sz w:val="28"/>
                <w:szCs w:val="28"/>
              </w:rPr>
              <w:t>稳定的内生式</w:t>
            </w:r>
            <w:r w:rsidR="00A53A46">
              <w:rPr>
                <w:rFonts w:ascii="仿宋" w:eastAsia="仿宋" w:hAnsi="仿宋" w:hint="eastAsia"/>
                <w:sz w:val="28"/>
                <w:szCs w:val="28"/>
              </w:rPr>
              <w:t>经营发展之外，</w:t>
            </w:r>
            <w:r w:rsidR="00356639">
              <w:rPr>
                <w:rFonts w:ascii="仿宋" w:eastAsia="仿宋" w:hAnsi="仿宋" w:hint="eastAsia"/>
                <w:sz w:val="28"/>
                <w:szCs w:val="28"/>
              </w:rPr>
              <w:t>进一步</w:t>
            </w:r>
            <w:r w:rsidR="004E2E9F">
              <w:rPr>
                <w:rFonts w:ascii="仿宋" w:eastAsia="仿宋" w:hAnsi="仿宋" w:hint="eastAsia"/>
                <w:sz w:val="28"/>
                <w:szCs w:val="28"/>
              </w:rPr>
              <w:t>推动公司经营业绩的</w:t>
            </w:r>
            <w:r w:rsidR="00922F4D">
              <w:rPr>
                <w:rFonts w:ascii="仿宋" w:eastAsia="仿宋" w:hAnsi="仿宋" w:hint="eastAsia"/>
                <w:sz w:val="28"/>
                <w:szCs w:val="28"/>
              </w:rPr>
              <w:t>持续</w:t>
            </w:r>
            <w:r w:rsidR="00A53A46">
              <w:rPr>
                <w:rFonts w:ascii="仿宋" w:eastAsia="仿宋" w:hAnsi="仿宋" w:hint="eastAsia"/>
                <w:sz w:val="28"/>
                <w:szCs w:val="28"/>
              </w:rPr>
              <w:t>提升。</w:t>
            </w:r>
            <w:bookmarkStart w:id="2" w:name="_GoBack"/>
            <w:bookmarkEnd w:id="2"/>
          </w:p>
        </w:tc>
      </w:tr>
    </w:tbl>
    <w:p w:rsidR="00361753" w:rsidRPr="00B71ADA" w:rsidRDefault="002D6402" w:rsidP="002D6402">
      <w:pPr>
        <w:widowControl/>
        <w:rPr>
          <w:rFonts w:ascii="宋体" w:hAnsi="宋体"/>
          <w:b/>
          <w:sz w:val="32"/>
          <w:szCs w:val="32"/>
        </w:rPr>
      </w:pPr>
      <w:r w:rsidRPr="00B71ADA">
        <w:rPr>
          <w:rFonts w:ascii="宋体" w:hAnsi="宋体"/>
          <w:b/>
          <w:sz w:val="32"/>
          <w:szCs w:val="32"/>
        </w:rPr>
        <w:lastRenderedPageBreak/>
        <w:t xml:space="preserve"> </w:t>
      </w:r>
    </w:p>
    <w:sectPr w:rsidR="00361753" w:rsidRPr="00B71ADA" w:rsidSect="00E72C91">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F55" w:rsidRDefault="001D4F55" w:rsidP="00641178">
      <w:r>
        <w:separator/>
      </w:r>
    </w:p>
  </w:endnote>
  <w:endnote w:type="continuationSeparator" w:id="0">
    <w:p w:rsidR="001D4F55" w:rsidRDefault="001D4F55" w:rsidP="0064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74839"/>
      <w:docPartObj>
        <w:docPartGallery w:val="Page Numbers (Bottom of Page)"/>
        <w:docPartUnique/>
      </w:docPartObj>
    </w:sdtPr>
    <w:sdtEndPr/>
    <w:sdtContent>
      <w:p w:rsidR="004631AE" w:rsidRDefault="004631AE">
        <w:pPr>
          <w:pStyle w:val="a8"/>
          <w:jc w:val="center"/>
        </w:pPr>
        <w:r>
          <w:fldChar w:fldCharType="begin"/>
        </w:r>
        <w:r>
          <w:instrText>PAGE   \* MERGEFORMAT</w:instrText>
        </w:r>
        <w:r>
          <w:fldChar w:fldCharType="separate"/>
        </w:r>
        <w:r w:rsidR="000F4D77" w:rsidRPr="000F4D77">
          <w:rPr>
            <w:noProof/>
            <w:lang w:val="zh-CN"/>
          </w:rPr>
          <w:t>-</w:t>
        </w:r>
        <w:r w:rsidR="000F4D77">
          <w:rPr>
            <w:noProof/>
          </w:rPr>
          <w:t xml:space="preserve"> 2 -</w:t>
        </w:r>
        <w:r>
          <w:fldChar w:fldCharType="end"/>
        </w:r>
      </w:p>
    </w:sdtContent>
  </w:sdt>
  <w:p w:rsidR="004631AE" w:rsidRDefault="004631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F55" w:rsidRDefault="001D4F55" w:rsidP="00641178">
      <w:r>
        <w:separator/>
      </w:r>
    </w:p>
  </w:footnote>
  <w:footnote w:type="continuationSeparator" w:id="0">
    <w:p w:rsidR="001D4F55" w:rsidRDefault="001D4F55" w:rsidP="00641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57E22"/>
    <w:multiLevelType w:val="hybridMultilevel"/>
    <w:tmpl w:val="B1127E3E"/>
    <w:lvl w:ilvl="0" w:tplc="797892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3"/>
    <w:rsid w:val="00001ED6"/>
    <w:rsid w:val="000022E4"/>
    <w:rsid w:val="00003F54"/>
    <w:rsid w:val="00004482"/>
    <w:rsid w:val="00004A59"/>
    <w:rsid w:val="00011937"/>
    <w:rsid w:val="00011AF3"/>
    <w:rsid w:val="0001325D"/>
    <w:rsid w:val="00013BAF"/>
    <w:rsid w:val="000145DF"/>
    <w:rsid w:val="00017D88"/>
    <w:rsid w:val="00022F69"/>
    <w:rsid w:val="00024458"/>
    <w:rsid w:val="00024EA9"/>
    <w:rsid w:val="0002701A"/>
    <w:rsid w:val="00027644"/>
    <w:rsid w:val="000277AF"/>
    <w:rsid w:val="00031B8D"/>
    <w:rsid w:val="000321FA"/>
    <w:rsid w:val="00032A0D"/>
    <w:rsid w:val="000338FB"/>
    <w:rsid w:val="00033C1F"/>
    <w:rsid w:val="000348D7"/>
    <w:rsid w:val="00034E2C"/>
    <w:rsid w:val="00035C59"/>
    <w:rsid w:val="00036FBA"/>
    <w:rsid w:val="00036FF5"/>
    <w:rsid w:val="000413BE"/>
    <w:rsid w:val="00041CF1"/>
    <w:rsid w:val="00041F16"/>
    <w:rsid w:val="0004205B"/>
    <w:rsid w:val="0004238B"/>
    <w:rsid w:val="0004254C"/>
    <w:rsid w:val="0004456C"/>
    <w:rsid w:val="00044C71"/>
    <w:rsid w:val="00044D38"/>
    <w:rsid w:val="00047359"/>
    <w:rsid w:val="00047775"/>
    <w:rsid w:val="000517D7"/>
    <w:rsid w:val="00052469"/>
    <w:rsid w:val="000547A8"/>
    <w:rsid w:val="00060486"/>
    <w:rsid w:val="00060C17"/>
    <w:rsid w:val="000615DF"/>
    <w:rsid w:val="00061D91"/>
    <w:rsid w:val="00065856"/>
    <w:rsid w:val="00065AC0"/>
    <w:rsid w:val="0006682C"/>
    <w:rsid w:val="00071B04"/>
    <w:rsid w:val="00072382"/>
    <w:rsid w:val="00072B4F"/>
    <w:rsid w:val="00072DC8"/>
    <w:rsid w:val="00075238"/>
    <w:rsid w:val="00076197"/>
    <w:rsid w:val="000808AF"/>
    <w:rsid w:val="00083393"/>
    <w:rsid w:val="0008707D"/>
    <w:rsid w:val="00090905"/>
    <w:rsid w:val="0009121D"/>
    <w:rsid w:val="000916BC"/>
    <w:rsid w:val="00091983"/>
    <w:rsid w:val="00091B9B"/>
    <w:rsid w:val="00093B42"/>
    <w:rsid w:val="0009482D"/>
    <w:rsid w:val="00094BA5"/>
    <w:rsid w:val="00095BEA"/>
    <w:rsid w:val="00097D16"/>
    <w:rsid w:val="000A2529"/>
    <w:rsid w:val="000A3911"/>
    <w:rsid w:val="000A3C7B"/>
    <w:rsid w:val="000A5E88"/>
    <w:rsid w:val="000A7E4A"/>
    <w:rsid w:val="000B1C04"/>
    <w:rsid w:val="000B2ADC"/>
    <w:rsid w:val="000B4712"/>
    <w:rsid w:val="000B4906"/>
    <w:rsid w:val="000B490F"/>
    <w:rsid w:val="000C02F0"/>
    <w:rsid w:val="000D1E30"/>
    <w:rsid w:val="000D2190"/>
    <w:rsid w:val="000D2CEB"/>
    <w:rsid w:val="000D5000"/>
    <w:rsid w:val="000D521A"/>
    <w:rsid w:val="000D648D"/>
    <w:rsid w:val="000D768F"/>
    <w:rsid w:val="000D7BEE"/>
    <w:rsid w:val="000D7D42"/>
    <w:rsid w:val="000E2288"/>
    <w:rsid w:val="000E7CAB"/>
    <w:rsid w:val="000E7E43"/>
    <w:rsid w:val="000F0D3E"/>
    <w:rsid w:val="000F4D77"/>
    <w:rsid w:val="000F5474"/>
    <w:rsid w:val="000F5B7F"/>
    <w:rsid w:val="00100631"/>
    <w:rsid w:val="00101714"/>
    <w:rsid w:val="00103E96"/>
    <w:rsid w:val="001040CB"/>
    <w:rsid w:val="001049DF"/>
    <w:rsid w:val="00107120"/>
    <w:rsid w:val="00111375"/>
    <w:rsid w:val="00112886"/>
    <w:rsid w:val="001136E7"/>
    <w:rsid w:val="0011396C"/>
    <w:rsid w:val="00115EC7"/>
    <w:rsid w:val="00120945"/>
    <w:rsid w:val="001215C5"/>
    <w:rsid w:val="0012210E"/>
    <w:rsid w:val="001243FE"/>
    <w:rsid w:val="00131603"/>
    <w:rsid w:val="001336A5"/>
    <w:rsid w:val="0013715F"/>
    <w:rsid w:val="001372C2"/>
    <w:rsid w:val="0014070D"/>
    <w:rsid w:val="00141D6E"/>
    <w:rsid w:val="00142CD5"/>
    <w:rsid w:val="00144D9C"/>
    <w:rsid w:val="00152EF4"/>
    <w:rsid w:val="00155335"/>
    <w:rsid w:val="00155958"/>
    <w:rsid w:val="001638A0"/>
    <w:rsid w:val="001660F6"/>
    <w:rsid w:val="0016765B"/>
    <w:rsid w:val="00170BB8"/>
    <w:rsid w:val="0017253F"/>
    <w:rsid w:val="00173FF9"/>
    <w:rsid w:val="00174946"/>
    <w:rsid w:val="00174C76"/>
    <w:rsid w:val="001767B9"/>
    <w:rsid w:val="00180087"/>
    <w:rsid w:val="00182DFC"/>
    <w:rsid w:val="00183414"/>
    <w:rsid w:val="00183A89"/>
    <w:rsid w:val="00184B3E"/>
    <w:rsid w:val="0018575C"/>
    <w:rsid w:val="0018587C"/>
    <w:rsid w:val="001869D1"/>
    <w:rsid w:val="001934EE"/>
    <w:rsid w:val="00197808"/>
    <w:rsid w:val="00197876"/>
    <w:rsid w:val="001A06CF"/>
    <w:rsid w:val="001A1502"/>
    <w:rsid w:val="001A2CF7"/>
    <w:rsid w:val="001A3A50"/>
    <w:rsid w:val="001A56D6"/>
    <w:rsid w:val="001B3C96"/>
    <w:rsid w:val="001B3E30"/>
    <w:rsid w:val="001B519B"/>
    <w:rsid w:val="001B5DE7"/>
    <w:rsid w:val="001B67FD"/>
    <w:rsid w:val="001C495E"/>
    <w:rsid w:val="001C4F57"/>
    <w:rsid w:val="001C6D58"/>
    <w:rsid w:val="001C7565"/>
    <w:rsid w:val="001D03E7"/>
    <w:rsid w:val="001D07A0"/>
    <w:rsid w:val="001D2218"/>
    <w:rsid w:val="001D2D69"/>
    <w:rsid w:val="001D49C6"/>
    <w:rsid w:val="001D4A62"/>
    <w:rsid w:val="001D4F55"/>
    <w:rsid w:val="001D5B5D"/>
    <w:rsid w:val="001E1E54"/>
    <w:rsid w:val="001E59EE"/>
    <w:rsid w:val="001F1096"/>
    <w:rsid w:val="001F4605"/>
    <w:rsid w:val="001F5404"/>
    <w:rsid w:val="001F5ECF"/>
    <w:rsid w:val="001F5F97"/>
    <w:rsid w:val="001F6463"/>
    <w:rsid w:val="001F6FE8"/>
    <w:rsid w:val="001F73FE"/>
    <w:rsid w:val="001F7832"/>
    <w:rsid w:val="00200426"/>
    <w:rsid w:val="00207C7B"/>
    <w:rsid w:val="00207D3E"/>
    <w:rsid w:val="0021111F"/>
    <w:rsid w:val="00213C89"/>
    <w:rsid w:val="00213D4F"/>
    <w:rsid w:val="00214497"/>
    <w:rsid w:val="00214D48"/>
    <w:rsid w:val="00221520"/>
    <w:rsid w:val="00222580"/>
    <w:rsid w:val="00224763"/>
    <w:rsid w:val="00227870"/>
    <w:rsid w:val="00227CCE"/>
    <w:rsid w:val="00230481"/>
    <w:rsid w:val="00233CA5"/>
    <w:rsid w:val="00233CB0"/>
    <w:rsid w:val="0023597F"/>
    <w:rsid w:val="002423F9"/>
    <w:rsid w:val="00242634"/>
    <w:rsid w:val="00244F33"/>
    <w:rsid w:val="00245C0D"/>
    <w:rsid w:val="002476B3"/>
    <w:rsid w:val="0025197B"/>
    <w:rsid w:val="00253A2F"/>
    <w:rsid w:val="00253C78"/>
    <w:rsid w:val="0025594C"/>
    <w:rsid w:val="002561A7"/>
    <w:rsid w:val="0025791C"/>
    <w:rsid w:val="002600FC"/>
    <w:rsid w:val="00262AED"/>
    <w:rsid w:val="002650CD"/>
    <w:rsid w:val="00265D73"/>
    <w:rsid w:val="002716E1"/>
    <w:rsid w:val="00271DFA"/>
    <w:rsid w:val="00272750"/>
    <w:rsid w:val="00273350"/>
    <w:rsid w:val="00274BAC"/>
    <w:rsid w:val="00275FFB"/>
    <w:rsid w:val="00276042"/>
    <w:rsid w:val="002842D4"/>
    <w:rsid w:val="00290A2C"/>
    <w:rsid w:val="00292F44"/>
    <w:rsid w:val="00293446"/>
    <w:rsid w:val="0029398E"/>
    <w:rsid w:val="00295703"/>
    <w:rsid w:val="002957B3"/>
    <w:rsid w:val="002960EE"/>
    <w:rsid w:val="002961B3"/>
    <w:rsid w:val="002A2A68"/>
    <w:rsid w:val="002A7827"/>
    <w:rsid w:val="002B6E35"/>
    <w:rsid w:val="002B6EFD"/>
    <w:rsid w:val="002B7630"/>
    <w:rsid w:val="002C3369"/>
    <w:rsid w:val="002C5B3B"/>
    <w:rsid w:val="002C6DDD"/>
    <w:rsid w:val="002C7171"/>
    <w:rsid w:val="002C7547"/>
    <w:rsid w:val="002D0C15"/>
    <w:rsid w:val="002D0CBD"/>
    <w:rsid w:val="002D213E"/>
    <w:rsid w:val="002D37D7"/>
    <w:rsid w:val="002D40DD"/>
    <w:rsid w:val="002D448F"/>
    <w:rsid w:val="002D4565"/>
    <w:rsid w:val="002D6402"/>
    <w:rsid w:val="002D7187"/>
    <w:rsid w:val="002D7700"/>
    <w:rsid w:val="002E08C7"/>
    <w:rsid w:val="002E61E7"/>
    <w:rsid w:val="002E7864"/>
    <w:rsid w:val="002F134D"/>
    <w:rsid w:val="002F299E"/>
    <w:rsid w:val="002F2A03"/>
    <w:rsid w:val="002F343A"/>
    <w:rsid w:val="002F353D"/>
    <w:rsid w:val="002F6A08"/>
    <w:rsid w:val="002F70D8"/>
    <w:rsid w:val="002F7725"/>
    <w:rsid w:val="002F7DB3"/>
    <w:rsid w:val="00302B22"/>
    <w:rsid w:val="0030304D"/>
    <w:rsid w:val="00306C84"/>
    <w:rsid w:val="003116D5"/>
    <w:rsid w:val="00313377"/>
    <w:rsid w:val="00313FEB"/>
    <w:rsid w:val="003157C2"/>
    <w:rsid w:val="0031597F"/>
    <w:rsid w:val="00315985"/>
    <w:rsid w:val="0031653F"/>
    <w:rsid w:val="003213AD"/>
    <w:rsid w:val="00321BD6"/>
    <w:rsid w:val="00322174"/>
    <w:rsid w:val="0032278B"/>
    <w:rsid w:val="003228C0"/>
    <w:rsid w:val="00323E8C"/>
    <w:rsid w:val="003245FD"/>
    <w:rsid w:val="003264DB"/>
    <w:rsid w:val="00327C09"/>
    <w:rsid w:val="00331CCE"/>
    <w:rsid w:val="0033206B"/>
    <w:rsid w:val="00332E0D"/>
    <w:rsid w:val="003338D4"/>
    <w:rsid w:val="003342FA"/>
    <w:rsid w:val="00335114"/>
    <w:rsid w:val="00337951"/>
    <w:rsid w:val="00341AB0"/>
    <w:rsid w:val="003421F0"/>
    <w:rsid w:val="00342919"/>
    <w:rsid w:val="00343BD6"/>
    <w:rsid w:val="003465A1"/>
    <w:rsid w:val="00355031"/>
    <w:rsid w:val="00356639"/>
    <w:rsid w:val="00356FF0"/>
    <w:rsid w:val="0035731E"/>
    <w:rsid w:val="00357EDF"/>
    <w:rsid w:val="00360EC2"/>
    <w:rsid w:val="00361753"/>
    <w:rsid w:val="00362C9F"/>
    <w:rsid w:val="003638E2"/>
    <w:rsid w:val="00365453"/>
    <w:rsid w:val="003676BA"/>
    <w:rsid w:val="0037198E"/>
    <w:rsid w:val="00372D2B"/>
    <w:rsid w:val="00373B03"/>
    <w:rsid w:val="0037472A"/>
    <w:rsid w:val="00375137"/>
    <w:rsid w:val="00376837"/>
    <w:rsid w:val="00376D3D"/>
    <w:rsid w:val="0037732F"/>
    <w:rsid w:val="003774B7"/>
    <w:rsid w:val="0037754B"/>
    <w:rsid w:val="00380569"/>
    <w:rsid w:val="00381ADA"/>
    <w:rsid w:val="00381EE8"/>
    <w:rsid w:val="003820FE"/>
    <w:rsid w:val="003825B5"/>
    <w:rsid w:val="00382C52"/>
    <w:rsid w:val="0038341E"/>
    <w:rsid w:val="003854EE"/>
    <w:rsid w:val="00385B87"/>
    <w:rsid w:val="00386027"/>
    <w:rsid w:val="00386F6A"/>
    <w:rsid w:val="00387972"/>
    <w:rsid w:val="003879E4"/>
    <w:rsid w:val="00393902"/>
    <w:rsid w:val="003961B6"/>
    <w:rsid w:val="00397019"/>
    <w:rsid w:val="00397D80"/>
    <w:rsid w:val="00397E37"/>
    <w:rsid w:val="003A0CC5"/>
    <w:rsid w:val="003A11F7"/>
    <w:rsid w:val="003A18DF"/>
    <w:rsid w:val="003A45DD"/>
    <w:rsid w:val="003A5653"/>
    <w:rsid w:val="003B095F"/>
    <w:rsid w:val="003B1431"/>
    <w:rsid w:val="003B1A6D"/>
    <w:rsid w:val="003B1CD5"/>
    <w:rsid w:val="003B4790"/>
    <w:rsid w:val="003B5C2D"/>
    <w:rsid w:val="003B7CCC"/>
    <w:rsid w:val="003C2E73"/>
    <w:rsid w:val="003C4BC7"/>
    <w:rsid w:val="003C51CF"/>
    <w:rsid w:val="003C611E"/>
    <w:rsid w:val="003C73AF"/>
    <w:rsid w:val="003C7DBE"/>
    <w:rsid w:val="003D0B46"/>
    <w:rsid w:val="003D1865"/>
    <w:rsid w:val="003D33F4"/>
    <w:rsid w:val="003D542D"/>
    <w:rsid w:val="003E1E29"/>
    <w:rsid w:val="003E2DD5"/>
    <w:rsid w:val="003E44E4"/>
    <w:rsid w:val="003E4B51"/>
    <w:rsid w:val="003E5070"/>
    <w:rsid w:val="003E5A3C"/>
    <w:rsid w:val="003E6D7B"/>
    <w:rsid w:val="003E6F8B"/>
    <w:rsid w:val="003E73E3"/>
    <w:rsid w:val="003F005B"/>
    <w:rsid w:val="003F0B4E"/>
    <w:rsid w:val="003F0CD0"/>
    <w:rsid w:val="003F0F34"/>
    <w:rsid w:val="003F1C43"/>
    <w:rsid w:val="003F2272"/>
    <w:rsid w:val="003F406E"/>
    <w:rsid w:val="003F7839"/>
    <w:rsid w:val="003F7D37"/>
    <w:rsid w:val="003F7F57"/>
    <w:rsid w:val="00401228"/>
    <w:rsid w:val="004032C7"/>
    <w:rsid w:val="00415288"/>
    <w:rsid w:val="00415849"/>
    <w:rsid w:val="00415B54"/>
    <w:rsid w:val="004214E4"/>
    <w:rsid w:val="00422207"/>
    <w:rsid w:val="004228C2"/>
    <w:rsid w:val="00423A00"/>
    <w:rsid w:val="00425DC8"/>
    <w:rsid w:val="00427BED"/>
    <w:rsid w:val="00430A7A"/>
    <w:rsid w:val="00430E33"/>
    <w:rsid w:val="00435217"/>
    <w:rsid w:val="00435DEE"/>
    <w:rsid w:val="0044034F"/>
    <w:rsid w:val="00440DC4"/>
    <w:rsid w:val="00446779"/>
    <w:rsid w:val="004505E1"/>
    <w:rsid w:val="0045150A"/>
    <w:rsid w:val="00453F00"/>
    <w:rsid w:val="00455BC1"/>
    <w:rsid w:val="00460451"/>
    <w:rsid w:val="00461DC8"/>
    <w:rsid w:val="004624E6"/>
    <w:rsid w:val="004631AE"/>
    <w:rsid w:val="0046519B"/>
    <w:rsid w:val="004666D1"/>
    <w:rsid w:val="004725AC"/>
    <w:rsid w:val="0047331C"/>
    <w:rsid w:val="00473E75"/>
    <w:rsid w:val="004759A1"/>
    <w:rsid w:val="004763B6"/>
    <w:rsid w:val="0048024D"/>
    <w:rsid w:val="00483BFC"/>
    <w:rsid w:val="00484D05"/>
    <w:rsid w:val="004859A4"/>
    <w:rsid w:val="00487736"/>
    <w:rsid w:val="0048794B"/>
    <w:rsid w:val="00490701"/>
    <w:rsid w:val="00493254"/>
    <w:rsid w:val="00493FE7"/>
    <w:rsid w:val="004964AA"/>
    <w:rsid w:val="00497126"/>
    <w:rsid w:val="00497A30"/>
    <w:rsid w:val="00497B8A"/>
    <w:rsid w:val="004A0435"/>
    <w:rsid w:val="004A1BDD"/>
    <w:rsid w:val="004A4D84"/>
    <w:rsid w:val="004A74B6"/>
    <w:rsid w:val="004B035A"/>
    <w:rsid w:val="004B0E8B"/>
    <w:rsid w:val="004B1BD3"/>
    <w:rsid w:val="004B1DA3"/>
    <w:rsid w:val="004B58AB"/>
    <w:rsid w:val="004B6CCA"/>
    <w:rsid w:val="004B7E8E"/>
    <w:rsid w:val="004C0371"/>
    <w:rsid w:val="004C0D15"/>
    <w:rsid w:val="004C2411"/>
    <w:rsid w:val="004C79B2"/>
    <w:rsid w:val="004C7EC4"/>
    <w:rsid w:val="004D1491"/>
    <w:rsid w:val="004D2913"/>
    <w:rsid w:val="004D2F70"/>
    <w:rsid w:val="004D4853"/>
    <w:rsid w:val="004D64DF"/>
    <w:rsid w:val="004D765F"/>
    <w:rsid w:val="004E09A7"/>
    <w:rsid w:val="004E1802"/>
    <w:rsid w:val="004E2E9F"/>
    <w:rsid w:val="004E4213"/>
    <w:rsid w:val="004E65E2"/>
    <w:rsid w:val="004E6966"/>
    <w:rsid w:val="004F0304"/>
    <w:rsid w:val="004F65F7"/>
    <w:rsid w:val="005004CE"/>
    <w:rsid w:val="005030E9"/>
    <w:rsid w:val="005038EB"/>
    <w:rsid w:val="00504104"/>
    <w:rsid w:val="00505A1F"/>
    <w:rsid w:val="0050748B"/>
    <w:rsid w:val="00507F77"/>
    <w:rsid w:val="00511091"/>
    <w:rsid w:val="005111C9"/>
    <w:rsid w:val="00512153"/>
    <w:rsid w:val="00512FB7"/>
    <w:rsid w:val="00513013"/>
    <w:rsid w:val="00513111"/>
    <w:rsid w:val="00513648"/>
    <w:rsid w:val="00516A98"/>
    <w:rsid w:val="00520964"/>
    <w:rsid w:val="005242BA"/>
    <w:rsid w:val="00525CB2"/>
    <w:rsid w:val="00530007"/>
    <w:rsid w:val="00533D76"/>
    <w:rsid w:val="00534E7A"/>
    <w:rsid w:val="00535F72"/>
    <w:rsid w:val="00536FB1"/>
    <w:rsid w:val="0053752A"/>
    <w:rsid w:val="00542FF8"/>
    <w:rsid w:val="00543D58"/>
    <w:rsid w:val="00543E33"/>
    <w:rsid w:val="00544B2A"/>
    <w:rsid w:val="00544F3D"/>
    <w:rsid w:val="00551FB7"/>
    <w:rsid w:val="0055471D"/>
    <w:rsid w:val="00554AFC"/>
    <w:rsid w:val="00557DEC"/>
    <w:rsid w:val="00560E85"/>
    <w:rsid w:val="00562529"/>
    <w:rsid w:val="00562577"/>
    <w:rsid w:val="005637F3"/>
    <w:rsid w:val="005643B2"/>
    <w:rsid w:val="005674C4"/>
    <w:rsid w:val="00570B74"/>
    <w:rsid w:val="00570DAA"/>
    <w:rsid w:val="005734E6"/>
    <w:rsid w:val="00574BAA"/>
    <w:rsid w:val="005756F4"/>
    <w:rsid w:val="00580B48"/>
    <w:rsid w:val="005863A9"/>
    <w:rsid w:val="005878F4"/>
    <w:rsid w:val="00590AC0"/>
    <w:rsid w:val="00591026"/>
    <w:rsid w:val="00592A21"/>
    <w:rsid w:val="005945DC"/>
    <w:rsid w:val="005946A8"/>
    <w:rsid w:val="0059542E"/>
    <w:rsid w:val="005A1741"/>
    <w:rsid w:val="005A2747"/>
    <w:rsid w:val="005A3A15"/>
    <w:rsid w:val="005A7E94"/>
    <w:rsid w:val="005B00EE"/>
    <w:rsid w:val="005B159A"/>
    <w:rsid w:val="005B4E73"/>
    <w:rsid w:val="005B554C"/>
    <w:rsid w:val="005B5817"/>
    <w:rsid w:val="005B5ECB"/>
    <w:rsid w:val="005B5FBB"/>
    <w:rsid w:val="005B69A0"/>
    <w:rsid w:val="005C06E6"/>
    <w:rsid w:val="005C0F66"/>
    <w:rsid w:val="005C1312"/>
    <w:rsid w:val="005C1EC2"/>
    <w:rsid w:val="005C38CA"/>
    <w:rsid w:val="005C5A53"/>
    <w:rsid w:val="005C7542"/>
    <w:rsid w:val="005D1313"/>
    <w:rsid w:val="005D3599"/>
    <w:rsid w:val="005D4843"/>
    <w:rsid w:val="005D5171"/>
    <w:rsid w:val="005E27F0"/>
    <w:rsid w:val="005E41E3"/>
    <w:rsid w:val="005E490E"/>
    <w:rsid w:val="005E5E0C"/>
    <w:rsid w:val="005E6F12"/>
    <w:rsid w:val="005E6F35"/>
    <w:rsid w:val="005E73A3"/>
    <w:rsid w:val="005F0ACB"/>
    <w:rsid w:val="005F15F0"/>
    <w:rsid w:val="005F1B96"/>
    <w:rsid w:val="005F23F5"/>
    <w:rsid w:val="005F34E7"/>
    <w:rsid w:val="005F4F0C"/>
    <w:rsid w:val="005F5576"/>
    <w:rsid w:val="005F63A9"/>
    <w:rsid w:val="005F6904"/>
    <w:rsid w:val="005F75C5"/>
    <w:rsid w:val="00600516"/>
    <w:rsid w:val="006014F5"/>
    <w:rsid w:val="006038E6"/>
    <w:rsid w:val="00603EB5"/>
    <w:rsid w:val="0060401C"/>
    <w:rsid w:val="00605154"/>
    <w:rsid w:val="00611BD9"/>
    <w:rsid w:val="00612DC0"/>
    <w:rsid w:val="00613948"/>
    <w:rsid w:val="00614132"/>
    <w:rsid w:val="0061423F"/>
    <w:rsid w:val="00614EF6"/>
    <w:rsid w:val="00620E6A"/>
    <w:rsid w:val="0062300D"/>
    <w:rsid w:val="00623CD3"/>
    <w:rsid w:val="006267A2"/>
    <w:rsid w:val="00626E5D"/>
    <w:rsid w:val="006305FB"/>
    <w:rsid w:val="006311B7"/>
    <w:rsid w:val="00631AAD"/>
    <w:rsid w:val="00631B78"/>
    <w:rsid w:val="00633823"/>
    <w:rsid w:val="00633AFB"/>
    <w:rsid w:val="00633BBB"/>
    <w:rsid w:val="006367ED"/>
    <w:rsid w:val="00637490"/>
    <w:rsid w:val="00640A83"/>
    <w:rsid w:val="0064116B"/>
    <w:rsid w:val="00641178"/>
    <w:rsid w:val="0064166A"/>
    <w:rsid w:val="006428F2"/>
    <w:rsid w:val="00645E8E"/>
    <w:rsid w:val="0065032A"/>
    <w:rsid w:val="0065129D"/>
    <w:rsid w:val="00652167"/>
    <w:rsid w:val="006522C6"/>
    <w:rsid w:val="00653E26"/>
    <w:rsid w:val="006545EB"/>
    <w:rsid w:val="006557F4"/>
    <w:rsid w:val="006570C6"/>
    <w:rsid w:val="0066235A"/>
    <w:rsid w:val="006626B5"/>
    <w:rsid w:val="00666E97"/>
    <w:rsid w:val="00672CED"/>
    <w:rsid w:val="00675D3C"/>
    <w:rsid w:val="00675F0E"/>
    <w:rsid w:val="00676A02"/>
    <w:rsid w:val="0068112E"/>
    <w:rsid w:val="00683C2D"/>
    <w:rsid w:val="0068668C"/>
    <w:rsid w:val="00686D81"/>
    <w:rsid w:val="0068732E"/>
    <w:rsid w:val="00687E68"/>
    <w:rsid w:val="00687FC6"/>
    <w:rsid w:val="00690813"/>
    <w:rsid w:val="00693F5C"/>
    <w:rsid w:val="00695E81"/>
    <w:rsid w:val="006975B0"/>
    <w:rsid w:val="006A0B9D"/>
    <w:rsid w:val="006A0DE1"/>
    <w:rsid w:val="006A1348"/>
    <w:rsid w:val="006A364E"/>
    <w:rsid w:val="006A56EF"/>
    <w:rsid w:val="006A571A"/>
    <w:rsid w:val="006A6DC2"/>
    <w:rsid w:val="006A6DF1"/>
    <w:rsid w:val="006A7973"/>
    <w:rsid w:val="006B04A4"/>
    <w:rsid w:val="006B1D36"/>
    <w:rsid w:val="006B2F93"/>
    <w:rsid w:val="006B6F30"/>
    <w:rsid w:val="006B7BBF"/>
    <w:rsid w:val="006B7C80"/>
    <w:rsid w:val="006C088B"/>
    <w:rsid w:val="006C2BB2"/>
    <w:rsid w:val="006C2E2D"/>
    <w:rsid w:val="006C3C4B"/>
    <w:rsid w:val="006D1129"/>
    <w:rsid w:val="006D3063"/>
    <w:rsid w:val="006D5FCB"/>
    <w:rsid w:val="006D659E"/>
    <w:rsid w:val="006D7202"/>
    <w:rsid w:val="006D741C"/>
    <w:rsid w:val="006E172F"/>
    <w:rsid w:val="006E2C1B"/>
    <w:rsid w:val="006E39E1"/>
    <w:rsid w:val="006E4C8C"/>
    <w:rsid w:val="006E5BF5"/>
    <w:rsid w:val="006E631A"/>
    <w:rsid w:val="006F34BF"/>
    <w:rsid w:val="006F44E1"/>
    <w:rsid w:val="006F5B64"/>
    <w:rsid w:val="006F6610"/>
    <w:rsid w:val="006F75BD"/>
    <w:rsid w:val="00700F6B"/>
    <w:rsid w:val="00701106"/>
    <w:rsid w:val="00702FC6"/>
    <w:rsid w:val="007046BF"/>
    <w:rsid w:val="00705001"/>
    <w:rsid w:val="0071087F"/>
    <w:rsid w:val="00710BB9"/>
    <w:rsid w:val="00710F62"/>
    <w:rsid w:val="00711342"/>
    <w:rsid w:val="007122AC"/>
    <w:rsid w:val="007124BD"/>
    <w:rsid w:val="00712E05"/>
    <w:rsid w:val="0071356F"/>
    <w:rsid w:val="00715286"/>
    <w:rsid w:val="00715542"/>
    <w:rsid w:val="007169D2"/>
    <w:rsid w:val="00716AA7"/>
    <w:rsid w:val="00716E50"/>
    <w:rsid w:val="00716F85"/>
    <w:rsid w:val="00722001"/>
    <w:rsid w:val="00723E8B"/>
    <w:rsid w:val="00724239"/>
    <w:rsid w:val="007250FC"/>
    <w:rsid w:val="0072688F"/>
    <w:rsid w:val="00731B23"/>
    <w:rsid w:val="007320B7"/>
    <w:rsid w:val="007357D0"/>
    <w:rsid w:val="00736006"/>
    <w:rsid w:val="00736C36"/>
    <w:rsid w:val="007372BE"/>
    <w:rsid w:val="007376F7"/>
    <w:rsid w:val="00742250"/>
    <w:rsid w:val="00742780"/>
    <w:rsid w:val="0074369F"/>
    <w:rsid w:val="00746766"/>
    <w:rsid w:val="0074718A"/>
    <w:rsid w:val="00747436"/>
    <w:rsid w:val="00753BBE"/>
    <w:rsid w:val="00754663"/>
    <w:rsid w:val="00754E32"/>
    <w:rsid w:val="007573A5"/>
    <w:rsid w:val="00757EDE"/>
    <w:rsid w:val="00757F28"/>
    <w:rsid w:val="00761CA6"/>
    <w:rsid w:val="0076505B"/>
    <w:rsid w:val="0076798C"/>
    <w:rsid w:val="00767B85"/>
    <w:rsid w:val="0077053A"/>
    <w:rsid w:val="00770949"/>
    <w:rsid w:val="007715DE"/>
    <w:rsid w:val="0077196A"/>
    <w:rsid w:val="007719DC"/>
    <w:rsid w:val="00772A42"/>
    <w:rsid w:val="0077634F"/>
    <w:rsid w:val="007776A3"/>
    <w:rsid w:val="00781A46"/>
    <w:rsid w:val="00781E0C"/>
    <w:rsid w:val="00782197"/>
    <w:rsid w:val="00782ACD"/>
    <w:rsid w:val="00787D9C"/>
    <w:rsid w:val="007905A0"/>
    <w:rsid w:val="00792387"/>
    <w:rsid w:val="00792742"/>
    <w:rsid w:val="00794ABC"/>
    <w:rsid w:val="00796858"/>
    <w:rsid w:val="007A1BFA"/>
    <w:rsid w:val="007A2D74"/>
    <w:rsid w:val="007A3444"/>
    <w:rsid w:val="007A360A"/>
    <w:rsid w:val="007A3AAF"/>
    <w:rsid w:val="007A64DD"/>
    <w:rsid w:val="007B130F"/>
    <w:rsid w:val="007B1A12"/>
    <w:rsid w:val="007B2A00"/>
    <w:rsid w:val="007B5AE7"/>
    <w:rsid w:val="007B6D92"/>
    <w:rsid w:val="007C0977"/>
    <w:rsid w:val="007C21BD"/>
    <w:rsid w:val="007C6854"/>
    <w:rsid w:val="007C764A"/>
    <w:rsid w:val="007D1885"/>
    <w:rsid w:val="007D26C0"/>
    <w:rsid w:val="007D2955"/>
    <w:rsid w:val="007D2FB1"/>
    <w:rsid w:val="007D3738"/>
    <w:rsid w:val="007D3D93"/>
    <w:rsid w:val="007D52BA"/>
    <w:rsid w:val="007D743D"/>
    <w:rsid w:val="007E22D3"/>
    <w:rsid w:val="007E2E43"/>
    <w:rsid w:val="007E3130"/>
    <w:rsid w:val="007E3F2D"/>
    <w:rsid w:val="007E427F"/>
    <w:rsid w:val="007E4671"/>
    <w:rsid w:val="007E758B"/>
    <w:rsid w:val="007F2861"/>
    <w:rsid w:val="007F3AAB"/>
    <w:rsid w:val="007F5A9D"/>
    <w:rsid w:val="007F60AD"/>
    <w:rsid w:val="007F7B0C"/>
    <w:rsid w:val="00801180"/>
    <w:rsid w:val="0080302D"/>
    <w:rsid w:val="00803219"/>
    <w:rsid w:val="00803322"/>
    <w:rsid w:val="00805AB6"/>
    <w:rsid w:val="00822D3D"/>
    <w:rsid w:val="0082445C"/>
    <w:rsid w:val="008303A9"/>
    <w:rsid w:val="00830A23"/>
    <w:rsid w:val="0083327F"/>
    <w:rsid w:val="00833776"/>
    <w:rsid w:val="00834376"/>
    <w:rsid w:val="00834AF2"/>
    <w:rsid w:val="00836231"/>
    <w:rsid w:val="00836456"/>
    <w:rsid w:val="00837AB5"/>
    <w:rsid w:val="008424B0"/>
    <w:rsid w:val="00842671"/>
    <w:rsid w:val="00843583"/>
    <w:rsid w:val="00845B41"/>
    <w:rsid w:val="00846298"/>
    <w:rsid w:val="00846F6E"/>
    <w:rsid w:val="00847480"/>
    <w:rsid w:val="00850492"/>
    <w:rsid w:val="008526EF"/>
    <w:rsid w:val="0085322F"/>
    <w:rsid w:val="00854E4C"/>
    <w:rsid w:val="008571BC"/>
    <w:rsid w:val="008609ED"/>
    <w:rsid w:val="00862118"/>
    <w:rsid w:val="0086380C"/>
    <w:rsid w:val="00863D87"/>
    <w:rsid w:val="00870DC9"/>
    <w:rsid w:val="00870E21"/>
    <w:rsid w:val="00872AD6"/>
    <w:rsid w:val="008731BA"/>
    <w:rsid w:val="0087370A"/>
    <w:rsid w:val="00873D2A"/>
    <w:rsid w:val="00874CFB"/>
    <w:rsid w:val="008760A9"/>
    <w:rsid w:val="00877D26"/>
    <w:rsid w:val="00881D11"/>
    <w:rsid w:val="00882315"/>
    <w:rsid w:val="00882FB0"/>
    <w:rsid w:val="008830AD"/>
    <w:rsid w:val="008843A7"/>
    <w:rsid w:val="00885591"/>
    <w:rsid w:val="00885C08"/>
    <w:rsid w:val="00885F61"/>
    <w:rsid w:val="00886581"/>
    <w:rsid w:val="0089412D"/>
    <w:rsid w:val="00897887"/>
    <w:rsid w:val="008A0E35"/>
    <w:rsid w:val="008A11EA"/>
    <w:rsid w:val="008A3C6D"/>
    <w:rsid w:val="008A4361"/>
    <w:rsid w:val="008B1528"/>
    <w:rsid w:val="008B16F2"/>
    <w:rsid w:val="008B3F0B"/>
    <w:rsid w:val="008B6B0D"/>
    <w:rsid w:val="008B7E54"/>
    <w:rsid w:val="008C309C"/>
    <w:rsid w:val="008C4137"/>
    <w:rsid w:val="008C41CB"/>
    <w:rsid w:val="008C4DCC"/>
    <w:rsid w:val="008C7EEE"/>
    <w:rsid w:val="008D23C8"/>
    <w:rsid w:val="008D52F6"/>
    <w:rsid w:val="008D5E07"/>
    <w:rsid w:val="008E0212"/>
    <w:rsid w:val="008E07E5"/>
    <w:rsid w:val="008E1936"/>
    <w:rsid w:val="008E1FD0"/>
    <w:rsid w:val="008E3498"/>
    <w:rsid w:val="008E6F3B"/>
    <w:rsid w:val="008E73C5"/>
    <w:rsid w:val="008F0B30"/>
    <w:rsid w:val="008F14A9"/>
    <w:rsid w:val="008F17C6"/>
    <w:rsid w:val="008F4816"/>
    <w:rsid w:val="008F569F"/>
    <w:rsid w:val="00900821"/>
    <w:rsid w:val="00901E35"/>
    <w:rsid w:val="00903EC2"/>
    <w:rsid w:val="009117B9"/>
    <w:rsid w:val="009129D5"/>
    <w:rsid w:val="00913CD8"/>
    <w:rsid w:val="00914E6F"/>
    <w:rsid w:val="009203F9"/>
    <w:rsid w:val="00920A6E"/>
    <w:rsid w:val="00921078"/>
    <w:rsid w:val="00922237"/>
    <w:rsid w:val="00922F4D"/>
    <w:rsid w:val="0092423C"/>
    <w:rsid w:val="00924CAC"/>
    <w:rsid w:val="009253AA"/>
    <w:rsid w:val="0093026D"/>
    <w:rsid w:val="00930E9B"/>
    <w:rsid w:val="00931014"/>
    <w:rsid w:val="009346C6"/>
    <w:rsid w:val="00935CEA"/>
    <w:rsid w:val="00936D50"/>
    <w:rsid w:val="00942328"/>
    <w:rsid w:val="00942BF4"/>
    <w:rsid w:val="009437D9"/>
    <w:rsid w:val="00947C10"/>
    <w:rsid w:val="00952A8B"/>
    <w:rsid w:val="009547CD"/>
    <w:rsid w:val="00955C27"/>
    <w:rsid w:val="009565DD"/>
    <w:rsid w:val="009566C8"/>
    <w:rsid w:val="009568FA"/>
    <w:rsid w:val="0096485F"/>
    <w:rsid w:val="009648C0"/>
    <w:rsid w:val="00965D28"/>
    <w:rsid w:val="00971077"/>
    <w:rsid w:val="00971DA4"/>
    <w:rsid w:val="00973071"/>
    <w:rsid w:val="00973F87"/>
    <w:rsid w:val="00975169"/>
    <w:rsid w:val="00976B06"/>
    <w:rsid w:val="00981A84"/>
    <w:rsid w:val="0098223D"/>
    <w:rsid w:val="0098261D"/>
    <w:rsid w:val="00984539"/>
    <w:rsid w:val="009867FC"/>
    <w:rsid w:val="00986BFE"/>
    <w:rsid w:val="0099060E"/>
    <w:rsid w:val="00991036"/>
    <w:rsid w:val="009925B9"/>
    <w:rsid w:val="0099349C"/>
    <w:rsid w:val="009935D6"/>
    <w:rsid w:val="00993FC3"/>
    <w:rsid w:val="0099536C"/>
    <w:rsid w:val="009960BF"/>
    <w:rsid w:val="00996400"/>
    <w:rsid w:val="0099722F"/>
    <w:rsid w:val="00997258"/>
    <w:rsid w:val="00997840"/>
    <w:rsid w:val="009A006B"/>
    <w:rsid w:val="009A041C"/>
    <w:rsid w:val="009A05CD"/>
    <w:rsid w:val="009A2340"/>
    <w:rsid w:val="009A47A6"/>
    <w:rsid w:val="009A5802"/>
    <w:rsid w:val="009A6802"/>
    <w:rsid w:val="009B290F"/>
    <w:rsid w:val="009B4067"/>
    <w:rsid w:val="009B4C09"/>
    <w:rsid w:val="009B5A57"/>
    <w:rsid w:val="009B65F6"/>
    <w:rsid w:val="009B7A3E"/>
    <w:rsid w:val="009B7E95"/>
    <w:rsid w:val="009C2491"/>
    <w:rsid w:val="009C2E03"/>
    <w:rsid w:val="009C4DF3"/>
    <w:rsid w:val="009C7806"/>
    <w:rsid w:val="009E0025"/>
    <w:rsid w:val="009E054D"/>
    <w:rsid w:val="009E25A9"/>
    <w:rsid w:val="009E3FDF"/>
    <w:rsid w:val="009E7937"/>
    <w:rsid w:val="009F5FB0"/>
    <w:rsid w:val="00A02F28"/>
    <w:rsid w:val="00A03812"/>
    <w:rsid w:val="00A0739D"/>
    <w:rsid w:val="00A101A1"/>
    <w:rsid w:val="00A11049"/>
    <w:rsid w:val="00A121D8"/>
    <w:rsid w:val="00A12D33"/>
    <w:rsid w:val="00A12F73"/>
    <w:rsid w:val="00A1555D"/>
    <w:rsid w:val="00A21026"/>
    <w:rsid w:val="00A2520E"/>
    <w:rsid w:val="00A2739C"/>
    <w:rsid w:val="00A275D2"/>
    <w:rsid w:val="00A304D5"/>
    <w:rsid w:val="00A325DD"/>
    <w:rsid w:val="00A345B0"/>
    <w:rsid w:val="00A35B4A"/>
    <w:rsid w:val="00A3616E"/>
    <w:rsid w:val="00A36349"/>
    <w:rsid w:val="00A36A2D"/>
    <w:rsid w:val="00A374AF"/>
    <w:rsid w:val="00A3768E"/>
    <w:rsid w:val="00A379CA"/>
    <w:rsid w:val="00A423BD"/>
    <w:rsid w:val="00A43266"/>
    <w:rsid w:val="00A44DB1"/>
    <w:rsid w:val="00A46084"/>
    <w:rsid w:val="00A46D29"/>
    <w:rsid w:val="00A4738B"/>
    <w:rsid w:val="00A47F76"/>
    <w:rsid w:val="00A500BF"/>
    <w:rsid w:val="00A5139C"/>
    <w:rsid w:val="00A5245C"/>
    <w:rsid w:val="00A53A46"/>
    <w:rsid w:val="00A53F47"/>
    <w:rsid w:val="00A5627E"/>
    <w:rsid w:val="00A570FA"/>
    <w:rsid w:val="00A60BBC"/>
    <w:rsid w:val="00A628CC"/>
    <w:rsid w:val="00A629FF"/>
    <w:rsid w:val="00A645D5"/>
    <w:rsid w:val="00A66082"/>
    <w:rsid w:val="00A701BC"/>
    <w:rsid w:val="00A71E35"/>
    <w:rsid w:val="00A71ECF"/>
    <w:rsid w:val="00A72CCB"/>
    <w:rsid w:val="00A74524"/>
    <w:rsid w:val="00A76394"/>
    <w:rsid w:val="00A7684A"/>
    <w:rsid w:val="00A80AF6"/>
    <w:rsid w:val="00A85A29"/>
    <w:rsid w:val="00A85EB9"/>
    <w:rsid w:val="00A86203"/>
    <w:rsid w:val="00A86D9C"/>
    <w:rsid w:val="00A92773"/>
    <w:rsid w:val="00A93E99"/>
    <w:rsid w:val="00A94C56"/>
    <w:rsid w:val="00A960E7"/>
    <w:rsid w:val="00A9610E"/>
    <w:rsid w:val="00AA1954"/>
    <w:rsid w:val="00AA252D"/>
    <w:rsid w:val="00AA301C"/>
    <w:rsid w:val="00AA3F5F"/>
    <w:rsid w:val="00AA4AA6"/>
    <w:rsid w:val="00AA50E2"/>
    <w:rsid w:val="00AA5359"/>
    <w:rsid w:val="00AA6152"/>
    <w:rsid w:val="00AB08D5"/>
    <w:rsid w:val="00AB13EC"/>
    <w:rsid w:val="00AB3797"/>
    <w:rsid w:val="00AB38B7"/>
    <w:rsid w:val="00AB3C71"/>
    <w:rsid w:val="00AB5550"/>
    <w:rsid w:val="00AB753E"/>
    <w:rsid w:val="00AC033A"/>
    <w:rsid w:val="00AC237D"/>
    <w:rsid w:val="00AC32BC"/>
    <w:rsid w:val="00AC3F6F"/>
    <w:rsid w:val="00AC40B0"/>
    <w:rsid w:val="00AC4EA2"/>
    <w:rsid w:val="00AD0FA4"/>
    <w:rsid w:val="00AE1CAF"/>
    <w:rsid w:val="00AE2ADF"/>
    <w:rsid w:val="00AE432B"/>
    <w:rsid w:val="00AE60AC"/>
    <w:rsid w:val="00AF0483"/>
    <w:rsid w:val="00AF278C"/>
    <w:rsid w:val="00AF2EEC"/>
    <w:rsid w:val="00AF2EEE"/>
    <w:rsid w:val="00AF32B8"/>
    <w:rsid w:val="00AF33EA"/>
    <w:rsid w:val="00AF74DE"/>
    <w:rsid w:val="00AF7CAA"/>
    <w:rsid w:val="00B005C4"/>
    <w:rsid w:val="00B0164C"/>
    <w:rsid w:val="00B036A2"/>
    <w:rsid w:val="00B04D7B"/>
    <w:rsid w:val="00B07E24"/>
    <w:rsid w:val="00B14B1F"/>
    <w:rsid w:val="00B150C4"/>
    <w:rsid w:val="00B16663"/>
    <w:rsid w:val="00B21E46"/>
    <w:rsid w:val="00B2349C"/>
    <w:rsid w:val="00B23631"/>
    <w:rsid w:val="00B27A3C"/>
    <w:rsid w:val="00B27E79"/>
    <w:rsid w:val="00B30A0A"/>
    <w:rsid w:val="00B311C1"/>
    <w:rsid w:val="00B367AD"/>
    <w:rsid w:val="00B40B76"/>
    <w:rsid w:val="00B422C7"/>
    <w:rsid w:val="00B43347"/>
    <w:rsid w:val="00B477B8"/>
    <w:rsid w:val="00B50E4F"/>
    <w:rsid w:val="00B51703"/>
    <w:rsid w:val="00B54A51"/>
    <w:rsid w:val="00B57C6E"/>
    <w:rsid w:val="00B61316"/>
    <w:rsid w:val="00B63319"/>
    <w:rsid w:val="00B63E80"/>
    <w:rsid w:val="00B6673F"/>
    <w:rsid w:val="00B71560"/>
    <w:rsid w:val="00B71ADA"/>
    <w:rsid w:val="00B762A8"/>
    <w:rsid w:val="00B7676F"/>
    <w:rsid w:val="00B76D3F"/>
    <w:rsid w:val="00B77138"/>
    <w:rsid w:val="00B80B01"/>
    <w:rsid w:val="00B82C3C"/>
    <w:rsid w:val="00B85548"/>
    <w:rsid w:val="00B85716"/>
    <w:rsid w:val="00B87302"/>
    <w:rsid w:val="00B87788"/>
    <w:rsid w:val="00B900F9"/>
    <w:rsid w:val="00B90386"/>
    <w:rsid w:val="00B93837"/>
    <w:rsid w:val="00B96D73"/>
    <w:rsid w:val="00BA1913"/>
    <w:rsid w:val="00BA4289"/>
    <w:rsid w:val="00BA7232"/>
    <w:rsid w:val="00BB07D9"/>
    <w:rsid w:val="00BB4652"/>
    <w:rsid w:val="00BB7C4B"/>
    <w:rsid w:val="00BC01C7"/>
    <w:rsid w:val="00BC1DEC"/>
    <w:rsid w:val="00BC3BAB"/>
    <w:rsid w:val="00BC48A2"/>
    <w:rsid w:val="00BC679B"/>
    <w:rsid w:val="00BD15F2"/>
    <w:rsid w:val="00BD2D78"/>
    <w:rsid w:val="00BD3463"/>
    <w:rsid w:val="00BD37C1"/>
    <w:rsid w:val="00BD6049"/>
    <w:rsid w:val="00BD70D4"/>
    <w:rsid w:val="00BD78BC"/>
    <w:rsid w:val="00BE49D3"/>
    <w:rsid w:val="00BE5599"/>
    <w:rsid w:val="00BE6C32"/>
    <w:rsid w:val="00BF1210"/>
    <w:rsid w:val="00BF1214"/>
    <w:rsid w:val="00BF3B50"/>
    <w:rsid w:val="00BF45A6"/>
    <w:rsid w:val="00C01805"/>
    <w:rsid w:val="00C02A49"/>
    <w:rsid w:val="00C03398"/>
    <w:rsid w:val="00C04377"/>
    <w:rsid w:val="00C044BF"/>
    <w:rsid w:val="00C0626C"/>
    <w:rsid w:val="00C062B3"/>
    <w:rsid w:val="00C068D1"/>
    <w:rsid w:val="00C103F7"/>
    <w:rsid w:val="00C119CC"/>
    <w:rsid w:val="00C11E64"/>
    <w:rsid w:val="00C137DE"/>
    <w:rsid w:val="00C17B05"/>
    <w:rsid w:val="00C201E7"/>
    <w:rsid w:val="00C21B5E"/>
    <w:rsid w:val="00C24B42"/>
    <w:rsid w:val="00C259B6"/>
    <w:rsid w:val="00C266DB"/>
    <w:rsid w:val="00C2682C"/>
    <w:rsid w:val="00C26CA0"/>
    <w:rsid w:val="00C27122"/>
    <w:rsid w:val="00C27BF8"/>
    <w:rsid w:val="00C32A84"/>
    <w:rsid w:val="00C3478E"/>
    <w:rsid w:val="00C35471"/>
    <w:rsid w:val="00C3771F"/>
    <w:rsid w:val="00C37F53"/>
    <w:rsid w:val="00C46C43"/>
    <w:rsid w:val="00C47C7D"/>
    <w:rsid w:val="00C51B6D"/>
    <w:rsid w:val="00C52B8A"/>
    <w:rsid w:val="00C5306A"/>
    <w:rsid w:val="00C53883"/>
    <w:rsid w:val="00C61823"/>
    <w:rsid w:val="00C61875"/>
    <w:rsid w:val="00C61AEC"/>
    <w:rsid w:val="00C61B1C"/>
    <w:rsid w:val="00C6415D"/>
    <w:rsid w:val="00C6482E"/>
    <w:rsid w:val="00C652F2"/>
    <w:rsid w:val="00C65506"/>
    <w:rsid w:val="00C70561"/>
    <w:rsid w:val="00C72B57"/>
    <w:rsid w:val="00C75A9E"/>
    <w:rsid w:val="00C81749"/>
    <w:rsid w:val="00C82BED"/>
    <w:rsid w:val="00C838C5"/>
    <w:rsid w:val="00C8480E"/>
    <w:rsid w:val="00C84BCE"/>
    <w:rsid w:val="00C868EC"/>
    <w:rsid w:val="00C93A63"/>
    <w:rsid w:val="00C9452B"/>
    <w:rsid w:val="00C9685F"/>
    <w:rsid w:val="00CA09E8"/>
    <w:rsid w:val="00CA0F7C"/>
    <w:rsid w:val="00CA1407"/>
    <w:rsid w:val="00CA175C"/>
    <w:rsid w:val="00CA2232"/>
    <w:rsid w:val="00CA27CA"/>
    <w:rsid w:val="00CA318F"/>
    <w:rsid w:val="00CA37E6"/>
    <w:rsid w:val="00CA5A12"/>
    <w:rsid w:val="00CA7650"/>
    <w:rsid w:val="00CB1CA4"/>
    <w:rsid w:val="00CB1D81"/>
    <w:rsid w:val="00CB1ED4"/>
    <w:rsid w:val="00CB359E"/>
    <w:rsid w:val="00CB3895"/>
    <w:rsid w:val="00CB3D45"/>
    <w:rsid w:val="00CB3F73"/>
    <w:rsid w:val="00CB6CC7"/>
    <w:rsid w:val="00CC0F17"/>
    <w:rsid w:val="00CC108A"/>
    <w:rsid w:val="00CC190D"/>
    <w:rsid w:val="00CC1E9A"/>
    <w:rsid w:val="00CC35CC"/>
    <w:rsid w:val="00CC4710"/>
    <w:rsid w:val="00CC4752"/>
    <w:rsid w:val="00CC4CE8"/>
    <w:rsid w:val="00CC7179"/>
    <w:rsid w:val="00CD00A1"/>
    <w:rsid w:val="00CD213C"/>
    <w:rsid w:val="00CD42B7"/>
    <w:rsid w:val="00CD694E"/>
    <w:rsid w:val="00CD7E5E"/>
    <w:rsid w:val="00CE1327"/>
    <w:rsid w:val="00CE45D8"/>
    <w:rsid w:val="00CE7414"/>
    <w:rsid w:val="00CE77AD"/>
    <w:rsid w:val="00CF0067"/>
    <w:rsid w:val="00CF06CA"/>
    <w:rsid w:val="00CF0F6A"/>
    <w:rsid w:val="00CF1EEC"/>
    <w:rsid w:val="00CF5E7D"/>
    <w:rsid w:val="00CF663E"/>
    <w:rsid w:val="00D00703"/>
    <w:rsid w:val="00D016DC"/>
    <w:rsid w:val="00D035DF"/>
    <w:rsid w:val="00D06855"/>
    <w:rsid w:val="00D11654"/>
    <w:rsid w:val="00D1194E"/>
    <w:rsid w:val="00D11F90"/>
    <w:rsid w:val="00D132A8"/>
    <w:rsid w:val="00D15ADB"/>
    <w:rsid w:val="00D2103C"/>
    <w:rsid w:val="00D22944"/>
    <w:rsid w:val="00D23DA6"/>
    <w:rsid w:val="00D23F03"/>
    <w:rsid w:val="00D24E44"/>
    <w:rsid w:val="00D3020F"/>
    <w:rsid w:val="00D333AC"/>
    <w:rsid w:val="00D3492A"/>
    <w:rsid w:val="00D35A2C"/>
    <w:rsid w:val="00D42116"/>
    <w:rsid w:val="00D44798"/>
    <w:rsid w:val="00D44E59"/>
    <w:rsid w:val="00D45224"/>
    <w:rsid w:val="00D51222"/>
    <w:rsid w:val="00D51F0D"/>
    <w:rsid w:val="00D52070"/>
    <w:rsid w:val="00D525D0"/>
    <w:rsid w:val="00D53282"/>
    <w:rsid w:val="00D53E02"/>
    <w:rsid w:val="00D61B55"/>
    <w:rsid w:val="00D63E89"/>
    <w:rsid w:val="00D662F7"/>
    <w:rsid w:val="00D66353"/>
    <w:rsid w:val="00D675F1"/>
    <w:rsid w:val="00D6789B"/>
    <w:rsid w:val="00D71B6B"/>
    <w:rsid w:val="00D76E09"/>
    <w:rsid w:val="00D77382"/>
    <w:rsid w:val="00D8116B"/>
    <w:rsid w:val="00D81ADF"/>
    <w:rsid w:val="00D82772"/>
    <w:rsid w:val="00D833AC"/>
    <w:rsid w:val="00D840F1"/>
    <w:rsid w:val="00D849F9"/>
    <w:rsid w:val="00D86F97"/>
    <w:rsid w:val="00D87438"/>
    <w:rsid w:val="00D90224"/>
    <w:rsid w:val="00D91661"/>
    <w:rsid w:val="00D91D95"/>
    <w:rsid w:val="00D935D2"/>
    <w:rsid w:val="00D94A73"/>
    <w:rsid w:val="00D94F1B"/>
    <w:rsid w:val="00DA07FB"/>
    <w:rsid w:val="00DA4723"/>
    <w:rsid w:val="00DA61CB"/>
    <w:rsid w:val="00DB0E18"/>
    <w:rsid w:val="00DB30F8"/>
    <w:rsid w:val="00DB326F"/>
    <w:rsid w:val="00DC067D"/>
    <w:rsid w:val="00DC3D3E"/>
    <w:rsid w:val="00DC6090"/>
    <w:rsid w:val="00DC7174"/>
    <w:rsid w:val="00DD1DFC"/>
    <w:rsid w:val="00DD3145"/>
    <w:rsid w:val="00DD4669"/>
    <w:rsid w:val="00DD48B5"/>
    <w:rsid w:val="00DD6D6C"/>
    <w:rsid w:val="00DE0228"/>
    <w:rsid w:val="00DE201A"/>
    <w:rsid w:val="00DE2490"/>
    <w:rsid w:val="00DE37C8"/>
    <w:rsid w:val="00DE3BEA"/>
    <w:rsid w:val="00DE4AB8"/>
    <w:rsid w:val="00DF1E1D"/>
    <w:rsid w:val="00DF273F"/>
    <w:rsid w:val="00DF35B6"/>
    <w:rsid w:val="00DF3D11"/>
    <w:rsid w:val="00E01452"/>
    <w:rsid w:val="00E049DF"/>
    <w:rsid w:val="00E04E18"/>
    <w:rsid w:val="00E064E6"/>
    <w:rsid w:val="00E07404"/>
    <w:rsid w:val="00E10C22"/>
    <w:rsid w:val="00E115BC"/>
    <w:rsid w:val="00E13096"/>
    <w:rsid w:val="00E15AC1"/>
    <w:rsid w:val="00E167A7"/>
    <w:rsid w:val="00E17A3C"/>
    <w:rsid w:val="00E17A6D"/>
    <w:rsid w:val="00E17EC8"/>
    <w:rsid w:val="00E21B69"/>
    <w:rsid w:val="00E21CF9"/>
    <w:rsid w:val="00E221DE"/>
    <w:rsid w:val="00E22FF5"/>
    <w:rsid w:val="00E272C2"/>
    <w:rsid w:val="00E3052E"/>
    <w:rsid w:val="00E30CAF"/>
    <w:rsid w:val="00E31ECA"/>
    <w:rsid w:val="00E32B8C"/>
    <w:rsid w:val="00E33526"/>
    <w:rsid w:val="00E335B5"/>
    <w:rsid w:val="00E33A93"/>
    <w:rsid w:val="00E33D2A"/>
    <w:rsid w:val="00E35125"/>
    <w:rsid w:val="00E35A95"/>
    <w:rsid w:val="00E373B9"/>
    <w:rsid w:val="00E37641"/>
    <w:rsid w:val="00E4124D"/>
    <w:rsid w:val="00E41555"/>
    <w:rsid w:val="00E41902"/>
    <w:rsid w:val="00E41E5E"/>
    <w:rsid w:val="00E43844"/>
    <w:rsid w:val="00E44CA6"/>
    <w:rsid w:val="00E4514A"/>
    <w:rsid w:val="00E458AF"/>
    <w:rsid w:val="00E50197"/>
    <w:rsid w:val="00E507F0"/>
    <w:rsid w:val="00E526AD"/>
    <w:rsid w:val="00E52833"/>
    <w:rsid w:val="00E53D8F"/>
    <w:rsid w:val="00E5478B"/>
    <w:rsid w:val="00E54C03"/>
    <w:rsid w:val="00E55005"/>
    <w:rsid w:val="00E55A09"/>
    <w:rsid w:val="00E603B8"/>
    <w:rsid w:val="00E60EC7"/>
    <w:rsid w:val="00E61299"/>
    <w:rsid w:val="00E62E4A"/>
    <w:rsid w:val="00E6500F"/>
    <w:rsid w:val="00E67F67"/>
    <w:rsid w:val="00E72C91"/>
    <w:rsid w:val="00E7480E"/>
    <w:rsid w:val="00E754AD"/>
    <w:rsid w:val="00E75627"/>
    <w:rsid w:val="00E76A28"/>
    <w:rsid w:val="00E76C16"/>
    <w:rsid w:val="00E80552"/>
    <w:rsid w:val="00E80B3F"/>
    <w:rsid w:val="00E829EA"/>
    <w:rsid w:val="00E86316"/>
    <w:rsid w:val="00E86815"/>
    <w:rsid w:val="00E8779E"/>
    <w:rsid w:val="00E94C13"/>
    <w:rsid w:val="00E95573"/>
    <w:rsid w:val="00E968FD"/>
    <w:rsid w:val="00EA0EB9"/>
    <w:rsid w:val="00EA14D7"/>
    <w:rsid w:val="00EA1F12"/>
    <w:rsid w:val="00EA3DFC"/>
    <w:rsid w:val="00EA6B00"/>
    <w:rsid w:val="00EB03ED"/>
    <w:rsid w:val="00EB06E6"/>
    <w:rsid w:val="00EB0877"/>
    <w:rsid w:val="00EB19BD"/>
    <w:rsid w:val="00EB263B"/>
    <w:rsid w:val="00EB29C1"/>
    <w:rsid w:val="00EB3C5A"/>
    <w:rsid w:val="00EB3EE7"/>
    <w:rsid w:val="00EB4ED6"/>
    <w:rsid w:val="00EB63B0"/>
    <w:rsid w:val="00EB6535"/>
    <w:rsid w:val="00EB75EE"/>
    <w:rsid w:val="00EC0472"/>
    <w:rsid w:val="00EC0E4A"/>
    <w:rsid w:val="00EC7B1C"/>
    <w:rsid w:val="00ED4E75"/>
    <w:rsid w:val="00ED52B3"/>
    <w:rsid w:val="00ED5778"/>
    <w:rsid w:val="00EE434E"/>
    <w:rsid w:val="00EE6D7E"/>
    <w:rsid w:val="00EE7957"/>
    <w:rsid w:val="00EF066A"/>
    <w:rsid w:val="00EF1083"/>
    <w:rsid w:val="00EF6CFD"/>
    <w:rsid w:val="00EF714E"/>
    <w:rsid w:val="00F0100F"/>
    <w:rsid w:val="00F029D0"/>
    <w:rsid w:val="00F04C85"/>
    <w:rsid w:val="00F05F51"/>
    <w:rsid w:val="00F10B7B"/>
    <w:rsid w:val="00F10CDA"/>
    <w:rsid w:val="00F127B0"/>
    <w:rsid w:val="00F159B7"/>
    <w:rsid w:val="00F15E7D"/>
    <w:rsid w:val="00F165C8"/>
    <w:rsid w:val="00F16735"/>
    <w:rsid w:val="00F168DB"/>
    <w:rsid w:val="00F16AD2"/>
    <w:rsid w:val="00F211CB"/>
    <w:rsid w:val="00F218B5"/>
    <w:rsid w:val="00F268A6"/>
    <w:rsid w:val="00F2764E"/>
    <w:rsid w:val="00F31492"/>
    <w:rsid w:val="00F3276F"/>
    <w:rsid w:val="00F32E99"/>
    <w:rsid w:val="00F33044"/>
    <w:rsid w:val="00F34802"/>
    <w:rsid w:val="00F36595"/>
    <w:rsid w:val="00F41780"/>
    <w:rsid w:val="00F41928"/>
    <w:rsid w:val="00F43DD6"/>
    <w:rsid w:val="00F440DF"/>
    <w:rsid w:val="00F44A7F"/>
    <w:rsid w:val="00F45CC9"/>
    <w:rsid w:val="00F478AF"/>
    <w:rsid w:val="00F47AA5"/>
    <w:rsid w:val="00F50DCA"/>
    <w:rsid w:val="00F52E8E"/>
    <w:rsid w:val="00F53F69"/>
    <w:rsid w:val="00F5608A"/>
    <w:rsid w:val="00F5777B"/>
    <w:rsid w:val="00F577E5"/>
    <w:rsid w:val="00F62CA1"/>
    <w:rsid w:val="00F62FE9"/>
    <w:rsid w:val="00F646AE"/>
    <w:rsid w:val="00F64DA9"/>
    <w:rsid w:val="00F65494"/>
    <w:rsid w:val="00F657DC"/>
    <w:rsid w:val="00F66622"/>
    <w:rsid w:val="00F76CFD"/>
    <w:rsid w:val="00F77A50"/>
    <w:rsid w:val="00F82CCC"/>
    <w:rsid w:val="00F87D0F"/>
    <w:rsid w:val="00F91876"/>
    <w:rsid w:val="00F936D5"/>
    <w:rsid w:val="00F97852"/>
    <w:rsid w:val="00FA0131"/>
    <w:rsid w:val="00FA36B5"/>
    <w:rsid w:val="00FA529C"/>
    <w:rsid w:val="00FA5579"/>
    <w:rsid w:val="00FA565B"/>
    <w:rsid w:val="00FA7A9C"/>
    <w:rsid w:val="00FB01D2"/>
    <w:rsid w:val="00FB0BAA"/>
    <w:rsid w:val="00FB1411"/>
    <w:rsid w:val="00FB1DC1"/>
    <w:rsid w:val="00FB1DE2"/>
    <w:rsid w:val="00FB605F"/>
    <w:rsid w:val="00FC19AE"/>
    <w:rsid w:val="00FC1CFD"/>
    <w:rsid w:val="00FC2225"/>
    <w:rsid w:val="00FC4127"/>
    <w:rsid w:val="00FC59C1"/>
    <w:rsid w:val="00FC5BFE"/>
    <w:rsid w:val="00FD048A"/>
    <w:rsid w:val="00FD0F7F"/>
    <w:rsid w:val="00FD1548"/>
    <w:rsid w:val="00FD4A4D"/>
    <w:rsid w:val="00FD6E31"/>
    <w:rsid w:val="00FD773F"/>
    <w:rsid w:val="00FE0223"/>
    <w:rsid w:val="00FE3404"/>
    <w:rsid w:val="00FE37D1"/>
    <w:rsid w:val="00FE5148"/>
    <w:rsid w:val="00FE635B"/>
    <w:rsid w:val="00FF0675"/>
    <w:rsid w:val="00FF21AA"/>
    <w:rsid w:val="00FF2F52"/>
    <w:rsid w:val="00FF46F2"/>
    <w:rsid w:val="00FF6746"/>
    <w:rsid w:val="00FF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30315"/>
  <w15:docId w15:val="{AF125283-5DD7-488C-AC91-3792A479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rPr>
      <w:sz w:val="18"/>
      <w:szCs w:val="18"/>
    </w:rPr>
  </w:style>
  <w:style w:type="character" w:customStyle="1" w:styleId="a5">
    <w:name w:val="批注框文本 字符"/>
    <w:basedOn w:val="a0"/>
    <w:link w:val="a4"/>
    <w:uiPriority w:val="99"/>
    <w:rPr>
      <w:sz w:val="18"/>
      <w:szCs w:val="18"/>
    </w:rPr>
  </w:style>
  <w:style w:type="paragraph" w:styleId="a6">
    <w:name w:val="header"/>
    <w:basedOn w:val="a"/>
    <w:link w:val="a7"/>
    <w:uiPriority w:val="9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 字符"/>
    <w:basedOn w:val="a0"/>
    <w:link w:val="a8"/>
    <w:uiPriority w:val="99"/>
    <w:rPr>
      <w:sz w:val="18"/>
      <w:szCs w:val="18"/>
    </w:rPr>
  </w:style>
  <w:style w:type="paragraph" w:styleId="aa">
    <w:name w:val="List Paragraph"/>
    <w:basedOn w:val="a"/>
    <w:uiPriority w:val="34"/>
    <w:qFormat/>
    <w:rsid w:val="0037198E"/>
    <w:pPr>
      <w:ind w:firstLineChars="200" w:firstLine="420"/>
    </w:pPr>
  </w:style>
  <w:style w:type="character" w:styleId="ab">
    <w:name w:val="annotation reference"/>
    <w:basedOn w:val="a0"/>
    <w:uiPriority w:val="99"/>
    <w:semiHidden/>
    <w:unhideWhenUsed/>
    <w:rsid w:val="00CF5E7D"/>
    <w:rPr>
      <w:sz w:val="21"/>
      <w:szCs w:val="21"/>
    </w:rPr>
  </w:style>
  <w:style w:type="paragraph" w:styleId="ac">
    <w:name w:val="annotation text"/>
    <w:basedOn w:val="a"/>
    <w:link w:val="ad"/>
    <w:uiPriority w:val="99"/>
    <w:semiHidden/>
    <w:unhideWhenUsed/>
    <w:rsid w:val="00CF5E7D"/>
    <w:pPr>
      <w:jc w:val="left"/>
    </w:pPr>
  </w:style>
  <w:style w:type="character" w:customStyle="1" w:styleId="ad">
    <w:name w:val="批注文字 字符"/>
    <w:basedOn w:val="a0"/>
    <w:link w:val="ac"/>
    <w:uiPriority w:val="99"/>
    <w:semiHidden/>
    <w:rsid w:val="00CF5E7D"/>
  </w:style>
  <w:style w:type="paragraph" w:styleId="ae">
    <w:name w:val="annotation subject"/>
    <w:basedOn w:val="ac"/>
    <w:next w:val="ac"/>
    <w:link w:val="af"/>
    <w:uiPriority w:val="99"/>
    <w:semiHidden/>
    <w:unhideWhenUsed/>
    <w:rsid w:val="00CF5E7D"/>
    <w:rPr>
      <w:b/>
      <w:bCs/>
    </w:rPr>
  </w:style>
  <w:style w:type="character" w:customStyle="1" w:styleId="af">
    <w:name w:val="批注主题 字符"/>
    <w:basedOn w:val="ad"/>
    <w:link w:val="ae"/>
    <w:uiPriority w:val="99"/>
    <w:semiHidden/>
    <w:rsid w:val="00CF5E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3525">
      <w:bodyDiv w:val="1"/>
      <w:marLeft w:val="0"/>
      <w:marRight w:val="0"/>
      <w:marTop w:val="0"/>
      <w:marBottom w:val="0"/>
      <w:divBdr>
        <w:top w:val="none" w:sz="0" w:space="0" w:color="auto"/>
        <w:left w:val="none" w:sz="0" w:space="0" w:color="auto"/>
        <w:bottom w:val="none" w:sz="0" w:space="0" w:color="auto"/>
        <w:right w:val="none" w:sz="0" w:space="0" w:color="auto"/>
      </w:divBdr>
    </w:div>
    <w:div w:id="1879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6D7B6-686F-40C4-B98A-F9A2A5D0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1138</Words>
  <Characters>1537</Characters>
  <Application>Microsoft Office Word</Application>
  <DocSecurity>0</DocSecurity>
  <Lines>256</Lines>
  <Paragraphs>205</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cseg</dc:creator>
  <cp:lastModifiedBy>朱用</cp:lastModifiedBy>
  <cp:revision>10</cp:revision>
  <cp:lastPrinted>2025-04-28T01:06:00Z</cp:lastPrinted>
  <dcterms:created xsi:type="dcterms:W3CDTF">2025-04-28T03:25:00Z</dcterms:created>
  <dcterms:modified xsi:type="dcterms:W3CDTF">2025-04-28T03:32:00Z</dcterms:modified>
</cp:coreProperties>
</file>