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A503D" w14:textId="67DD6179" w:rsidR="00D328C3" w:rsidRDefault="005A281A">
      <w:pPr>
        <w:spacing w:beforeLines="50" w:before="156" w:afterLines="50" w:after="156" w:line="360" w:lineRule="auto"/>
        <w:rPr>
          <w:bCs/>
          <w:iCs/>
          <w:color w:val="000000"/>
          <w:sz w:val="24"/>
        </w:rPr>
      </w:pPr>
      <w:r>
        <w:rPr>
          <w:rFonts w:hAnsi="宋体"/>
          <w:bCs/>
          <w:iCs/>
          <w:color w:val="000000"/>
          <w:sz w:val="24"/>
        </w:rPr>
        <w:t>证券代码：</w:t>
      </w:r>
      <w:r w:rsidR="00EC4D72">
        <w:rPr>
          <w:color w:val="000000"/>
          <w:sz w:val="24"/>
        </w:rPr>
        <w:t>605001</w:t>
      </w:r>
      <w:r>
        <w:rPr>
          <w:color w:val="000000"/>
          <w:sz w:val="24"/>
        </w:rPr>
        <w:t xml:space="preserve">                                   </w:t>
      </w:r>
      <w:r>
        <w:rPr>
          <w:rFonts w:hAnsi="宋体"/>
          <w:bCs/>
          <w:iCs/>
          <w:color w:val="000000"/>
          <w:sz w:val="24"/>
        </w:rPr>
        <w:t>证券简称：</w:t>
      </w:r>
      <w:proofErr w:type="gramStart"/>
      <w:r w:rsidR="00EC4D72">
        <w:rPr>
          <w:color w:val="000000"/>
          <w:sz w:val="24"/>
        </w:rPr>
        <w:t>威奥股份</w:t>
      </w:r>
      <w:proofErr w:type="gramEnd"/>
    </w:p>
    <w:p w14:paraId="7F7A3A16" w14:textId="5E714301" w:rsidR="00D328C3" w:rsidRDefault="005A7DEF">
      <w:pPr>
        <w:spacing w:line="360" w:lineRule="auto"/>
        <w:jc w:val="center"/>
        <w:rPr>
          <w:rFonts w:ascii="宋体" w:hAnsi="宋体"/>
          <w:b/>
          <w:bCs/>
          <w:iCs/>
          <w:color w:val="000000"/>
          <w:sz w:val="32"/>
          <w:szCs w:val="32"/>
        </w:rPr>
      </w:pPr>
      <w:r>
        <w:rPr>
          <w:rFonts w:ascii="宋体" w:hAnsi="宋体"/>
          <w:b/>
          <w:bCs/>
          <w:iCs/>
          <w:color w:val="000000"/>
          <w:sz w:val="32"/>
          <w:szCs w:val="32"/>
        </w:rPr>
        <w:t>青岛威奥轨道</w:t>
      </w:r>
      <w:r w:rsidR="005A281A">
        <w:rPr>
          <w:rFonts w:ascii="宋体" w:hAnsi="宋体"/>
          <w:b/>
          <w:bCs/>
          <w:iCs/>
          <w:color w:val="000000"/>
          <w:sz w:val="32"/>
          <w:szCs w:val="32"/>
        </w:rPr>
        <w:t>股份有限公司</w:t>
      </w:r>
    </w:p>
    <w:p w14:paraId="72ACD64D" w14:textId="77777777" w:rsidR="00D328C3" w:rsidRDefault="005A281A">
      <w:pPr>
        <w:spacing w:line="360" w:lineRule="auto"/>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6F01BAEE" w14:textId="77777777" w:rsidR="00D328C3" w:rsidRDefault="005A281A">
      <w:pPr>
        <w:keepNext/>
        <w:keepLines/>
        <w:spacing w:line="360" w:lineRule="auto"/>
        <w:jc w:val="right"/>
        <w:outlineLvl w:val="1"/>
        <w:rPr>
          <w:rFonts w:ascii="宋体" w:hAnsi="宋体"/>
          <w:bCs/>
          <w:sz w:val="24"/>
        </w:rPr>
      </w:pPr>
      <w:r>
        <w:rPr>
          <w:rFonts w:ascii="宋体" w:hAnsi="宋体" w:hint="eastAsia"/>
          <w:bCs/>
          <w:iCs/>
          <w:color w:val="000000"/>
          <w:sz w:val="24"/>
        </w:rPr>
        <w:t xml:space="preserve">                                                     </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00"/>
      </w:tblGrid>
      <w:tr w:rsidR="00D328C3" w14:paraId="06BE5548"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301AA85A" w14:textId="391D3F10" w:rsidR="00D328C3" w:rsidRPr="00DA36A9" w:rsidRDefault="005A281A" w:rsidP="00DA36A9">
            <w:pPr>
              <w:spacing w:line="360" w:lineRule="auto"/>
              <w:jc w:val="center"/>
              <w:rPr>
                <w:bCs/>
                <w:iCs/>
                <w:color w:val="000000"/>
                <w:kern w:val="0"/>
                <w:sz w:val="24"/>
              </w:rPr>
            </w:pPr>
            <w:r>
              <w:rPr>
                <w:rFonts w:hAnsi="宋体"/>
                <w:bCs/>
                <w:iCs/>
                <w:color w:val="000000"/>
                <w:kern w:val="0"/>
                <w:sz w:val="24"/>
              </w:rPr>
              <w:t>投资者关系活动类别</w:t>
            </w:r>
          </w:p>
        </w:tc>
        <w:tc>
          <w:tcPr>
            <w:tcW w:w="7700" w:type="dxa"/>
            <w:tcBorders>
              <w:top w:val="single" w:sz="4" w:space="0" w:color="auto"/>
              <w:left w:val="single" w:sz="4" w:space="0" w:color="auto"/>
              <w:bottom w:val="single" w:sz="4" w:space="0" w:color="auto"/>
              <w:right w:val="single" w:sz="4" w:space="0" w:color="auto"/>
            </w:tcBorders>
          </w:tcPr>
          <w:p w14:paraId="5DE16602" w14:textId="77777777" w:rsidR="00D328C3" w:rsidRDefault="005A281A">
            <w:pPr>
              <w:spacing w:line="360" w:lineRule="auto"/>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51969B6" w14:textId="4C7A8F22" w:rsidR="00D328C3" w:rsidRDefault="005A281A">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3C08EE" w:rsidRPr="003C08EE">
              <w:rPr>
                <w:rFonts w:hint="eastAsia"/>
                <w:bCs/>
                <w:iCs/>
                <w:color w:val="000000"/>
                <w:kern w:val="0"/>
                <w:sz w:val="24"/>
              </w:rPr>
              <w:t>√</w:t>
            </w:r>
            <w:r>
              <w:rPr>
                <w:rFonts w:hint="eastAsia"/>
                <w:bCs/>
                <w:iCs/>
                <w:color w:val="000000"/>
                <w:kern w:val="0"/>
                <w:sz w:val="24"/>
              </w:rPr>
              <w:t xml:space="preserve"> </w:t>
            </w:r>
            <w:r>
              <w:rPr>
                <w:rFonts w:hAnsi="宋体"/>
                <w:kern w:val="0"/>
                <w:sz w:val="24"/>
              </w:rPr>
              <w:t>业绩说明会</w:t>
            </w:r>
          </w:p>
          <w:p w14:paraId="6CF260AB" w14:textId="77777777" w:rsidR="00D328C3" w:rsidRDefault="005A281A">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66285CE" w14:textId="77777777" w:rsidR="00D328C3" w:rsidRDefault="005A281A">
            <w:pPr>
              <w:tabs>
                <w:tab w:val="left" w:pos="3045"/>
                <w:tab w:val="center" w:pos="3199"/>
              </w:tabs>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8384206" w14:textId="2036C03F" w:rsidR="00D328C3" w:rsidRDefault="003C08EE" w:rsidP="003C08EE">
            <w:pPr>
              <w:tabs>
                <w:tab w:val="center" w:pos="3199"/>
              </w:tabs>
              <w:spacing w:line="360" w:lineRule="auto"/>
              <w:rPr>
                <w:bCs/>
                <w:iCs/>
                <w:color w:val="000000"/>
                <w:sz w:val="24"/>
              </w:rPr>
            </w:pPr>
            <w:r>
              <w:rPr>
                <w:bCs/>
                <w:iCs/>
                <w:color w:val="000000"/>
                <w:kern w:val="0"/>
                <w:sz w:val="24"/>
              </w:rPr>
              <w:t xml:space="preserve">□ </w:t>
            </w:r>
            <w:r w:rsidR="005A281A">
              <w:rPr>
                <w:rFonts w:hAnsi="宋体"/>
                <w:kern w:val="0"/>
                <w:sz w:val="24"/>
              </w:rPr>
              <w:t>其他</w:t>
            </w:r>
            <w:r w:rsidR="005A281A">
              <w:rPr>
                <w:kern w:val="0"/>
                <w:sz w:val="24"/>
              </w:rPr>
              <w:t xml:space="preserve"> </w:t>
            </w:r>
          </w:p>
        </w:tc>
      </w:tr>
      <w:tr w:rsidR="00D328C3" w14:paraId="71B80039"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3A48A773" w14:textId="77777777" w:rsidR="00D328C3" w:rsidRDefault="005A281A">
            <w:pPr>
              <w:spacing w:line="360" w:lineRule="auto"/>
              <w:jc w:val="center"/>
              <w:rPr>
                <w:bCs/>
                <w:iCs/>
                <w:color w:val="000000"/>
                <w:kern w:val="0"/>
                <w:sz w:val="24"/>
              </w:rPr>
            </w:pPr>
            <w:r>
              <w:rPr>
                <w:rFonts w:hAnsi="宋体"/>
                <w:bCs/>
                <w:iCs/>
                <w:color w:val="000000"/>
                <w:kern w:val="0"/>
                <w:sz w:val="24"/>
              </w:rPr>
              <w:t>参与单位名称及人员姓名</w:t>
            </w:r>
          </w:p>
        </w:tc>
        <w:tc>
          <w:tcPr>
            <w:tcW w:w="7700" w:type="dxa"/>
            <w:tcBorders>
              <w:top w:val="single" w:sz="4" w:space="0" w:color="auto"/>
              <w:left w:val="single" w:sz="4" w:space="0" w:color="auto"/>
              <w:bottom w:val="single" w:sz="4" w:space="0" w:color="auto"/>
              <w:right w:val="single" w:sz="4" w:space="0" w:color="auto"/>
            </w:tcBorders>
            <w:vAlign w:val="center"/>
          </w:tcPr>
          <w:p w14:paraId="18DBF6BC" w14:textId="77777777" w:rsidR="00D328C3" w:rsidRDefault="005A281A">
            <w:pPr>
              <w:spacing w:line="360" w:lineRule="auto"/>
              <w:rPr>
                <w:bCs/>
                <w:iCs/>
                <w:color w:val="000000"/>
                <w:sz w:val="24"/>
                <w:lang w:val="en-GB"/>
              </w:rPr>
            </w:pPr>
            <w:r>
              <w:rPr>
                <w:rFonts w:hint="eastAsia"/>
                <w:bCs/>
                <w:iCs/>
                <w:color w:val="000000"/>
                <w:sz w:val="24"/>
                <w:lang w:val="en-GB"/>
              </w:rPr>
              <w:t>投资者网上提问</w:t>
            </w:r>
          </w:p>
        </w:tc>
      </w:tr>
      <w:tr w:rsidR="00D328C3" w14:paraId="3CC29B84"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6A7CA344" w14:textId="77777777" w:rsidR="00D328C3" w:rsidRDefault="005A281A">
            <w:pPr>
              <w:spacing w:line="360" w:lineRule="auto"/>
              <w:jc w:val="center"/>
              <w:rPr>
                <w:bCs/>
                <w:iCs/>
                <w:color w:val="000000"/>
                <w:kern w:val="0"/>
                <w:sz w:val="24"/>
              </w:rPr>
            </w:pPr>
            <w:r>
              <w:rPr>
                <w:rFonts w:hAnsi="宋体"/>
                <w:bCs/>
                <w:iCs/>
                <w:color w:val="000000"/>
                <w:kern w:val="0"/>
                <w:sz w:val="24"/>
              </w:rPr>
              <w:t>时间</w:t>
            </w:r>
          </w:p>
        </w:tc>
        <w:tc>
          <w:tcPr>
            <w:tcW w:w="7700" w:type="dxa"/>
            <w:tcBorders>
              <w:top w:val="single" w:sz="4" w:space="0" w:color="auto"/>
              <w:left w:val="single" w:sz="4" w:space="0" w:color="auto"/>
              <w:bottom w:val="single" w:sz="4" w:space="0" w:color="auto"/>
              <w:right w:val="single" w:sz="4" w:space="0" w:color="auto"/>
            </w:tcBorders>
          </w:tcPr>
          <w:p w14:paraId="1846A6A2" w14:textId="40B15AB1" w:rsidR="00D328C3" w:rsidRDefault="005A281A" w:rsidP="005830C5">
            <w:pPr>
              <w:spacing w:line="360" w:lineRule="auto"/>
              <w:rPr>
                <w:bCs/>
                <w:iCs/>
                <w:color w:val="000000"/>
                <w:sz w:val="24"/>
              </w:rPr>
            </w:pPr>
            <w:r>
              <w:rPr>
                <w:bCs/>
                <w:iCs/>
                <w:color w:val="000000"/>
                <w:sz w:val="24"/>
              </w:rPr>
              <w:t>202</w:t>
            </w:r>
            <w:r w:rsidR="005830C5">
              <w:rPr>
                <w:bCs/>
                <w:iCs/>
                <w:color w:val="000000"/>
                <w:sz w:val="24"/>
              </w:rPr>
              <w:t>5</w:t>
            </w:r>
            <w:r>
              <w:rPr>
                <w:bCs/>
                <w:iCs/>
                <w:color w:val="000000"/>
                <w:sz w:val="24"/>
              </w:rPr>
              <w:t>年</w:t>
            </w:r>
            <w:r w:rsidR="005830C5">
              <w:rPr>
                <w:bCs/>
                <w:iCs/>
                <w:color w:val="000000"/>
                <w:sz w:val="24"/>
              </w:rPr>
              <w:t>5</w:t>
            </w:r>
            <w:r>
              <w:rPr>
                <w:bCs/>
                <w:iCs/>
                <w:color w:val="000000"/>
                <w:sz w:val="24"/>
              </w:rPr>
              <w:t>月</w:t>
            </w:r>
            <w:r w:rsidR="005830C5">
              <w:rPr>
                <w:bCs/>
                <w:iCs/>
                <w:color w:val="000000"/>
                <w:sz w:val="24"/>
              </w:rPr>
              <w:t>12</w:t>
            </w:r>
            <w:r>
              <w:rPr>
                <w:bCs/>
                <w:iCs/>
                <w:color w:val="000000"/>
                <w:sz w:val="24"/>
              </w:rPr>
              <w:t>日（周</w:t>
            </w:r>
            <w:r w:rsidR="003C08EE">
              <w:rPr>
                <w:rFonts w:hint="eastAsia"/>
                <w:bCs/>
                <w:iCs/>
                <w:color w:val="000000"/>
                <w:sz w:val="24"/>
              </w:rPr>
              <w:t>一</w:t>
            </w:r>
            <w:r>
              <w:rPr>
                <w:rFonts w:hint="eastAsia"/>
                <w:bCs/>
                <w:iCs/>
                <w:color w:val="000000"/>
                <w:sz w:val="24"/>
              </w:rPr>
              <w:t>）</w:t>
            </w:r>
            <w:r>
              <w:rPr>
                <w:bCs/>
                <w:iCs/>
                <w:color w:val="000000"/>
                <w:sz w:val="24"/>
              </w:rPr>
              <w:t>15:00-17:00</w:t>
            </w:r>
          </w:p>
        </w:tc>
      </w:tr>
      <w:tr w:rsidR="00D328C3" w14:paraId="313C98E9"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10BD7C83" w14:textId="77777777" w:rsidR="00D328C3" w:rsidRDefault="005A281A">
            <w:pPr>
              <w:spacing w:line="360" w:lineRule="auto"/>
              <w:jc w:val="center"/>
              <w:rPr>
                <w:bCs/>
                <w:iCs/>
                <w:color w:val="000000"/>
                <w:kern w:val="0"/>
                <w:sz w:val="24"/>
              </w:rPr>
            </w:pPr>
            <w:r>
              <w:rPr>
                <w:rFonts w:hAnsi="宋体"/>
                <w:bCs/>
                <w:iCs/>
                <w:color w:val="000000"/>
                <w:kern w:val="0"/>
                <w:sz w:val="24"/>
              </w:rPr>
              <w:t>地点</w:t>
            </w:r>
          </w:p>
        </w:tc>
        <w:tc>
          <w:tcPr>
            <w:tcW w:w="7700" w:type="dxa"/>
            <w:tcBorders>
              <w:top w:val="single" w:sz="4" w:space="0" w:color="auto"/>
              <w:left w:val="single" w:sz="4" w:space="0" w:color="auto"/>
              <w:bottom w:val="single" w:sz="4" w:space="0" w:color="auto"/>
              <w:right w:val="single" w:sz="4" w:space="0" w:color="auto"/>
            </w:tcBorders>
          </w:tcPr>
          <w:p w14:paraId="16383BE4" w14:textId="651EE37F" w:rsidR="00D328C3" w:rsidRDefault="005830C5">
            <w:pPr>
              <w:spacing w:line="360" w:lineRule="auto"/>
              <w:rPr>
                <w:bCs/>
                <w:iCs/>
                <w:color w:val="000000"/>
                <w:sz w:val="24"/>
              </w:rPr>
            </w:pPr>
            <w:r w:rsidRPr="005830C5">
              <w:rPr>
                <w:rFonts w:ascii="宋体" w:hAnsi="宋体" w:hint="eastAsia"/>
                <w:bCs/>
                <w:sz w:val="24"/>
              </w:rPr>
              <w:t>“全景路演”网站（http://rs.p5w.net）</w:t>
            </w:r>
          </w:p>
        </w:tc>
      </w:tr>
      <w:tr w:rsidR="00D328C3" w14:paraId="7B2CAE2E"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629ABBD2" w14:textId="77777777" w:rsidR="00D328C3" w:rsidRDefault="005A281A">
            <w:pPr>
              <w:spacing w:line="360" w:lineRule="auto"/>
              <w:jc w:val="center"/>
              <w:rPr>
                <w:bCs/>
                <w:iCs/>
                <w:color w:val="000000"/>
                <w:kern w:val="0"/>
                <w:sz w:val="24"/>
              </w:rPr>
            </w:pPr>
            <w:r>
              <w:rPr>
                <w:rFonts w:hAnsi="宋体"/>
                <w:bCs/>
                <w:iCs/>
                <w:color w:val="000000"/>
                <w:kern w:val="0"/>
                <w:sz w:val="24"/>
              </w:rPr>
              <w:t>上市公司接待人员姓名</w:t>
            </w:r>
          </w:p>
        </w:tc>
        <w:tc>
          <w:tcPr>
            <w:tcW w:w="7700" w:type="dxa"/>
            <w:tcBorders>
              <w:top w:val="single" w:sz="4" w:space="0" w:color="auto"/>
              <w:left w:val="single" w:sz="4" w:space="0" w:color="auto"/>
              <w:bottom w:val="single" w:sz="4" w:space="0" w:color="auto"/>
              <w:right w:val="single" w:sz="4" w:space="0" w:color="auto"/>
            </w:tcBorders>
            <w:vAlign w:val="center"/>
          </w:tcPr>
          <w:p w14:paraId="5278BE50" w14:textId="0640352B" w:rsidR="00D328C3" w:rsidRDefault="005830C5" w:rsidP="005830C5">
            <w:pPr>
              <w:spacing w:line="360" w:lineRule="auto"/>
              <w:rPr>
                <w:rFonts w:ascii="宋体" w:hAnsi="宋体"/>
                <w:bCs/>
                <w:sz w:val="24"/>
              </w:rPr>
            </w:pPr>
            <w:r w:rsidRPr="005830C5">
              <w:rPr>
                <w:rFonts w:ascii="宋体" w:hAnsi="宋体" w:hint="eastAsia"/>
                <w:bCs/>
                <w:sz w:val="24"/>
              </w:rPr>
              <w:t>董事长孙汉本先生、总经理孙继龙先生、独立董事刘华义先生、财务总监范学鹏先生</w:t>
            </w:r>
            <w:r>
              <w:rPr>
                <w:rFonts w:ascii="宋体" w:hAnsi="宋体" w:hint="eastAsia"/>
                <w:bCs/>
                <w:sz w:val="24"/>
              </w:rPr>
              <w:t>、</w:t>
            </w:r>
            <w:r w:rsidRPr="005830C5">
              <w:rPr>
                <w:rFonts w:ascii="宋体" w:hAnsi="宋体" w:hint="eastAsia"/>
                <w:bCs/>
                <w:sz w:val="24"/>
              </w:rPr>
              <w:t>董事会秘书赵婷婷女士</w:t>
            </w:r>
          </w:p>
        </w:tc>
      </w:tr>
      <w:tr w:rsidR="00D328C3" w14:paraId="2B0330E8"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1A6F00BD" w14:textId="679191C7" w:rsidR="00D328C3" w:rsidRPr="00396330" w:rsidRDefault="005A281A" w:rsidP="00396330">
            <w:pPr>
              <w:spacing w:line="360" w:lineRule="auto"/>
              <w:jc w:val="center"/>
              <w:rPr>
                <w:bCs/>
                <w:iCs/>
                <w:color w:val="000000"/>
                <w:kern w:val="0"/>
                <w:sz w:val="24"/>
              </w:rPr>
            </w:pPr>
            <w:r>
              <w:rPr>
                <w:rFonts w:hAnsi="宋体"/>
                <w:bCs/>
                <w:iCs/>
                <w:color w:val="000000"/>
                <w:kern w:val="0"/>
                <w:sz w:val="24"/>
              </w:rPr>
              <w:t>投资者关系活动主要内容介绍</w:t>
            </w:r>
          </w:p>
        </w:tc>
        <w:tc>
          <w:tcPr>
            <w:tcW w:w="7700" w:type="dxa"/>
            <w:tcBorders>
              <w:top w:val="single" w:sz="4" w:space="0" w:color="auto"/>
              <w:left w:val="single" w:sz="4" w:space="0" w:color="auto"/>
              <w:bottom w:val="single" w:sz="4" w:space="0" w:color="auto"/>
              <w:right w:val="single" w:sz="4" w:space="0" w:color="auto"/>
            </w:tcBorders>
          </w:tcPr>
          <w:p w14:paraId="74C8D448" w14:textId="77777777" w:rsidR="00D328C3" w:rsidRDefault="005A281A">
            <w:pPr>
              <w:spacing w:line="360" w:lineRule="auto"/>
              <w:rPr>
                <w:rFonts w:ascii="宋体" w:hAnsi="宋体"/>
                <w:b/>
                <w:bCs/>
                <w:sz w:val="24"/>
                <w:szCs w:val="21"/>
              </w:rPr>
            </w:pPr>
            <w:r>
              <w:rPr>
                <w:rFonts w:ascii="宋体" w:hAnsi="宋体" w:hint="eastAsia"/>
                <w:b/>
                <w:bCs/>
                <w:sz w:val="24"/>
                <w:szCs w:val="21"/>
              </w:rPr>
              <w:t>投资者提出的主要问题及公司回复情况如下：</w:t>
            </w:r>
          </w:p>
          <w:p w14:paraId="28E9B4C1" w14:textId="3966B8A3" w:rsidR="005830C5" w:rsidRDefault="005830C5" w:rsidP="005830C5">
            <w:pPr>
              <w:pStyle w:val="Style6"/>
              <w:spacing w:line="360" w:lineRule="auto"/>
              <w:ind w:firstLine="482"/>
              <w:rPr>
                <w:rFonts w:ascii="Times New Roman" w:hAnsi="Times New Roman"/>
                <w:b/>
                <w:sz w:val="24"/>
                <w:szCs w:val="24"/>
              </w:rPr>
            </w:pPr>
            <w:r w:rsidRPr="005830C5">
              <w:rPr>
                <w:rFonts w:ascii="Times New Roman" w:hAnsi="Times New Roman" w:hint="eastAsia"/>
                <w:b/>
                <w:sz w:val="24"/>
                <w:szCs w:val="24"/>
              </w:rPr>
              <w:t>问题</w:t>
            </w:r>
            <w:r>
              <w:rPr>
                <w:rFonts w:ascii="Times New Roman" w:hAnsi="Times New Roman" w:hint="eastAsia"/>
                <w:b/>
                <w:sz w:val="24"/>
                <w:szCs w:val="24"/>
              </w:rPr>
              <w:t>1</w:t>
            </w:r>
            <w:r w:rsidRPr="005830C5">
              <w:rPr>
                <w:rFonts w:ascii="Times New Roman" w:hAnsi="Times New Roman" w:hint="eastAsia"/>
                <w:b/>
                <w:sz w:val="24"/>
                <w:szCs w:val="24"/>
              </w:rPr>
              <w:t>：公司上市</w:t>
            </w:r>
            <w:r w:rsidRPr="005830C5">
              <w:rPr>
                <w:rFonts w:ascii="Times New Roman" w:hAnsi="Times New Roman" w:hint="eastAsia"/>
                <w:b/>
                <w:sz w:val="24"/>
                <w:szCs w:val="24"/>
              </w:rPr>
              <w:t>6</w:t>
            </w:r>
            <w:r w:rsidRPr="005830C5">
              <w:rPr>
                <w:rFonts w:ascii="Times New Roman" w:hAnsi="Times New Roman" w:hint="eastAsia"/>
                <w:b/>
                <w:sz w:val="24"/>
                <w:szCs w:val="24"/>
              </w:rPr>
              <w:t>年了股价至今还</w:t>
            </w:r>
            <w:proofErr w:type="gramStart"/>
            <w:r w:rsidRPr="005830C5">
              <w:rPr>
                <w:rFonts w:ascii="Times New Roman" w:hAnsi="Times New Roman" w:hint="eastAsia"/>
                <w:b/>
                <w:sz w:val="24"/>
                <w:szCs w:val="24"/>
              </w:rPr>
              <w:t>处于破发中</w:t>
            </w:r>
            <w:proofErr w:type="gramEnd"/>
            <w:r w:rsidRPr="005830C5">
              <w:rPr>
                <w:rFonts w:ascii="Times New Roman" w:hAnsi="Times New Roman" w:hint="eastAsia"/>
                <w:b/>
                <w:sz w:val="24"/>
                <w:szCs w:val="24"/>
              </w:rPr>
              <w:t>，请问公司有没有什么举措来维护股价</w:t>
            </w:r>
            <w:r w:rsidR="003C2CFB">
              <w:rPr>
                <w:rFonts w:ascii="Times New Roman" w:hAnsi="Times New Roman" w:hint="eastAsia"/>
                <w:b/>
                <w:sz w:val="24"/>
                <w:szCs w:val="24"/>
              </w:rPr>
              <w:t>并且</w:t>
            </w:r>
            <w:r w:rsidRPr="005830C5">
              <w:rPr>
                <w:rFonts w:ascii="Times New Roman" w:hAnsi="Times New Roman" w:hint="eastAsia"/>
                <w:b/>
                <w:sz w:val="24"/>
                <w:szCs w:val="24"/>
              </w:rPr>
              <w:t>有没有举措来完善公司市值管理早日让公司股价回到发行价上面更好地为广大股东带来实实在在的回报？</w:t>
            </w:r>
          </w:p>
          <w:p w14:paraId="20A276F7" w14:textId="2D240A78" w:rsidR="005830C5" w:rsidRDefault="005830C5" w:rsidP="005830C5">
            <w:pPr>
              <w:pStyle w:val="Style6"/>
              <w:spacing w:line="360" w:lineRule="auto"/>
              <w:ind w:firstLine="480"/>
              <w:rPr>
                <w:rFonts w:ascii="Times New Roman" w:hAnsi="Times New Roman"/>
                <w:b/>
                <w:sz w:val="24"/>
                <w:szCs w:val="24"/>
              </w:rPr>
            </w:pPr>
            <w:r w:rsidRPr="005830C5">
              <w:rPr>
                <w:rFonts w:ascii="Times New Roman" w:hAnsi="Times New Roman" w:hint="eastAsia"/>
                <w:sz w:val="24"/>
                <w:szCs w:val="24"/>
              </w:rPr>
              <w:t>答复：尊敬的投资者</w:t>
            </w:r>
            <w:r w:rsidR="003C2CFB">
              <w:rPr>
                <w:rFonts w:ascii="Times New Roman" w:hAnsi="Times New Roman" w:hint="eastAsia"/>
                <w:sz w:val="24"/>
                <w:szCs w:val="24"/>
              </w:rPr>
              <w:t>，</w:t>
            </w:r>
            <w:r w:rsidRPr="005830C5">
              <w:rPr>
                <w:rFonts w:ascii="Times New Roman" w:hAnsi="Times New Roman" w:hint="eastAsia"/>
                <w:sz w:val="24"/>
                <w:szCs w:val="24"/>
              </w:rPr>
              <w:t>您好！股价</w:t>
            </w:r>
            <w:proofErr w:type="gramStart"/>
            <w:r w:rsidRPr="005830C5">
              <w:rPr>
                <w:rFonts w:ascii="Times New Roman" w:hAnsi="Times New Roman" w:hint="eastAsia"/>
                <w:sz w:val="24"/>
                <w:szCs w:val="24"/>
              </w:rPr>
              <w:t>波动受</w:t>
            </w:r>
            <w:proofErr w:type="gramEnd"/>
            <w:r w:rsidRPr="005830C5">
              <w:rPr>
                <w:rFonts w:ascii="Times New Roman" w:hAnsi="Times New Roman" w:hint="eastAsia"/>
                <w:sz w:val="24"/>
                <w:szCs w:val="24"/>
              </w:rPr>
              <w:t>多种因素影响，公司管理层十分重视投资者的利益。公司将聚焦主业，深耕市场，同时优化生产工艺、降低成本，并积极拓展新产品领域，增强公司竞争力。公司会努力提升业绩，并通过与投资者的诚恳沟通，传递公司价值，提升公司股价，为股东创造更多回报。</w:t>
            </w:r>
          </w:p>
          <w:p w14:paraId="039F887C" w14:textId="77777777" w:rsidR="005830C5" w:rsidRDefault="005830C5" w:rsidP="005830C5">
            <w:pPr>
              <w:pStyle w:val="Style6"/>
              <w:spacing w:line="360" w:lineRule="auto"/>
              <w:ind w:firstLine="482"/>
              <w:rPr>
                <w:rFonts w:ascii="Times New Roman" w:hAnsi="Times New Roman"/>
                <w:b/>
                <w:sz w:val="24"/>
                <w:szCs w:val="24"/>
              </w:rPr>
            </w:pPr>
            <w:r w:rsidRPr="005830C5">
              <w:rPr>
                <w:rFonts w:ascii="Times New Roman" w:hAnsi="Times New Roman" w:hint="eastAsia"/>
                <w:b/>
                <w:sz w:val="24"/>
                <w:szCs w:val="24"/>
              </w:rPr>
              <w:t>问题</w:t>
            </w:r>
            <w:r>
              <w:rPr>
                <w:rFonts w:ascii="Times New Roman" w:hAnsi="Times New Roman" w:hint="eastAsia"/>
                <w:b/>
                <w:sz w:val="24"/>
                <w:szCs w:val="24"/>
              </w:rPr>
              <w:t>2</w:t>
            </w:r>
            <w:r w:rsidRPr="005830C5">
              <w:rPr>
                <w:rFonts w:ascii="Times New Roman" w:hAnsi="Times New Roman" w:hint="eastAsia"/>
                <w:b/>
                <w:sz w:val="24"/>
                <w:szCs w:val="24"/>
              </w:rPr>
              <w:t>：孙董事长您好，贵公司新材料可用于哪些行业？</w:t>
            </w:r>
          </w:p>
          <w:p w14:paraId="10121391" w14:textId="1A43B745" w:rsidR="00D328C3" w:rsidRPr="005830C5" w:rsidRDefault="005830C5" w:rsidP="005830C5">
            <w:pPr>
              <w:pStyle w:val="Style6"/>
              <w:spacing w:line="360" w:lineRule="auto"/>
              <w:ind w:firstLine="480"/>
              <w:rPr>
                <w:rFonts w:ascii="Times New Roman" w:hAnsi="Times New Roman"/>
                <w:sz w:val="24"/>
                <w:szCs w:val="24"/>
              </w:rPr>
            </w:pPr>
            <w:r w:rsidRPr="005830C5">
              <w:rPr>
                <w:rFonts w:ascii="Times New Roman" w:hAnsi="Times New Roman" w:hint="eastAsia"/>
                <w:sz w:val="24"/>
                <w:szCs w:val="24"/>
              </w:rPr>
              <w:t>答复：尊敬的投资者：您好！公司始终专注于新材料的研发与应用，目前相关材料已广泛应用于轨道交通、汽车制造以及氧舱设备等领域。在产品设计中，我们秉持轻量化与绿色环保理念，持续优化材料性能，</w:t>
            </w:r>
            <w:r w:rsidRPr="005830C5">
              <w:rPr>
                <w:rFonts w:ascii="Times New Roman" w:hAnsi="Times New Roman" w:hint="eastAsia"/>
                <w:sz w:val="24"/>
                <w:szCs w:val="24"/>
              </w:rPr>
              <w:lastRenderedPageBreak/>
              <w:t>助力企业提升核心竞争力。感谢您的关注与支持！</w:t>
            </w:r>
          </w:p>
          <w:p w14:paraId="05E90D4F" w14:textId="7369BA38" w:rsidR="005830C5" w:rsidRDefault="005830C5" w:rsidP="005830C5">
            <w:pPr>
              <w:pStyle w:val="Style6"/>
              <w:spacing w:line="360" w:lineRule="auto"/>
              <w:ind w:firstLine="482"/>
              <w:rPr>
                <w:rFonts w:ascii="Times New Roman" w:hAnsi="Times New Roman"/>
                <w:b/>
                <w:sz w:val="24"/>
                <w:szCs w:val="24"/>
              </w:rPr>
            </w:pPr>
            <w:r w:rsidRPr="005830C5">
              <w:rPr>
                <w:rFonts w:ascii="Times New Roman" w:hAnsi="Times New Roman" w:hint="eastAsia"/>
                <w:b/>
                <w:sz w:val="24"/>
                <w:szCs w:val="24"/>
              </w:rPr>
              <w:t>问题</w:t>
            </w:r>
            <w:r>
              <w:rPr>
                <w:rFonts w:ascii="Times New Roman" w:hAnsi="Times New Roman"/>
                <w:b/>
                <w:sz w:val="24"/>
                <w:szCs w:val="24"/>
              </w:rPr>
              <w:t>3</w:t>
            </w:r>
            <w:r w:rsidRPr="005830C5">
              <w:rPr>
                <w:rFonts w:ascii="Times New Roman" w:hAnsi="Times New Roman" w:hint="eastAsia"/>
                <w:b/>
                <w:sz w:val="24"/>
                <w:szCs w:val="24"/>
              </w:rPr>
              <w:t>：孙董事长</w:t>
            </w:r>
            <w:r w:rsidR="003F366F">
              <w:rPr>
                <w:rFonts w:ascii="Times New Roman" w:hAnsi="Times New Roman" w:hint="eastAsia"/>
                <w:b/>
                <w:sz w:val="24"/>
                <w:szCs w:val="24"/>
              </w:rPr>
              <w:t>，</w:t>
            </w:r>
            <w:bookmarkStart w:id="0" w:name="_GoBack"/>
            <w:bookmarkEnd w:id="0"/>
            <w:r w:rsidRPr="005830C5">
              <w:rPr>
                <w:rFonts w:ascii="Times New Roman" w:hAnsi="Times New Roman" w:hint="eastAsia"/>
                <w:b/>
                <w:sz w:val="24"/>
                <w:szCs w:val="24"/>
              </w:rPr>
              <w:t>请问贵公司生产的新材料适用于哪些领域？</w:t>
            </w:r>
          </w:p>
          <w:p w14:paraId="37AB12E0" w14:textId="58B04EA3" w:rsidR="005A7DEF" w:rsidRPr="005A7DEF" w:rsidRDefault="005830C5" w:rsidP="005830C5">
            <w:pPr>
              <w:pStyle w:val="Style6"/>
              <w:spacing w:line="360" w:lineRule="auto"/>
              <w:ind w:firstLine="480"/>
              <w:rPr>
                <w:rFonts w:ascii="宋体" w:hAnsi="宋体"/>
                <w:sz w:val="24"/>
                <w:szCs w:val="24"/>
              </w:rPr>
            </w:pPr>
            <w:r w:rsidRPr="005830C5">
              <w:rPr>
                <w:rFonts w:ascii="Times New Roman" w:hAnsi="Times New Roman" w:hint="eastAsia"/>
                <w:sz w:val="24"/>
                <w:szCs w:val="24"/>
              </w:rPr>
              <w:t>答复：尊敬的投资者：您好！公司始终专注于新材料的研发与应用，目前相关材料已广泛应用于轨道交通、汽车制造以及氧舱设备等领域。在产品设计中，我们秉持轻量化与绿色环保理念，持续优化材料性能，助力企业提升核心竞争力。感谢您的关注与支持！</w:t>
            </w:r>
          </w:p>
        </w:tc>
      </w:tr>
      <w:tr w:rsidR="00D328C3" w14:paraId="2F7A81F7"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2FD880EC" w14:textId="77777777" w:rsidR="00D328C3" w:rsidRDefault="005A281A">
            <w:pPr>
              <w:spacing w:line="360" w:lineRule="auto"/>
              <w:jc w:val="center"/>
              <w:rPr>
                <w:rFonts w:hAnsi="宋体"/>
                <w:bCs/>
                <w:iCs/>
                <w:color w:val="000000"/>
                <w:kern w:val="0"/>
                <w:sz w:val="24"/>
              </w:rPr>
            </w:pPr>
            <w:r>
              <w:rPr>
                <w:rFonts w:hAnsi="宋体"/>
                <w:bCs/>
                <w:iCs/>
                <w:color w:val="000000"/>
                <w:kern w:val="0"/>
                <w:sz w:val="24"/>
              </w:rPr>
              <w:lastRenderedPageBreak/>
              <w:t>附件清单</w:t>
            </w:r>
          </w:p>
          <w:p w14:paraId="160B3596" w14:textId="77777777" w:rsidR="00D328C3" w:rsidRDefault="005A281A">
            <w:pPr>
              <w:spacing w:line="360" w:lineRule="auto"/>
              <w:jc w:val="center"/>
              <w:rPr>
                <w:bCs/>
                <w:iCs/>
                <w:color w:val="000000"/>
                <w:kern w:val="0"/>
                <w:sz w:val="24"/>
              </w:rPr>
            </w:pPr>
            <w:r>
              <w:rPr>
                <w:rFonts w:hAnsi="宋体"/>
                <w:bCs/>
                <w:iCs/>
                <w:color w:val="000000"/>
                <w:kern w:val="0"/>
                <w:sz w:val="24"/>
              </w:rPr>
              <w:t>（如有）</w:t>
            </w:r>
          </w:p>
        </w:tc>
        <w:tc>
          <w:tcPr>
            <w:tcW w:w="7700" w:type="dxa"/>
            <w:tcBorders>
              <w:top w:val="single" w:sz="4" w:space="0" w:color="auto"/>
              <w:left w:val="single" w:sz="4" w:space="0" w:color="auto"/>
              <w:bottom w:val="single" w:sz="4" w:space="0" w:color="auto"/>
              <w:right w:val="single" w:sz="4" w:space="0" w:color="auto"/>
            </w:tcBorders>
            <w:vAlign w:val="center"/>
          </w:tcPr>
          <w:p w14:paraId="3AF10E40" w14:textId="77777777" w:rsidR="00D328C3" w:rsidRDefault="005A281A">
            <w:pPr>
              <w:spacing w:line="360" w:lineRule="auto"/>
              <w:rPr>
                <w:bCs/>
                <w:iCs/>
                <w:color w:val="000000"/>
                <w:sz w:val="24"/>
              </w:rPr>
            </w:pPr>
            <w:r>
              <w:rPr>
                <w:bCs/>
                <w:iCs/>
                <w:color w:val="000000"/>
                <w:sz w:val="24"/>
              </w:rPr>
              <w:t>无</w:t>
            </w:r>
          </w:p>
        </w:tc>
      </w:tr>
      <w:tr w:rsidR="00D328C3" w14:paraId="69D0E55B" w14:textId="77777777">
        <w:trPr>
          <w:jc w:val="center"/>
        </w:trPr>
        <w:tc>
          <w:tcPr>
            <w:tcW w:w="1668" w:type="dxa"/>
            <w:tcBorders>
              <w:top w:val="single" w:sz="4" w:space="0" w:color="auto"/>
              <w:left w:val="single" w:sz="4" w:space="0" w:color="auto"/>
              <w:bottom w:val="single" w:sz="4" w:space="0" w:color="auto"/>
              <w:right w:val="single" w:sz="4" w:space="0" w:color="auto"/>
            </w:tcBorders>
            <w:vAlign w:val="center"/>
          </w:tcPr>
          <w:p w14:paraId="24A30F2B" w14:textId="77777777" w:rsidR="00D328C3" w:rsidRDefault="005A281A">
            <w:pPr>
              <w:spacing w:line="360" w:lineRule="auto"/>
              <w:jc w:val="center"/>
              <w:rPr>
                <w:bCs/>
                <w:iCs/>
                <w:color w:val="000000"/>
                <w:kern w:val="0"/>
                <w:sz w:val="24"/>
              </w:rPr>
            </w:pPr>
            <w:r>
              <w:rPr>
                <w:rFonts w:hAnsi="宋体"/>
                <w:bCs/>
                <w:iCs/>
                <w:color w:val="000000"/>
                <w:kern w:val="0"/>
                <w:sz w:val="24"/>
              </w:rPr>
              <w:t>日期</w:t>
            </w:r>
          </w:p>
        </w:tc>
        <w:tc>
          <w:tcPr>
            <w:tcW w:w="7700" w:type="dxa"/>
            <w:tcBorders>
              <w:top w:val="single" w:sz="4" w:space="0" w:color="auto"/>
              <w:left w:val="single" w:sz="4" w:space="0" w:color="auto"/>
              <w:bottom w:val="single" w:sz="4" w:space="0" w:color="auto"/>
              <w:right w:val="single" w:sz="4" w:space="0" w:color="auto"/>
            </w:tcBorders>
          </w:tcPr>
          <w:p w14:paraId="5C52D950" w14:textId="7F17CF2B" w:rsidR="00D328C3" w:rsidRDefault="005A281A" w:rsidP="005830C5">
            <w:pPr>
              <w:spacing w:line="360" w:lineRule="auto"/>
              <w:rPr>
                <w:bCs/>
                <w:iCs/>
                <w:color w:val="000000"/>
                <w:sz w:val="24"/>
              </w:rPr>
            </w:pPr>
            <w:r>
              <w:rPr>
                <w:bCs/>
                <w:iCs/>
                <w:color w:val="000000"/>
                <w:sz w:val="24"/>
              </w:rPr>
              <w:t>202</w:t>
            </w:r>
            <w:r w:rsidR="005830C5">
              <w:rPr>
                <w:bCs/>
                <w:iCs/>
                <w:color w:val="000000"/>
                <w:sz w:val="24"/>
              </w:rPr>
              <w:t>5</w:t>
            </w:r>
            <w:r>
              <w:rPr>
                <w:bCs/>
                <w:iCs/>
                <w:color w:val="000000"/>
                <w:sz w:val="24"/>
              </w:rPr>
              <w:t>-</w:t>
            </w:r>
            <w:r w:rsidR="005830C5">
              <w:rPr>
                <w:bCs/>
                <w:iCs/>
                <w:color w:val="000000"/>
                <w:sz w:val="24"/>
              </w:rPr>
              <w:t>5</w:t>
            </w:r>
            <w:r>
              <w:rPr>
                <w:bCs/>
                <w:iCs/>
                <w:color w:val="000000"/>
                <w:sz w:val="24"/>
              </w:rPr>
              <w:t>-</w:t>
            </w:r>
            <w:r w:rsidR="005830C5">
              <w:rPr>
                <w:bCs/>
                <w:iCs/>
                <w:color w:val="000000"/>
                <w:sz w:val="24"/>
              </w:rPr>
              <w:t>12</w:t>
            </w:r>
          </w:p>
        </w:tc>
      </w:tr>
    </w:tbl>
    <w:p w14:paraId="25C606CB" w14:textId="77777777" w:rsidR="00D328C3" w:rsidRDefault="00D328C3">
      <w:pPr>
        <w:spacing w:line="360" w:lineRule="auto"/>
      </w:pPr>
    </w:p>
    <w:sectPr w:rsidR="00D328C3">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4D472" w14:textId="77777777" w:rsidR="00295FD8" w:rsidRDefault="00295FD8">
      <w:r>
        <w:separator/>
      </w:r>
    </w:p>
  </w:endnote>
  <w:endnote w:type="continuationSeparator" w:id="0">
    <w:p w14:paraId="5AD539AA" w14:textId="77777777" w:rsidR="00295FD8" w:rsidRDefault="0029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1CB2" w14:textId="77777777" w:rsidR="00D328C3" w:rsidRDefault="00D328C3">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DDB47" w14:textId="77777777" w:rsidR="00295FD8" w:rsidRDefault="00295FD8">
      <w:r>
        <w:separator/>
      </w:r>
    </w:p>
  </w:footnote>
  <w:footnote w:type="continuationSeparator" w:id="0">
    <w:p w14:paraId="5E3C2CF7" w14:textId="77777777" w:rsidR="00295FD8" w:rsidRDefault="0029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3C70" w14:textId="77777777" w:rsidR="00D328C3" w:rsidRDefault="00D328C3">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4672"/>
    <w:rsid w:val="002274D9"/>
    <w:rsid w:val="0023455A"/>
    <w:rsid w:val="00237994"/>
    <w:rsid w:val="00251D58"/>
    <w:rsid w:val="002530EE"/>
    <w:rsid w:val="002549E6"/>
    <w:rsid w:val="00256602"/>
    <w:rsid w:val="00257E9A"/>
    <w:rsid w:val="00271C8D"/>
    <w:rsid w:val="00273B53"/>
    <w:rsid w:val="0028080C"/>
    <w:rsid w:val="00284CBE"/>
    <w:rsid w:val="00295257"/>
    <w:rsid w:val="00295FD8"/>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96330"/>
    <w:rsid w:val="003A1E68"/>
    <w:rsid w:val="003B0084"/>
    <w:rsid w:val="003B0122"/>
    <w:rsid w:val="003B0BE5"/>
    <w:rsid w:val="003C08EE"/>
    <w:rsid w:val="003C2CFB"/>
    <w:rsid w:val="003D18F1"/>
    <w:rsid w:val="003E001E"/>
    <w:rsid w:val="003F366F"/>
    <w:rsid w:val="003F7C4D"/>
    <w:rsid w:val="0040075F"/>
    <w:rsid w:val="00403300"/>
    <w:rsid w:val="00407C0B"/>
    <w:rsid w:val="004118C0"/>
    <w:rsid w:val="00417A31"/>
    <w:rsid w:val="0042004B"/>
    <w:rsid w:val="00433384"/>
    <w:rsid w:val="0043777D"/>
    <w:rsid w:val="0045767F"/>
    <w:rsid w:val="00463E9B"/>
    <w:rsid w:val="00467414"/>
    <w:rsid w:val="00473F30"/>
    <w:rsid w:val="0048591A"/>
    <w:rsid w:val="00486D86"/>
    <w:rsid w:val="0048721A"/>
    <w:rsid w:val="00492353"/>
    <w:rsid w:val="004A0BD5"/>
    <w:rsid w:val="004A1BBF"/>
    <w:rsid w:val="004A73E5"/>
    <w:rsid w:val="004C19BF"/>
    <w:rsid w:val="004D7640"/>
    <w:rsid w:val="004E1A9B"/>
    <w:rsid w:val="00500AB6"/>
    <w:rsid w:val="005155FB"/>
    <w:rsid w:val="00523907"/>
    <w:rsid w:val="00537C53"/>
    <w:rsid w:val="00542A2B"/>
    <w:rsid w:val="005438F5"/>
    <w:rsid w:val="00544901"/>
    <w:rsid w:val="005474D3"/>
    <w:rsid w:val="00550737"/>
    <w:rsid w:val="00555DD2"/>
    <w:rsid w:val="00565ED9"/>
    <w:rsid w:val="005760C6"/>
    <w:rsid w:val="005830C5"/>
    <w:rsid w:val="00585A1B"/>
    <w:rsid w:val="00591260"/>
    <w:rsid w:val="00591314"/>
    <w:rsid w:val="00593D40"/>
    <w:rsid w:val="00595F1B"/>
    <w:rsid w:val="005A281A"/>
    <w:rsid w:val="005A3BE0"/>
    <w:rsid w:val="005A7DEF"/>
    <w:rsid w:val="005B1026"/>
    <w:rsid w:val="005B642F"/>
    <w:rsid w:val="005C04C1"/>
    <w:rsid w:val="005C1785"/>
    <w:rsid w:val="005D2D87"/>
    <w:rsid w:val="005D6A09"/>
    <w:rsid w:val="005E2B4B"/>
    <w:rsid w:val="005E5F63"/>
    <w:rsid w:val="005E6BA1"/>
    <w:rsid w:val="0060779A"/>
    <w:rsid w:val="006144F8"/>
    <w:rsid w:val="00622F13"/>
    <w:rsid w:val="00625503"/>
    <w:rsid w:val="0062662D"/>
    <w:rsid w:val="00632E78"/>
    <w:rsid w:val="006344F1"/>
    <w:rsid w:val="00637186"/>
    <w:rsid w:val="00646DF4"/>
    <w:rsid w:val="006472B8"/>
    <w:rsid w:val="00651DE6"/>
    <w:rsid w:val="006523BB"/>
    <w:rsid w:val="0065347E"/>
    <w:rsid w:val="00654B49"/>
    <w:rsid w:val="00662505"/>
    <w:rsid w:val="0066674C"/>
    <w:rsid w:val="00675695"/>
    <w:rsid w:val="006760F7"/>
    <w:rsid w:val="006861C7"/>
    <w:rsid w:val="00686DDF"/>
    <w:rsid w:val="00697B12"/>
    <w:rsid w:val="006A55BB"/>
    <w:rsid w:val="006A7613"/>
    <w:rsid w:val="006B661A"/>
    <w:rsid w:val="006B7D00"/>
    <w:rsid w:val="006C6BC5"/>
    <w:rsid w:val="006D61A2"/>
    <w:rsid w:val="006E1DB4"/>
    <w:rsid w:val="00730881"/>
    <w:rsid w:val="00753DB6"/>
    <w:rsid w:val="00763847"/>
    <w:rsid w:val="00771FE3"/>
    <w:rsid w:val="00776BDE"/>
    <w:rsid w:val="00786870"/>
    <w:rsid w:val="00792237"/>
    <w:rsid w:val="0079272A"/>
    <w:rsid w:val="007A1DA9"/>
    <w:rsid w:val="007B2252"/>
    <w:rsid w:val="007B79D9"/>
    <w:rsid w:val="007C67B1"/>
    <w:rsid w:val="007E354A"/>
    <w:rsid w:val="007E69C8"/>
    <w:rsid w:val="0080125B"/>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0675"/>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3EAC"/>
    <w:rsid w:val="00AD1BA8"/>
    <w:rsid w:val="00AE7F2D"/>
    <w:rsid w:val="00B02A29"/>
    <w:rsid w:val="00B03522"/>
    <w:rsid w:val="00B04AD6"/>
    <w:rsid w:val="00B14CAA"/>
    <w:rsid w:val="00B257CE"/>
    <w:rsid w:val="00B4746C"/>
    <w:rsid w:val="00B61CE0"/>
    <w:rsid w:val="00B65354"/>
    <w:rsid w:val="00B71A0E"/>
    <w:rsid w:val="00B7755C"/>
    <w:rsid w:val="00B81765"/>
    <w:rsid w:val="00B832F5"/>
    <w:rsid w:val="00B83C3A"/>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2067"/>
    <w:rsid w:val="00CF565C"/>
    <w:rsid w:val="00D016A3"/>
    <w:rsid w:val="00D11069"/>
    <w:rsid w:val="00D15288"/>
    <w:rsid w:val="00D21360"/>
    <w:rsid w:val="00D328C3"/>
    <w:rsid w:val="00D512E3"/>
    <w:rsid w:val="00D602C9"/>
    <w:rsid w:val="00DA26A9"/>
    <w:rsid w:val="00DA36A9"/>
    <w:rsid w:val="00DB01FF"/>
    <w:rsid w:val="00DC7778"/>
    <w:rsid w:val="00DE7391"/>
    <w:rsid w:val="00DF2DB5"/>
    <w:rsid w:val="00DF6560"/>
    <w:rsid w:val="00E04CC0"/>
    <w:rsid w:val="00E10807"/>
    <w:rsid w:val="00E136FF"/>
    <w:rsid w:val="00E17135"/>
    <w:rsid w:val="00E32528"/>
    <w:rsid w:val="00E35F26"/>
    <w:rsid w:val="00E53165"/>
    <w:rsid w:val="00E61EF7"/>
    <w:rsid w:val="00E62925"/>
    <w:rsid w:val="00E663B4"/>
    <w:rsid w:val="00E80CEB"/>
    <w:rsid w:val="00EA5103"/>
    <w:rsid w:val="00EA6FB9"/>
    <w:rsid w:val="00EB5E6A"/>
    <w:rsid w:val="00EC2AD7"/>
    <w:rsid w:val="00EC4D72"/>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46D038EC"/>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F73D0C-526E-4D19-B471-8FF912D1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141</Words>
  <Characters>807</Characters>
  <Application>Microsoft Office Word</Application>
  <DocSecurity>0</DocSecurity>
  <Lines>6</Lines>
  <Paragraphs>1</Paragraphs>
  <ScaleCrop>false</ScaleCrop>
  <Company>微软中国</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王盼盼</cp:lastModifiedBy>
  <cp:revision>14</cp:revision>
  <cp:lastPrinted>2014-02-21T05:34:00Z</cp:lastPrinted>
  <dcterms:created xsi:type="dcterms:W3CDTF">2024-11-28T09:12:00Z</dcterms:created>
  <dcterms:modified xsi:type="dcterms:W3CDTF">2025-05-13T06:02:00Z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3378DF92D5494EA79182626F58817F75</vt:lpwstr>
  </property>
</Properties>
</file>