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FE33D">
      <w:pPr>
        <w:rPr>
          <w:rFonts w:ascii="宋体" w:hAnsi="宋体"/>
          <w:kern w:val="0"/>
          <w:sz w:val="24"/>
        </w:rPr>
      </w:pPr>
      <w:r>
        <w:rPr>
          <w:rFonts w:hint="eastAsia" w:ascii="宋体" w:hAnsi="宋体"/>
          <w:kern w:val="0"/>
          <w:sz w:val="24"/>
        </w:rPr>
        <w:t>证券代码</w:t>
      </w:r>
      <w:r>
        <w:rPr>
          <w:kern w:val="0"/>
          <w:sz w:val="24"/>
        </w:rPr>
        <w:t>：</w:t>
      </w:r>
      <w:r>
        <w:rPr>
          <w:rFonts w:hint="eastAsia"/>
          <w:kern w:val="0"/>
          <w:sz w:val="24"/>
        </w:rPr>
        <w:t>6</w:t>
      </w:r>
      <w:r>
        <w:rPr>
          <w:kern w:val="0"/>
          <w:sz w:val="24"/>
        </w:rPr>
        <w:t xml:space="preserve">05060    </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w:t>
      </w:r>
      <w:r>
        <w:rPr>
          <w:rFonts w:hint="eastAsia"/>
          <w:kern w:val="0"/>
          <w:sz w:val="24"/>
        </w:rPr>
        <w:t xml:space="preserve"> </w:t>
      </w:r>
      <w:r>
        <w:rPr>
          <w:rFonts w:hint="eastAsia" w:ascii="宋体" w:hAnsi="宋体"/>
          <w:kern w:val="0"/>
          <w:sz w:val="24"/>
        </w:rPr>
        <w:t>证券简称：</w:t>
      </w:r>
      <w:r>
        <w:rPr>
          <w:rFonts w:hint="eastAsia"/>
          <w:kern w:val="0"/>
          <w:sz w:val="24"/>
        </w:rPr>
        <w:t>联德股份</w:t>
      </w:r>
      <w:r>
        <w:rPr>
          <w:kern w:val="0"/>
          <w:sz w:val="24"/>
        </w:rPr>
        <w:t xml:space="preserve">     </w:t>
      </w:r>
      <w:r>
        <w:rPr>
          <w:rFonts w:hint="eastAsia"/>
          <w:kern w:val="0"/>
          <w:sz w:val="24"/>
        </w:rPr>
        <w:t xml:space="preserve">  </w:t>
      </w:r>
    </w:p>
    <w:p w14:paraId="74F253F0">
      <w:pPr>
        <w:rPr>
          <w:rFonts w:ascii="宋体" w:hAnsi="宋体"/>
          <w:kern w:val="0"/>
          <w:sz w:val="24"/>
        </w:rPr>
      </w:pPr>
    </w:p>
    <w:p w14:paraId="7261821D">
      <w:pPr>
        <w:spacing w:line="360" w:lineRule="auto"/>
        <w:jc w:val="center"/>
        <w:outlineLvl w:val="0"/>
        <w:rPr>
          <w:rFonts w:asciiTheme="minorEastAsia" w:hAnsiTheme="minorEastAsia" w:cstheme="minorEastAsia"/>
          <w:b/>
          <w:color w:val="FF0000"/>
          <w:kern w:val="0"/>
          <w:sz w:val="30"/>
          <w:szCs w:val="30"/>
        </w:rPr>
      </w:pPr>
      <w:r>
        <w:rPr>
          <w:rFonts w:hint="eastAsia" w:asciiTheme="minorEastAsia" w:hAnsiTheme="minorEastAsia" w:cstheme="minorEastAsia"/>
          <w:b/>
          <w:color w:val="FF0000"/>
          <w:kern w:val="0"/>
          <w:sz w:val="30"/>
          <w:szCs w:val="30"/>
        </w:rPr>
        <w:t>杭州联德精密机械股份有限公司</w:t>
      </w:r>
    </w:p>
    <w:p w14:paraId="6B290060">
      <w:pPr>
        <w:spacing w:line="360" w:lineRule="auto"/>
        <w:jc w:val="center"/>
        <w:outlineLvl w:val="0"/>
        <w:rPr>
          <w:rFonts w:asciiTheme="minorEastAsia" w:hAnsiTheme="minorEastAsia" w:cstheme="minorEastAsia"/>
          <w:b/>
          <w:color w:val="FF0000"/>
          <w:kern w:val="0"/>
          <w:sz w:val="30"/>
          <w:szCs w:val="30"/>
        </w:rPr>
      </w:pPr>
      <w:r>
        <w:rPr>
          <w:rFonts w:hint="eastAsia" w:asciiTheme="minorEastAsia" w:hAnsiTheme="minorEastAsia" w:cstheme="minorEastAsia"/>
          <w:b/>
          <w:color w:val="FF0000"/>
          <w:kern w:val="0"/>
          <w:sz w:val="30"/>
          <w:szCs w:val="30"/>
        </w:rPr>
        <w:t>投资者关系活动记录表</w:t>
      </w:r>
    </w:p>
    <w:p w14:paraId="50843A1E">
      <w:pPr>
        <w:spacing w:line="400" w:lineRule="auto"/>
        <w:jc w:val="right"/>
        <w:rPr>
          <w:rFonts w:hint="eastAsia" w:ascii="宋体" w:hAnsi="宋体" w:cs="宋体" w:eastAsiaTheme="minorEastAsia"/>
          <w:sz w:val="24"/>
          <w:szCs w:val="24"/>
          <w:lang w:eastAsia="zh-CN"/>
        </w:rPr>
      </w:pPr>
      <w:r>
        <w:rPr>
          <w:rFonts w:hint="eastAsia" w:ascii="宋体" w:hAnsi="宋体" w:cs="宋体"/>
          <w:sz w:val="24"/>
          <w:szCs w:val="24"/>
        </w:rPr>
        <w:t>编号：202</w:t>
      </w:r>
      <w:r>
        <w:rPr>
          <w:rFonts w:hint="eastAsia" w:ascii="宋体" w:hAnsi="宋体" w:cs="宋体"/>
          <w:sz w:val="24"/>
          <w:szCs w:val="24"/>
          <w:lang w:val="en-US" w:eastAsia="zh-CN"/>
        </w:rPr>
        <w:t>5</w:t>
      </w:r>
      <w:r>
        <w:rPr>
          <w:rFonts w:hint="eastAsia" w:ascii="宋体" w:hAnsi="宋体" w:cs="宋体"/>
          <w:sz w:val="24"/>
          <w:szCs w:val="24"/>
        </w:rPr>
        <w:t>-0</w:t>
      </w:r>
      <w:r>
        <w:rPr>
          <w:rFonts w:ascii="宋体" w:hAnsi="宋体" w:cs="宋体"/>
          <w:sz w:val="24"/>
          <w:szCs w:val="24"/>
        </w:rPr>
        <w:t>0</w:t>
      </w:r>
      <w:r>
        <w:rPr>
          <w:rFonts w:hint="eastAsia" w:ascii="宋体" w:hAnsi="宋体" w:cs="宋体"/>
          <w:sz w:val="24"/>
          <w:szCs w:val="24"/>
          <w:lang w:val="en-US" w:eastAsia="zh-CN"/>
        </w:rPr>
        <w:t>4</w:t>
      </w:r>
    </w:p>
    <w:tbl>
      <w:tblPr>
        <w:tblStyle w:val="8"/>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28AD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B9A82C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4B323963">
            <w:pPr>
              <w:spacing w:line="360" w:lineRule="auto"/>
              <w:rPr>
                <w:rFonts w:ascii="宋体" w:hAnsi="宋体" w:eastAsia="宋体" w:cs="Times New Roman"/>
                <w:b/>
                <w:bCs/>
                <w:iCs/>
                <w:sz w:val="24"/>
                <w:szCs w:val="24"/>
              </w:rPr>
            </w:pPr>
          </w:p>
        </w:tc>
        <w:tc>
          <w:tcPr>
            <w:tcW w:w="5812" w:type="dxa"/>
            <w:shd w:val="clear" w:color="auto" w:fill="auto"/>
          </w:tcPr>
          <w:p w14:paraId="675F5608">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1D78CAC0">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业绩说明会</w:t>
            </w:r>
          </w:p>
          <w:p w14:paraId="1C4873CB">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7DE5054">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电话会议</w:t>
            </w:r>
          </w:p>
          <w:p w14:paraId="377C3460">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1785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C80BA49">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6890E433">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线上参与公司202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年度业绩说明会的全体投资者</w:t>
            </w:r>
          </w:p>
        </w:tc>
      </w:tr>
      <w:tr w14:paraId="01F8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609D80D">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65568A2F">
            <w:pPr>
              <w:spacing w:line="360" w:lineRule="auto"/>
              <w:rPr>
                <w:rFonts w:ascii="宋体" w:hAnsi="宋体" w:eastAsia="宋体" w:cs="Times New Roman"/>
                <w:bCs/>
                <w:iCs/>
                <w:sz w:val="24"/>
                <w:szCs w:val="24"/>
              </w:rPr>
            </w:pPr>
            <w:r>
              <w:rPr>
                <w:rFonts w:ascii="宋体" w:hAnsi="宋体" w:eastAsia="宋体" w:cs="Times New Roman"/>
                <w:bCs/>
                <w:iCs/>
                <w:sz w:val="24"/>
                <w:szCs w:val="24"/>
              </w:rPr>
              <w:t>20</w:t>
            </w:r>
            <w:r>
              <w:rPr>
                <w:rFonts w:hint="eastAsia" w:ascii="宋体" w:hAnsi="宋体" w:eastAsia="宋体" w:cs="Times New Roman"/>
                <w:bCs/>
                <w:iCs/>
                <w:sz w:val="24"/>
                <w:szCs w:val="24"/>
                <w:lang w:val="en-US" w:eastAsia="zh-CN"/>
              </w:rPr>
              <w:t>25</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15</w:t>
            </w:r>
            <w:r>
              <w:rPr>
                <w:rFonts w:hint="eastAsia" w:ascii="宋体" w:hAnsi="宋体" w:eastAsia="宋体" w:cs="Times New Roman"/>
                <w:bCs/>
                <w:iCs/>
                <w:sz w:val="24"/>
                <w:szCs w:val="24"/>
              </w:rPr>
              <w:t>日</w:t>
            </w:r>
          </w:p>
        </w:tc>
      </w:tr>
      <w:tr w14:paraId="260E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763D1169">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36E145A7">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价值在线（https://www.ir-online.cn/）</w:t>
            </w:r>
          </w:p>
        </w:tc>
      </w:tr>
      <w:tr w14:paraId="56E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4FA3D591">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3913154F">
            <w:pPr>
              <w:spacing w:line="360" w:lineRule="auto"/>
              <w:rPr>
                <w:rFonts w:hint="eastAsia" w:ascii="宋体" w:hAnsi="宋体" w:eastAsia="宋体" w:cs="Times New Roman"/>
                <w:bCs/>
                <w:iCs/>
                <w:sz w:val="24"/>
                <w:szCs w:val="24"/>
                <w:lang w:eastAsia="zh-CN"/>
              </w:rPr>
            </w:pPr>
            <w:r>
              <w:rPr>
                <w:rFonts w:hint="eastAsia" w:ascii="宋体" w:hAnsi="宋体" w:eastAsia="宋体" w:cs="Times New Roman"/>
                <w:bCs/>
                <w:iCs/>
                <w:sz w:val="24"/>
                <w:szCs w:val="24"/>
              </w:rPr>
              <w:t>董事长 孙袁</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董事会秘书 潘连彬</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财务总监 杨晓玉</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独立董事 </w:t>
            </w:r>
            <w:r>
              <w:rPr>
                <w:rFonts w:hint="eastAsia" w:ascii="宋体" w:hAnsi="宋体" w:eastAsia="宋体" w:cs="Times New Roman"/>
                <w:bCs/>
                <w:iCs/>
                <w:sz w:val="24"/>
                <w:szCs w:val="24"/>
                <w:lang w:val="en-US" w:eastAsia="zh-CN"/>
              </w:rPr>
              <w:t>朱铁军</w:t>
            </w:r>
          </w:p>
        </w:tc>
      </w:tr>
      <w:tr w14:paraId="6200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58EE91C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153EDE58">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【Q&amp;A】</w:t>
            </w:r>
          </w:p>
          <w:p w14:paraId="3479EE6F">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1.公司 2024 年营业收入同比下降 9.32%，归母净利润下降 25.41%，主要受哪些业务板块影响？</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答:尊敬的投资者您好！2024年度营业收入下降主要是国内压缩机板块收入减少影响。谢谢关注。</w:t>
            </w:r>
          </w:p>
          <w:p w14:paraId="2C8411F4">
            <w:pPr>
              <w:spacing w:line="360" w:lineRule="auto"/>
              <w:ind w:firstLine="480" w:firstLineChars="200"/>
              <w:rPr>
                <w:rFonts w:hint="eastAsia" w:ascii="宋体" w:hAnsi="宋体" w:eastAsia="宋体" w:cs="Times New Roman"/>
                <w:bCs/>
                <w:iCs/>
                <w:sz w:val="24"/>
                <w:szCs w:val="24"/>
              </w:rPr>
            </w:pP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r>
              <w:rPr>
                <w:rFonts w:hint="eastAsia" w:ascii="宋体" w:hAnsi="宋体" w:eastAsia="宋体" w:cs="Times New Roman"/>
                <w:b/>
                <w:bCs w:val="0"/>
                <w:iCs/>
                <w:sz w:val="24"/>
                <w:szCs w:val="24"/>
              </w:rPr>
              <w:t>2.压缩机部件、工程机械部件毛利率分别下降 3.51 和 4.10 个百分点，而其他部件毛利率提升 4.84 个百分点。请问毛利率分化的核心驱动因素是什么？</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答:尊敬的投资者您好！产品毛利率下降受产品价格周期调整、产品结构变化、产能利用效率波动等多种因素影响。2024年公司其他类产品的品种结构有所优化，相应提升了分类的综合毛利率。谢谢！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2B62832D">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3.请问贵司研发费用同比增长 7.02% 主要投向哪些领域？</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投资者您好，一方面，公司洞察市场需求的动态变化以及行业发展的新趋势，将研发资金投入到新产品的创制中。另一方面，公司主要对现有产品的技术和工艺进行持续改进，在满足客户对产品的定制化需求的同时，不断开发新工艺、掌握新技术，提升产品生产自动化程度、生产效率及产品品质。通过强化公司自主创新能力，巩固公司技术的行业领先地位，强化公司的综合竞争实力。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0AB52027">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4.预计公司未来 3 年的高端市场拓展情况？</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尊敬投资者您好：在市场开拓方面，公司将在压缩机零部件领域继续深耕细作，同时在工程机械、能源设备、农业机械等领域加大研发投入，借助已有的市场口碑与高端客户服务能力，持续开发下游不同领域高端设备的零部件需求，进一步打开公司的潜在市场。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15E9567C">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5.联德墨西哥工厂对美国出口的商品受美国关税政策影响大吗</w:t>
            </w:r>
            <w:r>
              <w:rPr>
                <w:rFonts w:hint="eastAsia" w:ascii="宋体" w:hAnsi="宋体" w:eastAsia="宋体" w:cs="Times New Roman"/>
                <w:b/>
                <w:bCs w:val="0"/>
                <w:iCs/>
                <w:sz w:val="24"/>
                <w:szCs w:val="24"/>
              </w:rPr>
              <w:br w:type="textWrapping"/>
            </w:r>
            <w:r>
              <w:rPr>
                <w:rFonts w:hint="eastAsia" w:ascii="宋体" w:hAnsi="宋体" w:eastAsia="宋体" w:cs="Times New Roman"/>
                <w:bCs/>
                <w:iCs/>
                <w:sz w:val="24"/>
                <w:szCs w:val="24"/>
              </w:rPr>
              <w:t xml:space="preserve">    答:投资者您好，公司墨西哥工厂的建设正在稳步推进，预计今年底将初步建成投产。墨西哥拥有优越的地理位置，与美国接壤，并且是北美自由贸易协定（USMCA）的成员国。这一政策优势使得墨西哥工厂在应对关税壁垒时具有很强的灵活性和成本竞争力，可以有效规避关税冲击。墨西哥工厂的投产将进一步完善公司的全球供应链布局，通过美国和墨西哥工厂的协同运作，公司的全球供应链体系将更加稳固和高效，能够更好地应对各种市场变化和挑战。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70357E5E">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6.公司2025年有没有计划进军其他行业的零部件制造</w:t>
            </w:r>
            <w:r>
              <w:rPr>
                <w:rFonts w:hint="eastAsia" w:ascii="宋体" w:hAnsi="宋体" w:eastAsia="宋体" w:cs="Times New Roman"/>
                <w:b/>
                <w:bCs w:val="0"/>
                <w:iCs/>
                <w:sz w:val="24"/>
                <w:szCs w:val="24"/>
              </w:rPr>
              <w:br w:type="textWrapping"/>
            </w:r>
            <w:r>
              <w:rPr>
                <w:rFonts w:hint="eastAsia" w:ascii="宋体" w:hAnsi="宋体" w:eastAsia="宋体" w:cs="Times New Roman"/>
                <w:bCs/>
                <w:iCs/>
                <w:sz w:val="24"/>
                <w:szCs w:val="24"/>
              </w:rPr>
              <w:t xml:space="preserve">    答:投资者您好，目前公司正在开拓能源设备、农业机械等新领域产品，谢谢！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1BA11272">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7.请问公司在磁悬浮压缩机的轴承领域是否处于国内龙头地位，比如鑫磊股份、磁谷科技 等企业是使用贵公司的轴承吗；同时想问墨西哥生产基地预计什么时候投产，是否会给丹弗斯等供应轴承</w:t>
            </w:r>
            <w:r>
              <w:rPr>
                <w:rFonts w:hint="eastAsia" w:ascii="宋体" w:hAnsi="宋体" w:eastAsia="宋体" w:cs="Times New Roman"/>
                <w:b/>
                <w:bCs w:val="0"/>
                <w:iCs/>
                <w:sz w:val="24"/>
                <w:szCs w:val="24"/>
              </w:rPr>
              <w:br w:type="textWrapping"/>
            </w:r>
            <w:r>
              <w:rPr>
                <w:rFonts w:hint="eastAsia" w:ascii="宋体" w:hAnsi="宋体" w:eastAsia="宋体" w:cs="Times New Roman"/>
                <w:bCs/>
                <w:iCs/>
                <w:sz w:val="24"/>
                <w:szCs w:val="24"/>
              </w:rPr>
              <w:t xml:space="preserve">    答:尊敬的投资者您好：公司在制冷压缩机、空气压缩机精密零部件领域处于显著的优势地位，已被认定为国家级专精特新“小巨人”企业。供应的磁悬浮压缩机精密零部件应用于制冷压缩机、空气压缩机等下游领域。作为全球商用空调行业最具竞争力企业的核心供应商，与行业头部企业建立了稳固的战略合作伙伴关系。墨西哥工厂预计将于今年年底投产，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5BCD22EF">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8.请问当前资本开支是否集中于明德工厂产能爬坡及墨西哥工厂建设？</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答:尊敬的投资者您好！明德工厂已经建设完成，当前的资本开支主要是墨西哥工厂建设。</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15A97DA3">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9.新开拓的大马力发动机零部件业务营收占比及增长潜力如何？</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投资者您好，在大马力发动机领域，目前公司已开拓内燃机零部件产品，内燃机作为大马力发动机中的关键类型，涵盖柴油机和燃气内燃机，凭借强大的动力输出与稳定的运行性能，在诸多领域广泛应用，包含了数据中心电源领域等新兴需求，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4310DAD8">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10.公司对美出口占比多少？如何对冲关税风险？</w:t>
            </w:r>
            <w:r>
              <w:rPr>
                <w:rFonts w:hint="eastAsia" w:ascii="宋体" w:hAnsi="宋体" w:eastAsia="宋体" w:cs="Times New Roman"/>
                <w:b/>
                <w:bCs w:val="0"/>
                <w:iCs/>
                <w:sz w:val="24"/>
                <w:szCs w:val="24"/>
              </w:rPr>
              <w:br w:type="textWrapping"/>
            </w:r>
            <w:r>
              <w:rPr>
                <w:rFonts w:hint="eastAsia" w:ascii="宋体" w:hAnsi="宋体" w:eastAsia="宋体" w:cs="Times New Roman"/>
                <w:bCs/>
                <w:iCs/>
                <w:sz w:val="24"/>
                <w:szCs w:val="24"/>
              </w:rPr>
              <w:t xml:space="preserve">    答:投资者您好，公司直接出口美国的业务份额相对有限，与此同时，公司持续密切关注海外市场关税政策动态，积极主动地制定并实施一系列切实有效的防范应对措施。目前，公司已成功在美国设立工厂，凭借其地理优势，大大缩短了产品交付周期，能够更迅速地响应客户需求。该工厂直接服务于美国市场，让公司减少了对中国本土生产的依赖，有效规避了中美贸易摩擦带来的关税风险。同时，公司墨西哥工厂的建设正在稳步推进，预计今年底将初步建成投产。墨西哥拥有优越的地理位置，与美国接壤，并且是北美自由贸易协定（USMCA）的成员国。这一政策优势使得墨西哥工厂在应对关税壁垒时具有很强的灵活性和成本竞争力。墨西哥工厂的投产将进一步完善公司的全球供应链布局，通过美国和墨西哥工厂的协同运作，公司的全球供应链体系将更加稳固和高效，能够更好地应对各种市场变化和挑战。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523357A7">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11.未来是否计划提升智能化生产以降低人工占比？</w:t>
            </w:r>
            <w:r>
              <w:rPr>
                <w:rFonts w:hint="eastAsia" w:ascii="宋体" w:hAnsi="宋体" w:eastAsia="宋体" w:cs="Times New Roman"/>
                <w:b/>
                <w:bCs w:val="0"/>
                <w:iCs/>
                <w:sz w:val="24"/>
                <w:szCs w:val="24"/>
              </w:rPr>
              <w:br w:type="textWrapping"/>
            </w:r>
            <w:r>
              <w:rPr>
                <w:rFonts w:hint="eastAsia" w:ascii="宋体" w:hAnsi="宋体" w:eastAsia="宋体" w:cs="Times New Roman"/>
                <w:bCs/>
                <w:iCs/>
                <w:sz w:val="24"/>
                <w:szCs w:val="24"/>
              </w:rPr>
              <w:t xml:space="preserve">    答:投资者您好，公司将通过一系列数字化智能化举措，全方位推动企业运营管理的转型升级，提升企业在市场中的竞争力。谢谢！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5A5A5CC0">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12.管理层你好，未来是否考虑在欧洲或东南亚增设据点，以贴近戴姆勒、丰田等客户的本地化需求？</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尊敬的投资者您好：市场开拓是公司业务增长的关键路径，公司将实施多元拓展战略，深度挖掘北美、欧洲、亚洲等发达地区市场潜力。凭借在行业内积累的良好口碑与高端客户服务经验，深入开展市场调研，持续开发不同领域、不同区域、不同客户高端设备的零部件需求，拓展潜在市场，培育新的利润增长点，实现公司业务的多元化发展。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64F72BB9">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13.请问未来的分红政策是否稳定？</w:t>
            </w:r>
            <w:r>
              <w:rPr>
                <w:rFonts w:hint="eastAsia" w:ascii="宋体" w:hAnsi="宋体" w:eastAsia="宋体" w:cs="Times New Roman"/>
                <w:b/>
                <w:bCs w:val="0"/>
                <w:iCs/>
                <w:sz w:val="24"/>
                <w:szCs w:val="24"/>
              </w:rPr>
              <w:br w:type="textWrapping"/>
            </w:r>
            <w:r>
              <w:rPr>
                <w:rFonts w:hint="eastAsia" w:ascii="宋体" w:hAnsi="宋体" w:eastAsia="宋体" w:cs="Times New Roman"/>
                <w:bCs/>
                <w:iCs/>
                <w:sz w:val="24"/>
                <w:szCs w:val="24"/>
              </w:rPr>
              <w:t xml:space="preserve">    答:尊敬的投资者您好：公司实行持续稳定的利润分配政策，重视对投资者的合理投资回报并兼顾公司的可持续发展。自上市以来连年分红，通过现金分红共4次，累计分红3.26亿元，分红率超30%，位于同行业前列。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130D0F68">
            <w:pPr>
              <w:spacing w:line="360" w:lineRule="auto"/>
              <w:ind w:firstLine="482" w:firstLineChars="200"/>
              <w:rPr>
                <w:rFonts w:hint="eastAsia" w:ascii="宋体" w:hAnsi="宋体" w:eastAsia="宋体" w:cs="Times New Roman"/>
                <w:bCs/>
                <w:iCs/>
                <w:sz w:val="24"/>
                <w:szCs w:val="24"/>
              </w:rPr>
            </w:pPr>
            <w:r>
              <w:rPr>
                <w:rFonts w:hint="eastAsia" w:ascii="宋体" w:hAnsi="宋体" w:eastAsia="宋体" w:cs="Times New Roman"/>
                <w:b/>
                <w:bCs w:val="0"/>
                <w:iCs/>
                <w:sz w:val="24"/>
                <w:szCs w:val="24"/>
              </w:rPr>
              <w:t>14.公司本期盈利水平如何？</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答:尊敬的投资者您好！请关注查阅公司已披露第一季度财务报表。谢谢！</w:t>
            </w:r>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w:t>
            </w:r>
          </w:p>
          <w:p w14:paraId="679754E5">
            <w:pPr>
              <w:spacing w:line="360" w:lineRule="auto"/>
              <w:ind w:firstLine="482" w:firstLineChars="200"/>
              <w:rPr>
                <w:rFonts w:hint="eastAsia" w:ascii="宋体" w:hAnsi="宋体" w:eastAsia="宋体" w:cs="Times New Roman"/>
                <w:bCs/>
                <w:iCs/>
                <w:sz w:val="24"/>
                <w:szCs w:val="24"/>
              </w:rPr>
            </w:pPr>
            <w:bookmarkStart w:id="0" w:name="_GoBack"/>
            <w:r>
              <w:rPr>
                <w:rFonts w:hint="eastAsia" w:ascii="宋体" w:hAnsi="宋体" w:eastAsia="宋体" w:cs="Times New Roman"/>
                <w:b/>
                <w:bCs w:val="0"/>
                <w:iCs/>
                <w:sz w:val="24"/>
                <w:szCs w:val="24"/>
              </w:rPr>
              <w:t>15.公司之后的盈利有什么增长点？</w:t>
            </w:r>
            <w:bookmarkEnd w:id="0"/>
            <w:r>
              <w:rPr>
                <w:rFonts w:hint="eastAsia" w:ascii="宋体" w:hAnsi="宋体" w:eastAsia="宋体" w:cs="Times New Roman"/>
                <w:bCs/>
                <w:iCs/>
                <w:sz w:val="24"/>
                <w:szCs w:val="24"/>
              </w:rPr>
              <w:br w:type="textWrapping"/>
            </w:r>
            <w:r>
              <w:rPr>
                <w:rFonts w:hint="eastAsia" w:ascii="宋体" w:hAnsi="宋体" w:eastAsia="宋体" w:cs="Times New Roman"/>
                <w:bCs/>
                <w:iCs/>
                <w:sz w:val="24"/>
                <w:szCs w:val="24"/>
              </w:rPr>
              <w:t xml:space="preserve">    答:投资者您好，公司将依托现有客户资源，持续深化全球合作，凭借在行业内积累的良好口碑，积极开拓能源设备、农业机械等新业务领域，主动对接国际优质客户，培育新的利润增长点，在全球市场竞争中实现可持续发展。谢谢！ </w:t>
            </w:r>
          </w:p>
        </w:tc>
      </w:tr>
      <w:tr w14:paraId="6F3B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491F3774">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33B3F714">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14:paraId="4EEE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3F526994">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3D6C7308">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w:t>
            </w:r>
            <w:r>
              <w:rPr>
                <w:rFonts w:ascii="宋体" w:hAnsi="宋体" w:eastAsia="宋体" w:cs="Times New Roman"/>
                <w:iCs/>
                <w:sz w:val="24"/>
                <w:szCs w:val="24"/>
              </w:rPr>
              <w:t>0</w:t>
            </w:r>
            <w:r>
              <w:rPr>
                <w:rFonts w:hint="eastAsia" w:ascii="宋体" w:hAnsi="宋体" w:eastAsia="宋体" w:cs="Times New Roman"/>
                <w:iCs/>
                <w:sz w:val="24"/>
                <w:szCs w:val="24"/>
                <w:lang w:val="en-US" w:eastAsia="zh-CN"/>
              </w:rPr>
              <w:t>25</w:t>
            </w:r>
            <w:r>
              <w:rPr>
                <w:rFonts w:hint="eastAsia" w:ascii="宋体" w:hAnsi="宋体" w:eastAsia="宋体" w:cs="Times New Roman"/>
                <w:iCs/>
                <w:sz w:val="24"/>
                <w:szCs w:val="24"/>
              </w:rPr>
              <w:t>年</w:t>
            </w:r>
            <w:r>
              <w:rPr>
                <w:rFonts w:hint="eastAsia" w:ascii="宋体" w:hAnsi="宋体" w:eastAsia="宋体" w:cs="Times New Roman"/>
                <w:iCs/>
                <w:sz w:val="24"/>
                <w:szCs w:val="24"/>
                <w:lang w:val="en-US" w:eastAsia="zh-CN"/>
              </w:rPr>
              <w:t>5</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15</w:t>
            </w:r>
            <w:r>
              <w:rPr>
                <w:rFonts w:hint="eastAsia" w:ascii="宋体" w:hAnsi="宋体" w:eastAsia="宋体" w:cs="Times New Roman"/>
                <w:iCs/>
                <w:sz w:val="24"/>
                <w:szCs w:val="24"/>
              </w:rPr>
              <w:t>日</w:t>
            </w:r>
          </w:p>
        </w:tc>
      </w:tr>
    </w:tbl>
    <w:p w14:paraId="31AFD2CE">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zA4ZjBjOTk0OTNiNTQ5NmIzZjhkN2ZiMDQxNzYifQ=="/>
  </w:docVars>
  <w:rsids>
    <w:rsidRoot w:val="00EE26CD"/>
    <w:rsid w:val="00001233"/>
    <w:rsid w:val="000024B3"/>
    <w:rsid w:val="0000466C"/>
    <w:rsid w:val="00006C1B"/>
    <w:rsid w:val="00007952"/>
    <w:rsid w:val="00014EDC"/>
    <w:rsid w:val="00014F2A"/>
    <w:rsid w:val="00021F69"/>
    <w:rsid w:val="00023F7B"/>
    <w:rsid w:val="000269F1"/>
    <w:rsid w:val="00026CD7"/>
    <w:rsid w:val="00026E2B"/>
    <w:rsid w:val="00026F10"/>
    <w:rsid w:val="000270E5"/>
    <w:rsid w:val="00030AD1"/>
    <w:rsid w:val="000333DF"/>
    <w:rsid w:val="00042C46"/>
    <w:rsid w:val="000444E5"/>
    <w:rsid w:val="0005037A"/>
    <w:rsid w:val="000528A8"/>
    <w:rsid w:val="0005452E"/>
    <w:rsid w:val="00063DB5"/>
    <w:rsid w:val="0006434F"/>
    <w:rsid w:val="00070593"/>
    <w:rsid w:val="00070C3B"/>
    <w:rsid w:val="00071B11"/>
    <w:rsid w:val="00081B36"/>
    <w:rsid w:val="000824CF"/>
    <w:rsid w:val="000828F8"/>
    <w:rsid w:val="00086C90"/>
    <w:rsid w:val="000917EA"/>
    <w:rsid w:val="00091955"/>
    <w:rsid w:val="00095217"/>
    <w:rsid w:val="000A29A8"/>
    <w:rsid w:val="000A65EF"/>
    <w:rsid w:val="000B0566"/>
    <w:rsid w:val="000B1EEE"/>
    <w:rsid w:val="000B6FFD"/>
    <w:rsid w:val="000C2F52"/>
    <w:rsid w:val="000D0EFC"/>
    <w:rsid w:val="000D71A3"/>
    <w:rsid w:val="000E45BB"/>
    <w:rsid w:val="000E78B2"/>
    <w:rsid w:val="000F6BEB"/>
    <w:rsid w:val="001002CC"/>
    <w:rsid w:val="00102F52"/>
    <w:rsid w:val="00103C4E"/>
    <w:rsid w:val="00111EF4"/>
    <w:rsid w:val="00113C72"/>
    <w:rsid w:val="00114CEA"/>
    <w:rsid w:val="001221B8"/>
    <w:rsid w:val="0013035E"/>
    <w:rsid w:val="001304EB"/>
    <w:rsid w:val="001334C1"/>
    <w:rsid w:val="00136BC5"/>
    <w:rsid w:val="00143A57"/>
    <w:rsid w:val="00146B1E"/>
    <w:rsid w:val="00151B55"/>
    <w:rsid w:val="001672FF"/>
    <w:rsid w:val="00174D9A"/>
    <w:rsid w:val="001819EF"/>
    <w:rsid w:val="00186DBB"/>
    <w:rsid w:val="00193A5E"/>
    <w:rsid w:val="001965A6"/>
    <w:rsid w:val="001A125C"/>
    <w:rsid w:val="001B00D8"/>
    <w:rsid w:val="001B011E"/>
    <w:rsid w:val="001B508F"/>
    <w:rsid w:val="001B7B58"/>
    <w:rsid w:val="001C1972"/>
    <w:rsid w:val="001C7C07"/>
    <w:rsid w:val="001D5222"/>
    <w:rsid w:val="001D7A5D"/>
    <w:rsid w:val="001D7CA1"/>
    <w:rsid w:val="001E2BC5"/>
    <w:rsid w:val="001E5E64"/>
    <w:rsid w:val="001E7F7C"/>
    <w:rsid w:val="001F2572"/>
    <w:rsid w:val="001F521A"/>
    <w:rsid w:val="001F5B62"/>
    <w:rsid w:val="00203930"/>
    <w:rsid w:val="0020436D"/>
    <w:rsid w:val="002118DC"/>
    <w:rsid w:val="00214C8F"/>
    <w:rsid w:val="002256BE"/>
    <w:rsid w:val="00226F35"/>
    <w:rsid w:val="002278FB"/>
    <w:rsid w:val="00231997"/>
    <w:rsid w:val="00232813"/>
    <w:rsid w:val="00234237"/>
    <w:rsid w:val="00234D03"/>
    <w:rsid w:val="002370CA"/>
    <w:rsid w:val="00240A1F"/>
    <w:rsid w:val="00251EF8"/>
    <w:rsid w:val="002525E9"/>
    <w:rsid w:val="0025271B"/>
    <w:rsid w:val="00255B4A"/>
    <w:rsid w:val="00256250"/>
    <w:rsid w:val="0026489E"/>
    <w:rsid w:val="002650F9"/>
    <w:rsid w:val="00267056"/>
    <w:rsid w:val="002739C7"/>
    <w:rsid w:val="00273BE7"/>
    <w:rsid w:val="00273D9E"/>
    <w:rsid w:val="0028148B"/>
    <w:rsid w:val="0028482C"/>
    <w:rsid w:val="00286F7B"/>
    <w:rsid w:val="0029285E"/>
    <w:rsid w:val="00293FBB"/>
    <w:rsid w:val="00293FDE"/>
    <w:rsid w:val="00294011"/>
    <w:rsid w:val="00295236"/>
    <w:rsid w:val="002A15B6"/>
    <w:rsid w:val="002A1DDA"/>
    <w:rsid w:val="002B0AD4"/>
    <w:rsid w:val="002B75F5"/>
    <w:rsid w:val="002C1C3B"/>
    <w:rsid w:val="002C23DD"/>
    <w:rsid w:val="002C3AD1"/>
    <w:rsid w:val="002D15D1"/>
    <w:rsid w:val="002D3753"/>
    <w:rsid w:val="002E233A"/>
    <w:rsid w:val="002E7EAC"/>
    <w:rsid w:val="002F01C5"/>
    <w:rsid w:val="002F1B04"/>
    <w:rsid w:val="002F4C46"/>
    <w:rsid w:val="002F635F"/>
    <w:rsid w:val="002F6EAD"/>
    <w:rsid w:val="00307607"/>
    <w:rsid w:val="00307EC1"/>
    <w:rsid w:val="0031032E"/>
    <w:rsid w:val="003121D9"/>
    <w:rsid w:val="003131C3"/>
    <w:rsid w:val="0031371B"/>
    <w:rsid w:val="00320D9D"/>
    <w:rsid w:val="00320EA7"/>
    <w:rsid w:val="00327CE4"/>
    <w:rsid w:val="00333EDC"/>
    <w:rsid w:val="00336191"/>
    <w:rsid w:val="00340070"/>
    <w:rsid w:val="00340A0E"/>
    <w:rsid w:val="003413FD"/>
    <w:rsid w:val="00345357"/>
    <w:rsid w:val="003508D5"/>
    <w:rsid w:val="003524BC"/>
    <w:rsid w:val="0035572A"/>
    <w:rsid w:val="00362CD0"/>
    <w:rsid w:val="00363384"/>
    <w:rsid w:val="00366210"/>
    <w:rsid w:val="0037038A"/>
    <w:rsid w:val="003722F1"/>
    <w:rsid w:val="0037245D"/>
    <w:rsid w:val="00376EB2"/>
    <w:rsid w:val="0038034C"/>
    <w:rsid w:val="00386F86"/>
    <w:rsid w:val="00397642"/>
    <w:rsid w:val="003A2EB2"/>
    <w:rsid w:val="003B13A4"/>
    <w:rsid w:val="003C0892"/>
    <w:rsid w:val="003D2A88"/>
    <w:rsid w:val="003D2F73"/>
    <w:rsid w:val="003D38E7"/>
    <w:rsid w:val="003D40E0"/>
    <w:rsid w:val="003E4E84"/>
    <w:rsid w:val="003F151E"/>
    <w:rsid w:val="003F158D"/>
    <w:rsid w:val="003F2A5A"/>
    <w:rsid w:val="003F6D0B"/>
    <w:rsid w:val="00400B90"/>
    <w:rsid w:val="0040142B"/>
    <w:rsid w:val="00404723"/>
    <w:rsid w:val="004106EC"/>
    <w:rsid w:val="00411262"/>
    <w:rsid w:val="00415FC4"/>
    <w:rsid w:val="00420071"/>
    <w:rsid w:val="0042182D"/>
    <w:rsid w:val="004242DE"/>
    <w:rsid w:val="00425BB1"/>
    <w:rsid w:val="00432964"/>
    <w:rsid w:val="00433835"/>
    <w:rsid w:val="004454FE"/>
    <w:rsid w:val="00467B9C"/>
    <w:rsid w:val="00470346"/>
    <w:rsid w:val="00472F77"/>
    <w:rsid w:val="004736DA"/>
    <w:rsid w:val="00473F91"/>
    <w:rsid w:val="00474775"/>
    <w:rsid w:val="00482D5D"/>
    <w:rsid w:val="004859A7"/>
    <w:rsid w:val="00492CCA"/>
    <w:rsid w:val="00495655"/>
    <w:rsid w:val="004A58CB"/>
    <w:rsid w:val="004B500C"/>
    <w:rsid w:val="004C3E41"/>
    <w:rsid w:val="004C6956"/>
    <w:rsid w:val="004D3E9D"/>
    <w:rsid w:val="004D4156"/>
    <w:rsid w:val="004D614E"/>
    <w:rsid w:val="004E00F9"/>
    <w:rsid w:val="004E0F7D"/>
    <w:rsid w:val="004E25DD"/>
    <w:rsid w:val="004E4CBB"/>
    <w:rsid w:val="004E6773"/>
    <w:rsid w:val="004E788F"/>
    <w:rsid w:val="004F5C3F"/>
    <w:rsid w:val="00504DF9"/>
    <w:rsid w:val="00507071"/>
    <w:rsid w:val="00510286"/>
    <w:rsid w:val="005235CD"/>
    <w:rsid w:val="00524D04"/>
    <w:rsid w:val="00534D66"/>
    <w:rsid w:val="0054404C"/>
    <w:rsid w:val="00553CB9"/>
    <w:rsid w:val="00572A6D"/>
    <w:rsid w:val="0057570F"/>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E6E37"/>
    <w:rsid w:val="005F2C62"/>
    <w:rsid w:val="005F3897"/>
    <w:rsid w:val="005F7318"/>
    <w:rsid w:val="006016A0"/>
    <w:rsid w:val="00605119"/>
    <w:rsid w:val="00606A42"/>
    <w:rsid w:val="0061586A"/>
    <w:rsid w:val="00623855"/>
    <w:rsid w:val="00626FB3"/>
    <w:rsid w:val="0063129A"/>
    <w:rsid w:val="006323B5"/>
    <w:rsid w:val="00642382"/>
    <w:rsid w:val="00643F90"/>
    <w:rsid w:val="0064637F"/>
    <w:rsid w:val="00650068"/>
    <w:rsid w:val="00653A71"/>
    <w:rsid w:val="00655835"/>
    <w:rsid w:val="00661034"/>
    <w:rsid w:val="00663925"/>
    <w:rsid w:val="00667FB5"/>
    <w:rsid w:val="00672C00"/>
    <w:rsid w:val="0068110E"/>
    <w:rsid w:val="00686B60"/>
    <w:rsid w:val="00686E4C"/>
    <w:rsid w:val="0069619A"/>
    <w:rsid w:val="00696DB4"/>
    <w:rsid w:val="006A2E11"/>
    <w:rsid w:val="006A3184"/>
    <w:rsid w:val="006A63D4"/>
    <w:rsid w:val="006B5230"/>
    <w:rsid w:val="006C6EC3"/>
    <w:rsid w:val="006E3B82"/>
    <w:rsid w:val="006E7372"/>
    <w:rsid w:val="006F32A2"/>
    <w:rsid w:val="006F438E"/>
    <w:rsid w:val="006F581D"/>
    <w:rsid w:val="006F6349"/>
    <w:rsid w:val="0070000C"/>
    <w:rsid w:val="00701E34"/>
    <w:rsid w:val="00704EBB"/>
    <w:rsid w:val="007118F2"/>
    <w:rsid w:val="00711EFA"/>
    <w:rsid w:val="00713A75"/>
    <w:rsid w:val="00722647"/>
    <w:rsid w:val="0073255D"/>
    <w:rsid w:val="00733488"/>
    <w:rsid w:val="00735F4D"/>
    <w:rsid w:val="00742205"/>
    <w:rsid w:val="00746249"/>
    <w:rsid w:val="00751592"/>
    <w:rsid w:val="00756A97"/>
    <w:rsid w:val="00757362"/>
    <w:rsid w:val="0076183F"/>
    <w:rsid w:val="0076207A"/>
    <w:rsid w:val="00770B3F"/>
    <w:rsid w:val="00771A91"/>
    <w:rsid w:val="00773213"/>
    <w:rsid w:val="00781E32"/>
    <w:rsid w:val="00784BE2"/>
    <w:rsid w:val="00785284"/>
    <w:rsid w:val="00790C40"/>
    <w:rsid w:val="0079430A"/>
    <w:rsid w:val="00794C8B"/>
    <w:rsid w:val="00795940"/>
    <w:rsid w:val="00796887"/>
    <w:rsid w:val="007977BD"/>
    <w:rsid w:val="007A4905"/>
    <w:rsid w:val="007B0439"/>
    <w:rsid w:val="007B196F"/>
    <w:rsid w:val="007C39F3"/>
    <w:rsid w:val="007C7447"/>
    <w:rsid w:val="007C7D09"/>
    <w:rsid w:val="007E1F58"/>
    <w:rsid w:val="007F2176"/>
    <w:rsid w:val="00806573"/>
    <w:rsid w:val="0081160D"/>
    <w:rsid w:val="00814484"/>
    <w:rsid w:val="008160A1"/>
    <w:rsid w:val="00816CED"/>
    <w:rsid w:val="00821685"/>
    <w:rsid w:val="008227D7"/>
    <w:rsid w:val="00823980"/>
    <w:rsid w:val="00827C6C"/>
    <w:rsid w:val="008303B6"/>
    <w:rsid w:val="00835104"/>
    <w:rsid w:val="00836E8C"/>
    <w:rsid w:val="00837245"/>
    <w:rsid w:val="008453D5"/>
    <w:rsid w:val="00846E7B"/>
    <w:rsid w:val="00853236"/>
    <w:rsid w:val="00857E84"/>
    <w:rsid w:val="00866BD4"/>
    <w:rsid w:val="00873293"/>
    <w:rsid w:val="00874517"/>
    <w:rsid w:val="00875E95"/>
    <w:rsid w:val="008914C8"/>
    <w:rsid w:val="00894406"/>
    <w:rsid w:val="008A120E"/>
    <w:rsid w:val="008B4886"/>
    <w:rsid w:val="008C04C9"/>
    <w:rsid w:val="008C1B5C"/>
    <w:rsid w:val="008C3755"/>
    <w:rsid w:val="008C4D32"/>
    <w:rsid w:val="008C6B72"/>
    <w:rsid w:val="008C7588"/>
    <w:rsid w:val="008D2B96"/>
    <w:rsid w:val="008D3726"/>
    <w:rsid w:val="008E245B"/>
    <w:rsid w:val="008F5F3A"/>
    <w:rsid w:val="00900BAF"/>
    <w:rsid w:val="009108F5"/>
    <w:rsid w:val="0091400E"/>
    <w:rsid w:val="009157EF"/>
    <w:rsid w:val="009224F5"/>
    <w:rsid w:val="00922CC9"/>
    <w:rsid w:val="00924412"/>
    <w:rsid w:val="0092574C"/>
    <w:rsid w:val="009258DB"/>
    <w:rsid w:val="0093137E"/>
    <w:rsid w:val="00941808"/>
    <w:rsid w:val="00942951"/>
    <w:rsid w:val="009457DF"/>
    <w:rsid w:val="0095035C"/>
    <w:rsid w:val="0095368C"/>
    <w:rsid w:val="009553B1"/>
    <w:rsid w:val="0096018C"/>
    <w:rsid w:val="00962AE9"/>
    <w:rsid w:val="00966C22"/>
    <w:rsid w:val="009678BF"/>
    <w:rsid w:val="009776A7"/>
    <w:rsid w:val="00980694"/>
    <w:rsid w:val="00982A37"/>
    <w:rsid w:val="00984410"/>
    <w:rsid w:val="009868C0"/>
    <w:rsid w:val="00991961"/>
    <w:rsid w:val="009C06A4"/>
    <w:rsid w:val="009C63B1"/>
    <w:rsid w:val="009E0B46"/>
    <w:rsid w:val="009E3D68"/>
    <w:rsid w:val="009F5680"/>
    <w:rsid w:val="00A03AA1"/>
    <w:rsid w:val="00A04996"/>
    <w:rsid w:val="00A05042"/>
    <w:rsid w:val="00A10F5B"/>
    <w:rsid w:val="00A16F6F"/>
    <w:rsid w:val="00A31B20"/>
    <w:rsid w:val="00A32B73"/>
    <w:rsid w:val="00A32ED1"/>
    <w:rsid w:val="00A37775"/>
    <w:rsid w:val="00A40825"/>
    <w:rsid w:val="00A41A06"/>
    <w:rsid w:val="00A520DD"/>
    <w:rsid w:val="00A56101"/>
    <w:rsid w:val="00A57863"/>
    <w:rsid w:val="00A6487E"/>
    <w:rsid w:val="00A70EC0"/>
    <w:rsid w:val="00A71BFD"/>
    <w:rsid w:val="00A76F0C"/>
    <w:rsid w:val="00A82A00"/>
    <w:rsid w:val="00A8343F"/>
    <w:rsid w:val="00A878CB"/>
    <w:rsid w:val="00A963DD"/>
    <w:rsid w:val="00A97143"/>
    <w:rsid w:val="00A97D76"/>
    <w:rsid w:val="00AA5E76"/>
    <w:rsid w:val="00AB03BB"/>
    <w:rsid w:val="00AB45D6"/>
    <w:rsid w:val="00AC469E"/>
    <w:rsid w:val="00AD237A"/>
    <w:rsid w:val="00AD24DA"/>
    <w:rsid w:val="00AD445E"/>
    <w:rsid w:val="00AD4B08"/>
    <w:rsid w:val="00AE00B6"/>
    <w:rsid w:val="00AE26DE"/>
    <w:rsid w:val="00AE3EE3"/>
    <w:rsid w:val="00AE7B1C"/>
    <w:rsid w:val="00AF6EE4"/>
    <w:rsid w:val="00B05BA5"/>
    <w:rsid w:val="00B07508"/>
    <w:rsid w:val="00B11BD6"/>
    <w:rsid w:val="00B12278"/>
    <w:rsid w:val="00B153CE"/>
    <w:rsid w:val="00B154F9"/>
    <w:rsid w:val="00B164A6"/>
    <w:rsid w:val="00B168C9"/>
    <w:rsid w:val="00B24BBA"/>
    <w:rsid w:val="00B26722"/>
    <w:rsid w:val="00B27C19"/>
    <w:rsid w:val="00B34BE6"/>
    <w:rsid w:val="00B36A53"/>
    <w:rsid w:val="00B4298C"/>
    <w:rsid w:val="00B446BA"/>
    <w:rsid w:val="00B47853"/>
    <w:rsid w:val="00B57667"/>
    <w:rsid w:val="00B577E9"/>
    <w:rsid w:val="00B61BCB"/>
    <w:rsid w:val="00B67838"/>
    <w:rsid w:val="00B70645"/>
    <w:rsid w:val="00B73AED"/>
    <w:rsid w:val="00B855F5"/>
    <w:rsid w:val="00B8596B"/>
    <w:rsid w:val="00B87422"/>
    <w:rsid w:val="00B87C18"/>
    <w:rsid w:val="00B922C8"/>
    <w:rsid w:val="00B94204"/>
    <w:rsid w:val="00B948F2"/>
    <w:rsid w:val="00B95F5D"/>
    <w:rsid w:val="00B97782"/>
    <w:rsid w:val="00BB20B3"/>
    <w:rsid w:val="00BE0789"/>
    <w:rsid w:val="00BE20BB"/>
    <w:rsid w:val="00BE277C"/>
    <w:rsid w:val="00BE3B28"/>
    <w:rsid w:val="00BE54C4"/>
    <w:rsid w:val="00BE5D9C"/>
    <w:rsid w:val="00BF1133"/>
    <w:rsid w:val="00C001F3"/>
    <w:rsid w:val="00C07794"/>
    <w:rsid w:val="00C104B8"/>
    <w:rsid w:val="00C1636B"/>
    <w:rsid w:val="00C207C2"/>
    <w:rsid w:val="00C32714"/>
    <w:rsid w:val="00C37AAB"/>
    <w:rsid w:val="00C4049C"/>
    <w:rsid w:val="00C40B1A"/>
    <w:rsid w:val="00C42788"/>
    <w:rsid w:val="00C47614"/>
    <w:rsid w:val="00C5254A"/>
    <w:rsid w:val="00C52F40"/>
    <w:rsid w:val="00C531CC"/>
    <w:rsid w:val="00C55E93"/>
    <w:rsid w:val="00C56171"/>
    <w:rsid w:val="00C6761D"/>
    <w:rsid w:val="00C70DF2"/>
    <w:rsid w:val="00C7174C"/>
    <w:rsid w:val="00C7345B"/>
    <w:rsid w:val="00C860DF"/>
    <w:rsid w:val="00C86E20"/>
    <w:rsid w:val="00C91519"/>
    <w:rsid w:val="00C9168C"/>
    <w:rsid w:val="00C91FD9"/>
    <w:rsid w:val="00C951AA"/>
    <w:rsid w:val="00CA70C6"/>
    <w:rsid w:val="00CB31A0"/>
    <w:rsid w:val="00CC092E"/>
    <w:rsid w:val="00CC2966"/>
    <w:rsid w:val="00CC4FD6"/>
    <w:rsid w:val="00CC6538"/>
    <w:rsid w:val="00CC78CC"/>
    <w:rsid w:val="00CD419D"/>
    <w:rsid w:val="00CD5CAD"/>
    <w:rsid w:val="00CD65D6"/>
    <w:rsid w:val="00CD66E0"/>
    <w:rsid w:val="00CE6D72"/>
    <w:rsid w:val="00CF43CF"/>
    <w:rsid w:val="00CF6F6C"/>
    <w:rsid w:val="00D100A7"/>
    <w:rsid w:val="00D12BD7"/>
    <w:rsid w:val="00D13CFA"/>
    <w:rsid w:val="00D170E1"/>
    <w:rsid w:val="00D208A4"/>
    <w:rsid w:val="00D24043"/>
    <w:rsid w:val="00D327C1"/>
    <w:rsid w:val="00D37CB6"/>
    <w:rsid w:val="00D40C13"/>
    <w:rsid w:val="00D41E36"/>
    <w:rsid w:val="00D42BC6"/>
    <w:rsid w:val="00D5026B"/>
    <w:rsid w:val="00D50F9C"/>
    <w:rsid w:val="00D527EB"/>
    <w:rsid w:val="00D5622E"/>
    <w:rsid w:val="00D56C0B"/>
    <w:rsid w:val="00D7427C"/>
    <w:rsid w:val="00D76F2A"/>
    <w:rsid w:val="00D84DF8"/>
    <w:rsid w:val="00D85B5B"/>
    <w:rsid w:val="00D93D53"/>
    <w:rsid w:val="00D96FB9"/>
    <w:rsid w:val="00DA4962"/>
    <w:rsid w:val="00DA5894"/>
    <w:rsid w:val="00DB1D3C"/>
    <w:rsid w:val="00DB6CFB"/>
    <w:rsid w:val="00DD2242"/>
    <w:rsid w:val="00DD27C7"/>
    <w:rsid w:val="00DE31A5"/>
    <w:rsid w:val="00DE3E8E"/>
    <w:rsid w:val="00DE6A23"/>
    <w:rsid w:val="00DE7F6D"/>
    <w:rsid w:val="00E0172D"/>
    <w:rsid w:val="00E07C47"/>
    <w:rsid w:val="00E20F6D"/>
    <w:rsid w:val="00E221DF"/>
    <w:rsid w:val="00E23EB4"/>
    <w:rsid w:val="00E24E41"/>
    <w:rsid w:val="00E32A31"/>
    <w:rsid w:val="00E444A0"/>
    <w:rsid w:val="00E44920"/>
    <w:rsid w:val="00E53347"/>
    <w:rsid w:val="00E53783"/>
    <w:rsid w:val="00E569A4"/>
    <w:rsid w:val="00E61A61"/>
    <w:rsid w:val="00E64488"/>
    <w:rsid w:val="00E668C5"/>
    <w:rsid w:val="00E731FD"/>
    <w:rsid w:val="00E74726"/>
    <w:rsid w:val="00E803AB"/>
    <w:rsid w:val="00E93DA5"/>
    <w:rsid w:val="00EA3651"/>
    <w:rsid w:val="00EA6288"/>
    <w:rsid w:val="00EA75AA"/>
    <w:rsid w:val="00EB312B"/>
    <w:rsid w:val="00EC10E4"/>
    <w:rsid w:val="00EC1ED4"/>
    <w:rsid w:val="00EC28FD"/>
    <w:rsid w:val="00EC69A7"/>
    <w:rsid w:val="00EC7162"/>
    <w:rsid w:val="00EC7C1C"/>
    <w:rsid w:val="00ED3AB2"/>
    <w:rsid w:val="00ED53EA"/>
    <w:rsid w:val="00EE02A6"/>
    <w:rsid w:val="00EE16DD"/>
    <w:rsid w:val="00EE26CD"/>
    <w:rsid w:val="00EE668A"/>
    <w:rsid w:val="00EE7C85"/>
    <w:rsid w:val="00F00824"/>
    <w:rsid w:val="00F03D11"/>
    <w:rsid w:val="00F06B8F"/>
    <w:rsid w:val="00F12307"/>
    <w:rsid w:val="00F1256C"/>
    <w:rsid w:val="00F142F3"/>
    <w:rsid w:val="00F24F35"/>
    <w:rsid w:val="00F32FC6"/>
    <w:rsid w:val="00F3415F"/>
    <w:rsid w:val="00F42E00"/>
    <w:rsid w:val="00F4405B"/>
    <w:rsid w:val="00F50EE3"/>
    <w:rsid w:val="00F50F83"/>
    <w:rsid w:val="00F51380"/>
    <w:rsid w:val="00F52135"/>
    <w:rsid w:val="00F5385A"/>
    <w:rsid w:val="00F60682"/>
    <w:rsid w:val="00F6394E"/>
    <w:rsid w:val="00F66E15"/>
    <w:rsid w:val="00F7038F"/>
    <w:rsid w:val="00F743F0"/>
    <w:rsid w:val="00F744EC"/>
    <w:rsid w:val="00F74675"/>
    <w:rsid w:val="00F76634"/>
    <w:rsid w:val="00F80426"/>
    <w:rsid w:val="00F870FA"/>
    <w:rsid w:val="00F87C66"/>
    <w:rsid w:val="00F93AD8"/>
    <w:rsid w:val="00F9738B"/>
    <w:rsid w:val="00FA399E"/>
    <w:rsid w:val="00FA56AE"/>
    <w:rsid w:val="00FB15AC"/>
    <w:rsid w:val="00FB28D9"/>
    <w:rsid w:val="00FB28F5"/>
    <w:rsid w:val="00FB4A0F"/>
    <w:rsid w:val="00FC12C0"/>
    <w:rsid w:val="00FC19DF"/>
    <w:rsid w:val="00FC2937"/>
    <w:rsid w:val="00FC2A01"/>
    <w:rsid w:val="00FC55FE"/>
    <w:rsid w:val="00FD225E"/>
    <w:rsid w:val="00FD3633"/>
    <w:rsid w:val="00FD642F"/>
    <w:rsid w:val="00FE33A1"/>
    <w:rsid w:val="00FE6D51"/>
    <w:rsid w:val="00FE6ED9"/>
    <w:rsid w:val="00FF291F"/>
    <w:rsid w:val="00FF38EA"/>
    <w:rsid w:val="00FF4F78"/>
    <w:rsid w:val="011C7C55"/>
    <w:rsid w:val="09FA47C0"/>
    <w:rsid w:val="0F406D04"/>
    <w:rsid w:val="15152076"/>
    <w:rsid w:val="17D23933"/>
    <w:rsid w:val="1BC13EC8"/>
    <w:rsid w:val="24C41D0F"/>
    <w:rsid w:val="2F064DB0"/>
    <w:rsid w:val="30304BBA"/>
    <w:rsid w:val="32242D99"/>
    <w:rsid w:val="33FA2CD0"/>
    <w:rsid w:val="467F0394"/>
    <w:rsid w:val="4CF7225E"/>
    <w:rsid w:val="595E7B50"/>
    <w:rsid w:val="5E151E13"/>
    <w:rsid w:val="685428D3"/>
    <w:rsid w:val="76747AA2"/>
    <w:rsid w:val="76B2439D"/>
    <w:rsid w:val="77764901"/>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annotation subject"/>
    <w:basedOn w:val="2"/>
    <w:next w:val="2"/>
    <w:link w:val="16"/>
    <w:autoRedefine/>
    <w:semiHidden/>
    <w:unhideWhenUsed/>
    <w:qFormat/>
    <w:uiPriority w:val="99"/>
    <w:rPr>
      <w:b/>
      <w:bCs/>
    </w:rPr>
  </w:style>
  <w:style w:type="table" w:styleId="9">
    <w:name w:val="Table Grid"/>
    <w:basedOn w:val="8"/>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5"/>
    <w:autoRedefine/>
    <w:qFormat/>
    <w:uiPriority w:val="99"/>
    <w:rPr>
      <w:kern w:val="2"/>
      <w:sz w:val="18"/>
      <w:szCs w:val="18"/>
    </w:rPr>
  </w:style>
  <w:style w:type="character" w:customStyle="1" w:styleId="13">
    <w:name w:val="页脚 字符"/>
    <w:basedOn w:val="10"/>
    <w:link w:val="4"/>
    <w:autoRedefine/>
    <w:qFormat/>
    <w:uiPriority w:val="99"/>
    <w:rPr>
      <w:kern w:val="2"/>
      <w:sz w:val="18"/>
      <w:szCs w:val="18"/>
    </w:rPr>
  </w:style>
  <w:style w:type="paragraph" w:styleId="14">
    <w:name w:val="List Paragraph"/>
    <w:basedOn w:val="1"/>
    <w:autoRedefine/>
    <w:qFormat/>
    <w:uiPriority w:val="34"/>
    <w:pPr>
      <w:ind w:firstLine="420" w:firstLineChars="200"/>
    </w:pPr>
  </w:style>
  <w:style w:type="character" w:customStyle="1" w:styleId="15">
    <w:name w:val="批注文字 字符"/>
    <w:basedOn w:val="10"/>
    <w:link w:val="2"/>
    <w:autoRedefine/>
    <w:semiHidden/>
    <w:qFormat/>
    <w:uiPriority w:val="99"/>
    <w:rPr>
      <w:kern w:val="2"/>
      <w:sz w:val="21"/>
      <w:szCs w:val="22"/>
    </w:rPr>
  </w:style>
  <w:style w:type="character" w:customStyle="1" w:styleId="16">
    <w:name w:val="批注主题 字符"/>
    <w:basedOn w:val="15"/>
    <w:link w:val="7"/>
    <w:autoRedefine/>
    <w:semiHidden/>
    <w:qFormat/>
    <w:uiPriority w:val="99"/>
    <w:rPr>
      <w:b/>
      <w:bCs/>
      <w:kern w:val="2"/>
      <w:sz w:val="21"/>
      <w:szCs w:val="22"/>
    </w:rPr>
  </w:style>
  <w:style w:type="character" w:customStyle="1" w:styleId="17">
    <w:name w:val="批注框文本 字符"/>
    <w:basedOn w:val="10"/>
    <w:link w:val="3"/>
    <w:autoRedefine/>
    <w:semiHidden/>
    <w:qFormat/>
    <w:uiPriority w:val="99"/>
    <w:rPr>
      <w:kern w:val="2"/>
      <w:sz w:val="18"/>
      <w:szCs w:val="18"/>
    </w:rPr>
  </w:style>
  <w:style w:type="character" w:customStyle="1" w:styleId="18">
    <w:name w:val="HTML 预设格式 字符"/>
    <w:basedOn w:val="10"/>
    <w:link w:val="6"/>
    <w:autoRedefine/>
    <w:qFormat/>
    <w:uiPriority w:val="99"/>
    <w:rPr>
      <w:rFonts w:ascii="宋体" w:hAnsi="宋体" w:eastAsia="宋体" w:cs="宋体"/>
      <w:sz w:val="24"/>
      <w:szCs w:val="24"/>
    </w:rPr>
  </w:style>
  <w:style w:type="character" w:customStyle="1" w:styleId="19">
    <w:name w:val="fontstyle01"/>
    <w:basedOn w:val="10"/>
    <w:autoRedefine/>
    <w:qFormat/>
    <w:uiPriority w:val="0"/>
    <w:rPr>
      <w:rFonts w:hint="eastAsia" w:ascii="宋体" w:hAnsi="宋体" w:eastAsia="宋体"/>
      <w:color w:val="000000"/>
      <w:sz w:val="24"/>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0F84-8F18-4B65-856F-A16AB67619BD}">
  <ds:schemaRefs/>
</ds:datastoreItem>
</file>

<file path=docProps/app.xml><?xml version="1.0" encoding="utf-8"?>
<Properties xmlns="http://schemas.openxmlformats.org/officeDocument/2006/extended-properties" xmlns:vt="http://schemas.openxmlformats.org/officeDocument/2006/docPropsVTypes">
  <Template>Normal</Template>
  <Pages>6</Pages>
  <Words>2885</Words>
  <Characters>3018</Characters>
  <Lines>11</Lines>
  <Paragraphs>3</Paragraphs>
  <TotalTime>2</TotalTime>
  <ScaleCrop>false</ScaleCrop>
  <LinksUpToDate>false</LinksUpToDate>
  <CharactersWithSpaces>3232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2022-12-16T00:05:00Z</dcterms:created>
  <dc:creator>Li Xiang</dc:creator>
  <cp:lastModifiedBy>Nice</cp:lastModifiedBy>
  <dcterms:modified xsi:type="dcterms:W3CDTF">2025-05-15T09:09:54Z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9C45EF301AE74BB4AE99D8842CCB35CA_13</vt:lpwstr>
  </property>
  <property fmtid="{D5CDD505-2E9C-101B-9397-08002B2CF9AE}" pid="4" name="KSOTemplateDocerSaveRecord">
    <vt:lpwstr>eyJoZGlkIjoiZWNhMzA4ZjBjOTk0OTNiNTQ5NmIzZjhkN2ZiMDQxNzYiLCJ1c2VySWQiOiIyNDExMTE5NTcifQ==</vt:lpwstr>
  </property>
</Properties>
</file>