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4420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603277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银都股份</w:t>
      </w:r>
    </w:p>
    <w:p w14:paraId="7C2F6B48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7CC143C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银都餐饮设备股份有限公司</w:t>
      </w:r>
    </w:p>
    <w:p w14:paraId="040B5143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5E17A901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>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001</w:t>
      </w:r>
    </w:p>
    <w:tbl>
      <w:tblPr>
        <w:tblStyle w:val="9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0" w:type="dxa"/>
        </w:tblCellMar>
      </w:tblPr>
      <w:tblGrid>
        <w:gridCol w:w="2533"/>
        <w:gridCol w:w="5837"/>
      </w:tblGrid>
      <w:tr w14:paraId="63CC7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1513" w:type="pct"/>
          </w:tcPr>
          <w:p w14:paraId="3FC5ABE0">
            <w:pPr>
              <w:pStyle w:val="12"/>
              <w:spacing w:before="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641C81F0">
            <w:pPr>
              <w:pStyle w:val="12"/>
              <w:spacing w:before="1"/>
              <w:ind w:left="10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bookmarkStart w:id="0" w:name="_InMacro_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3486" w:type="pct"/>
          </w:tcPr>
          <w:p w14:paraId="490990AD">
            <w:pPr>
              <w:pStyle w:val="12"/>
              <w:spacing w:before="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18212E78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特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对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象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调研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MS Gothic" w:hAnsi="MS Gothic" w:eastAsia="MS Gothic" w:cs="Times New Roman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析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师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议</w:t>
            </w:r>
          </w:p>
          <w:p w14:paraId="37AC39A7">
            <w:pPr>
              <w:pStyle w:val="12"/>
              <w:spacing w:before="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3FC174D0">
            <w:pPr>
              <w:pStyle w:val="12"/>
              <w:tabs>
                <w:tab w:val="left" w:pos="2418"/>
              </w:tabs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媒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体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采访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Wingdings 2" w:hAnsi="Wingdings 2" w:eastAsia="MS Gothic" w:cs="Times New Roman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业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绩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说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明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会</w:t>
            </w:r>
          </w:p>
          <w:p w14:paraId="38F4AFE6">
            <w:pPr>
              <w:pStyle w:val="12"/>
              <w:spacing w:before="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3A9FDD15">
            <w:pPr>
              <w:pStyle w:val="12"/>
              <w:tabs>
                <w:tab w:val="left" w:pos="2418"/>
              </w:tabs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新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闻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发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布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路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演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活动</w:t>
            </w:r>
          </w:p>
          <w:p w14:paraId="3B98E57F">
            <w:pPr>
              <w:pStyle w:val="12"/>
              <w:spacing w:before="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15E5D1FD">
            <w:pPr>
              <w:pStyle w:val="12"/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现场参观</w:t>
            </w:r>
          </w:p>
          <w:p w14:paraId="7C4AF6B7">
            <w:pPr>
              <w:pStyle w:val="12"/>
              <w:spacing w:before="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3EBCEDCA">
            <w:pPr>
              <w:pStyle w:val="12"/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其他（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3189B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513" w:type="pct"/>
            <w:vAlign w:val="center"/>
          </w:tcPr>
          <w:p w14:paraId="54D47B96">
            <w:pPr>
              <w:pStyle w:val="12"/>
              <w:spacing w:line="560" w:lineRule="exact"/>
              <w:ind w:left="107" w:right="96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3486" w:type="pct"/>
            <w:vAlign w:val="center"/>
          </w:tcPr>
          <w:p w14:paraId="61C439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线上参加公司2024年年度暨2025年第一季度业绩说明会的全体投资者</w:t>
            </w:r>
          </w:p>
        </w:tc>
      </w:tr>
      <w:tr w14:paraId="7974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13" w:type="pct"/>
            <w:vAlign w:val="center"/>
          </w:tcPr>
          <w:p w14:paraId="7DF58A65">
            <w:pPr>
              <w:pStyle w:val="12"/>
              <w:ind w:left="107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3486" w:type="pct"/>
            <w:vAlign w:val="center"/>
          </w:tcPr>
          <w:p w14:paraId="64E7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2025年05</w:t>
            </w:r>
            <w:bookmarkStart w:id="1" w:name="_GoBack"/>
            <w:bookmarkEnd w:id="1"/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月21日 15:00-16:00</w:t>
            </w:r>
          </w:p>
        </w:tc>
      </w:tr>
      <w:tr w14:paraId="05F4F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13" w:type="pct"/>
            <w:vAlign w:val="center"/>
          </w:tcPr>
          <w:p w14:paraId="011A2BE2">
            <w:pPr>
              <w:pStyle w:val="12"/>
              <w:ind w:left="107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3486" w:type="pct"/>
            <w:vAlign w:val="center"/>
          </w:tcPr>
          <w:p w14:paraId="658A6C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7CC62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  <w:jc w:val="center"/>
        </w:trPr>
        <w:tc>
          <w:tcPr>
            <w:tcW w:w="1513" w:type="pct"/>
            <w:vAlign w:val="center"/>
          </w:tcPr>
          <w:p w14:paraId="7EE64A8A">
            <w:pPr>
              <w:pStyle w:val="12"/>
              <w:spacing w:before="1"/>
              <w:ind w:left="10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3486" w:type="pct"/>
            <w:vAlign w:val="center"/>
          </w:tcPr>
          <w:p w14:paraId="075629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董事长 周俊杰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总经理 朱文伟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董事会秘书 鲁灵鹏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财务负责人 王芬弟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独立董事 刘晓松</w:t>
            </w:r>
          </w:p>
        </w:tc>
      </w:tr>
      <w:tr w14:paraId="10870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1513" w:type="pct"/>
          </w:tcPr>
          <w:p w14:paraId="312644B3">
            <w:pPr>
              <w:pStyle w:val="12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539EAC73">
            <w:pPr>
              <w:pStyle w:val="12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76F5E496">
            <w:pPr>
              <w:pStyle w:val="12"/>
              <w:spacing w:before="5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74DF079D">
            <w:pPr>
              <w:pStyle w:val="12"/>
              <w:spacing w:before="1" w:line="499" w:lineRule="auto"/>
              <w:ind w:left="107" w:right="96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3486" w:type="pct"/>
          </w:tcPr>
          <w:p w14:paraId="212FA5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1.公司有哪些具体措施来确保业绩的持续增长？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您好！1.公司持续实施海外产能布局及全球市场多元化策略。2.持续引进高端技术人才，重点布局设备智能化与自动化领域创新研发。未来将以现有研发体系为根基，全方位推进自动化与智能化技术的深度融合，打造创新性的智能产品矩阵。谢谢！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2.未来在拓展全球市场方面有哪些具体的规划和策略？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，您好！1.公司持续深化海外市场布局，对85国计划所涉的国家或地区展开深入的实地市场调研。2.完善全球仓储网络，截至2024年底，已在全球建成20个自建仓和18个代理仓，覆盖18个国家，英国、法国等地的自建仓已投入使用。3.实施设备智能化与产品系列化战略，持续引进高端技术人才，重点布局设备智能化与自动化领域创新研发。未来将以现有研发体系为根基，全方位推进自动化与智能化技术的深度融合，打造创新性的智能产品矩阵。谢谢！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3.请问领导，公司未来是否有股权激励或其他激励机制的计划，以吸引和留住优秀人才？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，您好！公司始终重视人才激励与团队稳定，目前已实施多轮股权激励计划，并持续完善长效激励机制。2018年首次推出第一期限制性股票激励计划；2021年推出第二期限制性股票激励计划，覆盖167名核心员工。2024年推出新一期激励方案，覆盖153名核心人员。未来将结合战略发展需求和市场竞争环境，在合适时机推出新的激励方案，进一步覆盖关键技术、市场开拓等领域的核心人才。谢谢！</w:t>
            </w:r>
          </w:p>
        </w:tc>
      </w:tr>
      <w:tr w14:paraId="23B0E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513" w:type="pct"/>
            <w:vAlign w:val="center"/>
          </w:tcPr>
          <w:p w14:paraId="50855045">
            <w:pPr>
              <w:pStyle w:val="12"/>
              <w:spacing w:before="1"/>
              <w:ind w:left="107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582FF506">
            <w:pPr>
              <w:pStyle w:val="12"/>
              <w:spacing w:before="1"/>
              <w:ind w:left="10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3486" w:type="pct"/>
            <w:vAlign w:val="center"/>
          </w:tcPr>
          <w:p w14:paraId="3175E4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2DEBD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13" w:type="pct"/>
            <w:vAlign w:val="center"/>
          </w:tcPr>
          <w:p w14:paraId="6957B845">
            <w:pPr>
              <w:pStyle w:val="12"/>
              <w:spacing w:before="1"/>
              <w:ind w:left="107" w:lef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3486" w:type="pct"/>
            <w:vAlign w:val="center"/>
          </w:tcPr>
          <w:p w14:paraId="0AD4E3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zh-CN" w:eastAsia="zh-CN" w:bidi="zh-CN"/>
              </w:rPr>
            </w:pPr>
          </w:p>
        </w:tc>
      </w:tr>
      <w:tr w14:paraId="477D9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13" w:type="pct"/>
            <w:vAlign w:val="center"/>
          </w:tcPr>
          <w:p w14:paraId="35E79545">
            <w:pPr>
              <w:pStyle w:val="12"/>
              <w:spacing w:before="1"/>
              <w:ind w:left="107" w:lef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3486" w:type="pct"/>
            <w:vAlign w:val="center"/>
          </w:tcPr>
          <w:p w14:paraId="2C973A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2025年05月21日</w:t>
            </w:r>
          </w:p>
        </w:tc>
      </w:tr>
    </w:tbl>
    <w:p w14:paraId="05A759E8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1377B11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741C60"/>
    <w:rsid w:val="1BD06B6A"/>
    <w:rsid w:val="1F782BDE"/>
    <w:rsid w:val="20386C6B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950</Characters>
  <Lines>2</Lines>
  <Paragraphs>1</Paragraphs>
  <TotalTime>3</TotalTime>
  <ScaleCrop>false</ScaleCrop>
  <LinksUpToDate>false</LinksUpToDate>
  <CharactersWithSpaces>1030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Henry.Ni</cp:lastModifiedBy>
  <dcterms:modified xsi:type="dcterms:W3CDTF">2025-05-21T09:05:28Z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270AC9E8572B4E23B26D45AA5E07EDE0_13</vt:lpwstr>
  </property>
  <property fmtid="{D5CDD505-2E9C-101B-9397-08002B2CF9AE}" pid="4" name="KSOTemplateDocerSaveRecord">
    <vt:lpwstr>eyJoZGlkIjoiMDYxZDQ3YzZlZTJmMWEzMGU3ZmM0OGMyNzI4NmM4ODIiLCJ1c2VySWQiOiIyMzk0MDU2MTIifQ==</vt:lpwstr>
  </property>
</Properties>
</file>