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C733">
      <w:pPr>
        <w:spacing w:line="360" w:lineRule="auto"/>
        <w:rPr>
          <w:rFonts w:hint="eastAsia" w:ascii="仿宋_GB2312" w:eastAsia="仿宋_GB2312"/>
          <w:bCs/>
          <w:i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iCs/>
          <w:color w:val="000000"/>
          <w:sz w:val="28"/>
          <w:szCs w:val="28"/>
        </w:rPr>
        <w:t xml:space="preserve">证券代码：600262     </w:t>
      </w:r>
      <w:r>
        <w:rPr>
          <w:rFonts w:hint="eastAsia" w:ascii="仿宋_GB2312" w:eastAsia="仿宋_GB2312"/>
          <w:bCs/>
          <w:iCs/>
          <w:color w:val="000000"/>
          <w:sz w:val="28"/>
          <w:szCs w:val="28"/>
        </w:rPr>
        <w:t xml:space="preserve">                    </w:t>
      </w:r>
      <w:r>
        <w:rPr>
          <w:rFonts w:hint="eastAsia" w:ascii="仿宋_GB2312" w:hAnsi="宋体" w:eastAsia="仿宋_GB2312"/>
          <w:bCs/>
          <w:iCs/>
          <w:color w:val="000000"/>
          <w:sz w:val="28"/>
          <w:szCs w:val="28"/>
        </w:rPr>
        <w:t>证券简称：北方股份</w:t>
      </w:r>
    </w:p>
    <w:p w14:paraId="734BC310">
      <w:pPr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</w:p>
    <w:p w14:paraId="32B05DB9">
      <w:pPr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内蒙古北方重型汽车股份有限公司</w:t>
      </w:r>
    </w:p>
    <w:p w14:paraId="651D767B">
      <w:pPr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投资者关系活动记录表</w:t>
      </w:r>
    </w:p>
    <w:p w14:paraId="3477B08B"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编号：2</w:t>
      </w:r>
      <w:r>
        <w:rPr>
          <w:rFonts w:ascii="仿宋_GB2312" w:eastAsia="仿宋_GB2312"/>
          <w:sz w:val="28"/>
          <w:szCs w:val="28"/>
        </w:rPr>
        <w:t>02</w:t>
      </w:r>
      <w:r>
        <w:rPr>
          <w:rFonts w:hint="default" w:ascii="仿宋_GB2312" w:eastAsia="仿宋_GB2312"/>
          <w:sz w:val="28"/>
          <w:szCs w:val="28"/>
          <w:lang w:val="en-US"/>
        </w:rPr>
        <w:t>5</w:t>
      </w:r>
      <w:r>
        <w:rPr>
          <w:rFonts w:ascii="仿宋_GB2312" w:eastAsia="仿宋_GB2312"/>
          <w:sz w:val="28"/>
          <w:szCs w:val="28"/>
        </w:rPr>
        <w:t>-00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2</w:t>
      </w:r>
    </w:p>
    <w:tbl>
      <w:tblPr>
        <w:tblStyle w:val="5"/>
        <w:tblW w:w="985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61"/>
        <w:gridCol w:w="6829"/>
      </w:tblGrid>
      <w:tr w14:paraId="7131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D03FC33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  <w:p w14:paraId="0B8F6A04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接待方式</w:t>
            </w:r>
          </w:p>
          <w:p w14:paraId="534C1E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90" w:type="dxa"/>
            <w:gridSpan w:val="2"/>
          </w:tcPr>
          <w:p w14:paraId="06E656C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□特定对象调研  □分析师会议   □媒体采访</w:t>
            </w:r>
          </w:p>
          <w:p w14:paraId="60A17B3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√业绩说明会    □新闻发布会   □路演活动</w:t>
            </w:r>
          </w:p>
          <w:p w14:paraId="1F8746D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□现场参观      □其它</w:t>
            </w:r>
          </w:p>
        </w:tc>
      </w:tr>
      <w:tr w14:paraId="11DE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9" w:type="dxa"/>
            <w:gridSpan w:val="2"/>
            <w:vAlign w:val="center"/>
          </w:tcPr>
          <w:p w14:paraId="2903C1E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6829" w:type="dxa"/>
          </w:tcPr>
          <w:p w14:paraId="73D2E77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default" w:ascii="仿宋_GB2312" w:eastAsia="仿宋_GB2312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日上午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00-1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_GB2312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</w:tr>
      <w:tr w14:paraId="3D4D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9" w:type="dxa"/>
            <w:gridSpan w:val="2"/>
            <w:vAlign w:val="center"/>
          </w:tcPr>
          <w:p w14:paraId="09CCC5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地点</w:t>
            </w:r>
          </w:p>
        </w:tc>
        <w:tc>
          <w:tcPr>
            <w:tcW w:w="6829" w:type="dxa"/>
          </w:tcPr>
          <w:p w14:paraId="41DE323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上海证券交易所上证路演中心（网址：https://roadshow.sseinfo.com/）</w:t>
            </w:r>
          </w:p>
        </w:tc>
      </w:tr>
      <w:tr w14:paraId="09E4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9" w:type="dxa"/>
            <w:gridSpan w:val="2"/>
            <w:vAlign w:val="center"/>
          </w:tcPr>
          <w:p w14:paraId="302B579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接待单位及人员</w:t>
            </w:r>
          </w:p>
        </w:tc>
        <w:tc>
          <w:tcPr>
            <w:tcW w:w="6829" w:type="dxa"/>
          </w:tcPr>
          <w:p w14:paraId="744DCF8D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通过上证路演中心网络互动平台参与公司2024年度暨2025年第一季度业绩说明会的投资者</w:t>
            </w:r>
          </w:p>
        </w:tc>
      </w:tr>
      <w:tr w14:paraId="1AC2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9" w:type="dxa"/>
            <w:gridSpan w:val="2"/>
            <w:vAlign w:val="center"/>
          </w:tcPr>
          <w:p w14:paraId="3B84BA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公司接待人员</w:t>
            </w:r>
          </w:p>
        </w:tc>
        <w:tc>
          <w:tcPr>
            <w:tcW w:w="6829" w:type="dxa"/>
          </w:tcPr>
          <w:p w14:paraId="63D013DE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董事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长：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王占山</w:t>
            </w:r>
          </w:p>
          <w:p w14:paraId="1DCA2C89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董事、总经理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郭海全</w:t>
            </w:r>
          </w:p>
          <w:p w14:paraId="643600F5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独立董事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张继德</w:t>
            </w:r>
          </w:p>
          <w:p w14:paraId="30F57877"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独立董事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：吕莹</w:t>
            </w:r>
          </w:p>
          <w:p w14:paraId="1CFA329B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董事会秘书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赵志远</w:t>
            </w:r>
          </w:p>
          <w:p w14:paraId="4DFD7AC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财务总监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苏向军</w:t>
            </w:r>
          </w:p>
        </w:tc>
      </w:tr>
      <w:tr w14:paraId="432D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9" w:type="dxa"/>
            <w:gridSpan w:val="2"/>
            <w:vAlign w:val="center"/>
          </w:tcPr>
          <w:p w14:paraId="73B875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投资者关系</w:t>
            </w:r>
          </w:p>
          <w:p w14:paraId="20790E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活动内容</w:t>
            </w:r>
          </w:p>
        </w:tc>
        <w:tc>
          <w:tcPr>
            <w:tcW w:w="6829" w:type="dxa"/>
          </w:tcPr>
          <w:p w14:paraId="3CB66ABC"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本次业绩说明会主要问题及回答如下：</w:t>
            </w:r>
          </w:p>
          <w:p w14:paraId="2CC124FC">
            <w:pPr>
              <w:numPr>
                <w:ilvl w:val="0"/>
                <w:numId w:val="0"/>
              </w:numPr>
              <w:ind w:firstLine="562" w:firstLineChars="200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1.您好，贵司年报提到纯电动矿用车获用户好评，能否具体说明国内矿山应用的典型案例？在电池续航和矿山适应性方面有哪些技术突破？</w:t>
            </w:r>
          </w:p>
          <w:p w14:paraId="04506988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答：尊敬的投资者，您好！公司TR50E和TR100E在海螺水泥实现规模化应用，为客户降低大量成本，实现零排放，降碳效益显著。感谢您对公司的关注！</w:t>
            </w:r>
          </w:p>
          <w:p w14:paraId="6279651D">
            <w:pPr>
              <w:numPr>
                <w:ilvl w:val="0"/>
                <w:numId w:val="0"/>
              </w:numPr>
              <w:ind w:firstLine="562" w:firstLine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2.能否说明公司在“一带一路”沿线国家的拓展计划？未来如何对标卡特彼勒等国际巨头的竞争优势？</w:t>
            </w:r>
          </w:p>
          <w:p w14:paraId="6A60558A"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答：尊敬的投资者，您好！公司聚焦共建“一带一路”，推动国际业务发展构建新格局。公司积极对标世界一流矿车企业，近年来与世界一流矿车企业卡特彼勒等国际巨头相比，公司产品性能差距逐步缩小，品质服务差距日趋缩小。感谢您对公司的关注！</w:t>
            </w:r>
          </w:p>
          <w:p w14:paraId="3CDB4F11">
            <w:pPr>
              <w:ind w:firstLine="562" w:firstLineChars="200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.国家推动设备以旧换新政策，公司如何看待老旧矿车替换需求？是否已制定针对性营销方案？</w:t>
            </w:r>
          </w:p>
          <w:p w14:paraId="72C6FB4D"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答：尊敬的投资者，您好！国家积极推动设备以旧换新政策，目前主要是针对消费品领域的，公司所处行业为工程机械行业细分产业-矿用车行业。公司密切及时跟进相关政策。感谢您对公司的关注！</w:t>
            </w:r>
          </w:p>
          <w:p w14:paraId="61068343">
            <w:pPr>
              <w:ind w:firstLine="562" w:firstLineChars="200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.公司本期盈利水平如何?</w:t>
            </w:r>
          </w:p>
          <w:p w14:paraId="68BB06B9"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答：尊敬的投资者，您好！2024年度，公司实现合并营业收入29.18亿元，较上年同期增长21.43%，实现归属于上市公司股东的净利润17,890.92万元，较上年同期增长26.25%；2025年第一季度，公司实现合并营业收入8.81亿元，较上年同期增长6.41%，实现归属于上市公司股东的净利润6,346.22万元，较上年同期增长22.19%。详见2025年4月22日、2025年4月29日公司在上海证券交易所网站（http://www.sse.com.cn/）刊登的《2024年度报告》《2025年第一季度报告》。感谢您对公司的关注！</w:t>
            </w:r>
          </w:p>
          <w:p w14:paraId="664B1926">
            <w:pPr>
              <w:ind w:firstLine="562" w:firstLineChars="200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.公司之后的盈利有什么增长点?</w:t>
            </w:r>
          </w:p>
          <w:p w14:paraId="50B60CE6">
            <w:pPr>
              <w:ind w:firstLine="560" w:firstLineChars="20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答：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尊敬的投资者，您好！公司坚持聚焦主业，开拓好国内国际两个市场，努力降本增效，持续提升经营效率和盈利能力。感谢您对公司的关注！</w:t>
            </w:r>
          </w:p>
        </w:tc>
      </w:tr>
      <w:tr w14:paraId="6391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9" w:type="dxa"/>
            <w:gridSpan w:val="2"/>
            <w:shd w:val="clear" w:color="auto" w:fill="auto"/>
            <w:vAlign w:val="center"/>
          </w:tcPr>
          <w:p w14:paraId="02434886">
            <w:pPr>
              <w:jc w:val="both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附件清单（如有）</w:t>
            </w:r>
          </w:p>
        </w:tc>
        <w:tc>
          <w:tcPr>
            <w:tcW w:w="6829" w:type="dxa"/>
            <w:shd w:val="clear" w:color="auto" w:fill="auto"/>
            <w:vAlign w:val="top"/>
          </w:tcPr>
          <w:p w14:paraId="1F88D251">
            <w:pPr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</w:tr>
      <w:tr w14:paraId="052E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8" w:type="dxa"/>
            <w:gridSpan w:val="3"/>
          </w:tcPr>
          <w:p w14:paraId="16B31DF9"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记 录：                     审核：</w:t>
            </w:r>
          </w:p>
        </w:tc>
      </w:tr>
    </w:tbl>
    <w:p w14:paraId="4F988B43">
      <w:pPr>
        <w:ind w:firstLine="1420" w:firstLineChars="444"/>
        <w:rPr>
          <w:rFonts w:ascii="仿宋_GB2312" w:eastAsia="仿宋_GB2312"/>
          <w:sz w:val="32"/>
          <w:szCs w:val="32"/>
        </w:rPr>
      </w:pPr>
    </w:p>
    <w:p w14:paraId="3D528E5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7732256"/>
      <w:docPartObj>
        <w:docPartGallery w:val="autotext"/>
      </w:docPartObj>
    </w:sdtPr>
    <w:sdtContent>
      <w:p w14:paraId="23659FF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150DE4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jZDI5ZDY2NWE0MGQyYzI2MjVkZTEyY2NmMTM3MDQifQ=="/>
  </w:docVars>
  <w:rsids>
    <w:rsidRoot w:val="008D7926"/>
    <w:rsid w:val="0000165E"/>
    <w:rsid w:val="00015643"/>
    <w:rsid w:val="00024BF4"/>
    <w:rsid w:val="00027CB1"/>
    <w:rsid w:val="00042263"/>
    <w:rsid w:val="000433B9"/>
    <w:rsid w:val="0004762B"/>
    <w:rsid w:val="000507F0"/>
    <w:rsid w:val="00061AB3"/>
    <w:rsid w:val="00066E41"/>
    <w:rsid w:val="000774E7"/>
    <w:rsid w:val="00081250"/>
    <w:rsid w:val="0008240F"/>
    <w:rsid w:val="0008774F"/>
    <w:rsid w:val="0009352D"/>
    <w:rsid w:val="000A34F2"/>
    <w:rsid w:val="000A4930"/>
    <w:rsid w:val="000A7D78"/>
    <w:rsid w:val="000B1B64"/>
    <w:rsid w:val="000B2A0C"/>
    <w:rsid w:val="000B7288"/>
    <w:rsid w:val="000B77F8"/>
    <w:rsid w:val="000C3105"/>
    <w:rsid w:val="000C3F22"/>
    <w:rsid w:val="000C7CB4"/>
    <w:rsid w:val="000D5046"/>
    <w:rsid w:val="000E70D6"/>
    <w:rsid w:val="000F4D13"/>
    <w:rsid w:val="000F59A9"/>
    <w:rsid w:val="00100048"/>
    <w:rsid w:val="001025EE"/>
    <w:rsid w:val="0010760F"/>
    <w:rsid w:val="00113BC4"/>
    <w:rsid w:val="00125D73"/>
    <w:rsid w:val="00127BFF"/>
    <w:rsid w:val="0013211F"/>
    <w:rsid w:val="001435F2"/>
    <w:rsid w:val="00155AC2"/>
    <w:rsid w:val="00170BDD"/>
    <w:rsid w:val="001745B6"/>
    <w:rsid w:val="00176B59"/>
    <w:rsid w:val="001927A0"/>
    <w:rsid w:val="0019348E"/>
    <w:rsid w:val="001A60DD"/>
    <w:rsid w:val="001B39E3"/>
    <w:rsid w:val="001B67CE"/>
    <w:rsid w:val="001C131A"/>
    <w:rsid w:val="001D4418"/>
    <w:rsid w:val="001D5063"/>
    <w:rsid w:val="001D510A"/>
    <w:rsid w:val="001D5E6E"/>
    <w:rsid w:val="001D72A6"/>
    <w:rsid w:val="001E289E"/>
    <w:rsid w:val="001E4F27"/>
    <w:rsid w:val="001E60FD"/>
    <w:rsid w:val="00205C5B"/>
    <w:rsid w:val="00224394"/>
    <w:rsid w:val="00242954"/>
    <w:rsid w:val="00242C9B"/>
    <w:rsid w:val="00261F16"/>
    <w:rsid w:val="00266023"/>
    <w:rsid w:val="00282771"/>
    <w:rsid w:val="00284A5B"/>
    <w:rsid w:val="002961F0"/>
    <w:rsid w:val="002A1E81"/>
    <w:rsid w:val="002B26DA"/>
    <w:rsid w:val="002B42C8"/>
    <w:rsid w:val="002B4875"/>
    <w:rsid w:val="002B68FC"/>
    <w:rsid w:val="002C0774"/>
    <w:rsid w:val="002C3300"/>
    <w:rsid w:val="002C471E"/>
    <w:rsid w:val="002C504B"/>
    <w:rsid w:val="002C6080"/>
    <w:rsid w:val="002D7B9B"/>
    <w:rsid w:val="002E60FC"/>
    <w:rsid w:val="00306498"/>
    <w:rsid w:val="00317C27"/>
    <w:rsid w:val="003245A5"/>
    <w:rsid w:val="00325CBB"/>
    <w:rsid w:val="00332D90"/>
    <w:rsid w:val="00334B9E"/>
    <w:rsid w:val="0034305F"/>
    <w:rsid w:val="003444A3"/>
    <w:rsid w:val="00344CD3"/>
    <w:rsid w:val="00351604"/>
    <w:rsid w:val="00357A28"/>
    <w:rsid w:val="0036089D"/>
    <w:rsid w:val="00376AB7"/>
    <w:rsid w:val="00391E65"/>
    <w:rsid w:val="003B2D9C"/>
    <w:rsid w:val="003B5361"/>
    <w:rsid w:val="003D3169"/>
    <w:rsid w:val="004106CE"/>
    <w:rsid w:val="00417E3F"/>
    <w:rsid w:val="00423417"/>
    <w:rsid w:val="00426DAE"/>
    <w:rsid w:val="004415B2"/>
    <w:rsid w:val="0044297C"/>
    <w:rsid w:val="00453A73"/>
    <w:rsid w:val="0045662C"/>
    <w:rsid w:val="004570EF"/>
    <w:rsid w:val="00461171"/>
    <w:rsid w:val="004636BE"/>
    <w:rsid w:val="00473A34"/>
    <w:rsid w:val="004751F4"/>
    <w:rsid w:val="00482768"/>
    <w:rsid w:val="004917DD"/>
    <w:rsid w:val="00492F49"/>
    <w:rsid w:val="004A03CE"/>
    <w:rsid w:val="004A3118"/>
    <w:rsid w:val="004C0459"/>
    <w:rsid w:val="004C5CF4"/>
    <w:rsid w:val="004E3C02"/>
    <w:rsid w:val="004E5272"/>
    <w:rsid w:val="004F77E8"/>
    <w:rsid w:val="00502408"/>
    <w:rsid w:val="00540475"/>
    <w:rsid w:val="00543A43"/>
    <w:rsid w:val="00544319"/>
    <w:rsid w:val="005535A3"/>
    <w:rsid w:val="0056303C"/>
    <w:rsid w:val="00565F48"/>
    <w:rsid w:val="00572320"/>
    <w:rsid w:val="00581AE1"/>
    <w:rsid w:val="0058638B"/>
    <w:rsid w:val="00593ED0"/>
    <w:rsid w:val="005962C0"/>
    <w:rsid w:val="005A38EA"/>
    <w:rsid w:val="005A5BA8"/>
    <w:rsid w:val="005B00B4"/>
    <w:rsid w:val="005C4690"/>
    <w:rsid w:val="005E5DA2"/>
    <w:rsid w:val="005F16BD"/>
    <w:rsid w:val="005F18F6"/>
    <w:rsid w:val="00605C29"/>
    <w:rsid w:val="0061449D"/>
    <w:rsid w:val="006171F2"/>
    <w:rsid w:val="00621937"/>
    <w:rsid w:val="0062634C"/>
    <w:rsid w:val="00630EF1"/>
    <w:rsid w:val="00631992"/>
    <w:rsid w:val="00632D93"/>
    <w:rsid w:val="00645D1C"/>
    <w:rsid w:val="006466F1"/>
    <w:rsid w:val="0066186A"/>
    <w:rsid w:val="00664E26"/>
    <w:rsid w:val="00666C5B"/>
    <w:rsid w:val="00672F97"/>
    <w:rsid w:val="0068219C"/>
    <w:rsid w:val="00686067"/>
    <w:rsid w:val="00691933"/>
    <w:rsid w:val="006955DC"/>
    <w:rsid w:val="006A31A0"/>
    <w:rsid w:val="006B02F6"/>
    <w:rsid w:val="006D1B81"/>
    <w:rsid w:val="006D23BC"/>
    <w:rsid w:val="006D3708"/>
    <w:rsid w:val="006D6719"/>
    <w:rsid w:val="006E4B7D"/>
    <w:rsid w:val="007008EA"/>
    <w:rsid w:val="00702B80"/>
    <w:rsid w:val="00703F67"/>
    <w:rsid w:val="0071594B"/>
    <w:rsid w:val="0072579A"/>
    <w:rsid w:val="007277F6"/>
    <w:rsid w:val="00736A7E"/>
    <w:rsid w:val="00752268"/>
    <w:rsid w:val="00753CBE"/>
    <w:rsid w:val="0077439B"/>
    <w:rsid w:val="00785A97"/>
    <w:rsid w:val="00786301"/>
    <w:rsid w:val="00792176"/>
    <w:rsid w:val="00793727"/>
    <w:rsid w:val="007A2FA7"/>
    <w:rsid w:val="007A411F"/>
    <w:rsid w:val="007B1511"/>
    <w:rsid w:val="007B2C26"/>
    <w:rsid w:val="007C15D3"/>
    <w:rsid w:val="007C3253"/>
    <w:rsid w:val="007C4CC6"/>
    <w:rsid w:val="007C5003"/>
    <w:rsid w:val="007C66E2"/>
    <w:rsid w:val="007D11BB"/>
    <w:rsid w:val="007D6D52"/>
    <w:rsid w:val="007E0BF5"/>
    <w:rsid w:val="007E0ECB"/>
    <w:rsid w:val="007E1E9A"/>
    <w:rsid w:val="00804446"/>
    <w:rsid w:val="00817E3B"/>
    <w:rsid w:val="00825940"/>
    <w:rsid w:val="008306B5"/>
    <w:rsid w:val="0083119B"/>
    <w:rsid w:val="00831420"/>
    <w:rsid w:val="00833FFA"/>
    <w:rsid w:val="0084322E"/>
    <w:rsid w:val="0084559F"/>
    <w:rsid w:val="008461DF"/>
    <w:rsid w:val="008549AF"/>
    <w:rsid w:val="008555A8"/>
    <w:rsid w:val="0087318C"/>
    <w:rsid w:val="008A6AA4"/>
    <w:rsid w:val="008B62FB"/>
    <w:rsid w:val="008C0B33"/>
    <w:rsid w:val="008D09D6"/>
    <w:rsid w:val="008D7289"/>
    <w:rsid w:val="008D7926"/>
    <w:rsid w:val="008E0CC7"/>
    <w:rsid w:val="0090413E"/>
    <w:rsid w:val="00907ABF"/>
    <w:rsid w:val="00926AE7"/>
    <w:rsid w:val="00934233"/>
    <w:rsid w:val="00943B84"/>
    <w:rsid w:val="009748D1"/>
    <w:rsid w:val="009770D2"/>
    <w:rsid w:val="009932DA"/>
    <w:rsid w:val="009A1E1F"/>
    <w:rsid w:val="009A75AA"/>
    <w:rsid w:val="009B7A77"/>
    <w:rsid w:val="009D0760"/>
    <w:rsid w:val="009E0A42"/>
    <w:rsid w:val="009E5BD0"/>
    <w:rsid w:val="009E6DBA"/>
    <w:rsid w:val="00A13C00"/>
    <w:rsid w:val="00A361EE"/>
    <w:rsid w:val="00A36BBF"/>
    <w:rsid w:val="00A47126"/>
    <w:rsid w:val="00A63D65"/>
    <w:rsid w:val="00A714A2"/>
    <w:rsid w:val="00A77DFE"/>
    <w:rsid w:val="00A82FAE"/>
    <w:rsid w:val="00A83EED"/>
    <w:rsid w:val="00A857FE"/>
    <w:rsid w:val="00A945CB"/>
    <w:rsid w:val="00A979B5"/>
    <w:rsid w:val="00AA0C8B"/>
    <w:rsid w:val="00AA39FB"/>
    <w:rsid w:val="00AD0319"/>
    <w:rsid w:val="00AE6A88"/>
    <w:rsid w:val="00B26719"/>
    <w:rsid w:val="00B352CF"/>
    <w:rsid w:val="00B4064C"/>
    <w:rsid w:val="00B44D11"/>
    <w:rsid w:val="00B50EB9"/>
    <w:rsid w:val="00B54F47"/>
    <w:rsid w:val="00B5746F"/>
    <w:rsid w:val="00B7055E"/>
    <w:rsid w:val="00B70C31"/>
    <w:rsid w:val="00B73474"/>
    <w:rsid w:val="00B80958"/>
    <w:rsid w:val="00B83992"/>
    <w:rsid w:val="00B848B9"/>
    <w:rsid w:val="00B8524D"/>
    <w:rsid w:val="00B90C38"/>
    <w:rsid w:val="00BA0846"/>
    <w:rsid w:val="00BB4DB7"/>
    <w:rsid w:val="00BD4854"/>
    <w:rsid w:val="00BE1848"/>
    <w:rsid w:val="00BE4A17"/>
    <w:rsid w:val="00BF558D"/>
    <w:rsid w:val="00C00DE1"/>
    <w:rsid w:val="00C07448"/>
    <w:rsid w:val="00C22DF9"/>
    <w:rsid w:val="00C23666"/>
    <w:rsid w:val="00C26D50"/>
    <w:rsid w:val="00C723A8"/>
    <w:rsid w:val="00C73321"/>
    <w:rsid w:val="00C73EE3"/>
    <w:rsid w:val="00C800D2"/>
    <w:rsid w:val="00C802E7"/>
    <w:rsid w:val="00C82CB6"/>
    <w:rsid w:val="00C82E42"/>
    <w:rsid w:val="00CB0E5E"/>
    <w:rsid w:val="00CD52B5"/>
    <w:rsid w:val="00CE6B43"/>
    <w:rsid w:val="00CE760E"/>
    <w:rsid w:val="00CF143D"/>
    <w:rsid w:val="00CF45BB"/>
    <w:rsid w:val="00CF4DAC"/>
    <w:rsid w:val="00D02CA0"/>
    <w:rsid w:val="00D04635"/>
    <w:rsid w:val="00D058BE"/>
    <w:rsid w:val="00D07DFD"/>
    <w:rsid w:val="00D14192"/>
    <w:rsid w:val="00D15D3E"/>
    <w:rsid w:val="00D27601"/>
    <w:rsid w:val="00D378AF"/>
    <w:rsid w:val="00D4128F"/>
    <w:rsid w:val="00D41826"/>
    <w:rsid w:val="00D55A78"/>
    <w:rsid w:val="00D561A9"/>
    <w:rsid w:val="00D6046C"/>
    <w:rsid w:val="00D61DB6"/>
    <w:rsid w:val="00D63414"/>
    <w:rsid w:val="00D63F55"/>
    <w:rsid w:val="00D64F7B"/>
    <w:rsid w:val="00D736B8"/>
    <w:rsid w:val="00D7588B"/>
    <w:rsid w:val="00D8440D"/>
    <w:rsid w:val="00D9117E"/>
    <w:rsid w:val="00D91750"/>
    <w:rsid w:val="00DC0AA7"/>
    <w:rsid w:val="00DC204E"/>
    <w:rsid w:val="00DC2F61"/>
    <w:rsid w:val="00DC3094"/>
    <w:rsid w:val="00DC5E69"/>
    <w:rsid w:val="00DD685A"/>
    <w:rsid w:val="00DE4BB0"/>
    <w:rsid w:val="00DF02DD"/>
    <w:rsid w:val="00DF6A2F"/>
    <w:rsid w:val="00DF72EC"/>
    <w:rsid w:val="00E019E9"/>
    <w:rsid w:val="00E03011"/>
    <w:rsid w:val="00E179FD"/>
    <w:rsid w:val="00E23A3F"/>
    <w:rsid w:val="00E34D26"/>
    <w:rsid w:val="00E518C2"/>
    <w:rsid w:val="00E536D6"/>
    <w:rsid w:val="00E60D3A"/>
    <w:rsid w:val="00E67B7D"/>
    <w:rsid w:val="00E76401"/>
    <w:rsid w:val="00E76842"/>
    <w:rsid w:val="00E81D13"/>
    <w:rsid w:val="00E872DF"/>
    <w:rsid w:val="00E9104E"/>
    <w:rsid w:val="00E94653"/>
    <w:rsid w:val="00EA28FB"/>
    <w:rsid w:val="00EA7122"/>
    <w:rsid w:val="00EB236A"/>
    <w:rsid w:val="00EB7B7D"/>
    <w:rsid w:val="00EC0876"/>
    <w:rsid w:val="00EC31CE"/>
    <w:rsid w:val="00EC6200"/>
    <w:rsid w:val="00EC6FBC"/>
    <w:rsid w:val="00ED07D3"/>
    <w:rsid w:val="00EE20E0"/>
    <w:rsid w:val="00EF7291"/>
    <w:rsid w:val="00F02624"/>
    <w:rsid w:val="00F22A8A"/>
    <w:rsid w:val="00F25475"/>
    <w:rsid w:val="00F37E78"/>
    <w:rsid w:val="00F513F6"/>
    <w:rsid w:val="00F77BCE"/>
    <w:rsid w:val="00F82FD0"/>
    <w:rsid w:val="00F92E66"/>
    <w:rsid w:val="00F96BB0"/>
    <w:rsid w:val="00FA0A5C"/>
    <w:rsid w:val="00FA1E30"/>
    <w:rsid w:val="00FA6F76"/>
    <w:rsid w:val="00FB1236"/>
    <w:rsid w:val="00FC4DA7"/>
    <w:rsid w:val="00FD6489"/>
    <w:rsid w:val="00FE4538"/>
    <w:rsid w:val="00FF3B03"/>
    <w:rsid w:val="00FF6313"/>
    <w:rsid w:val="0FED14FF"/>
    <w:rsid w:val="14190981"/>
    <w:rsid w:val="1763479D"/>
    <w:rsid w:val="19742C91"/>
    <w:rsid w:val="1ACB1674"/>
    <w:rsid w:val="21F973DC"/>
    <w:rsid w:val="26A133F3"/>
    <w:rsid w:val="290336EA"/>
    <w:rsid w:val="2CFC6DCE"/>
    <w:rsid w:val="336D241A"/>
    <w:rsid w:val="3C003E02"/>
    <w:rsid w:val="3D107EC3"/>
    <w:rsid w:val="3F14371F"/>
    <w:rsid w:val="4489315A"/>
    <w:rsid w:val="4A023347"/>
    <w:rsid w:val="56FC33A3"/>
    <w:rsid w:val="5F1D242D"/>
    <w:rsid w:val="6448538E"/>
    <w:rsid w:val="6C2B2308"/>
    <w:rsid w:val="739F538A"/>
    <w:rsid w:val="7D2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1006</Words>
  <Characters>1165</Characters>
  <Lines>8</Lines>
  <Paragraphs>2</Paragraphs>
  <TotalTime>12</TotalTime>
  <ScaleCrop>false</ScaleCrop>
  <LinksUpToDate>false</LinksUpToDate>
  <CharactersWithSpaces>1269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2024-05-21T06:47:00Z</dcterms:created>
  <dc:creator>Administrator</dc:creator>
  <cp:lastModifiedBy>沉鱼</cp:lastModifiedBy>
  <dcterms:modified xsi:type="dcterms:W3CDTF">2025-05-26T06:49:05Z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104267E3D6674479AD4E870C7268A5BC_12</vt:lpwstr>
  </property>
  <property fmtid="{D5CDD505-2E9C-101B-9397-08002B2CF9AE}" pid="4" name="KSOTemplateDocerSaveRecord">
    <vt:lpwstr>eyJoZGlkIjoiNTJjZDI5ZDY2NWE0MGQyYzI2MjVkZTEyY2NmMTM3MDQiLCJ1c2VySWQiOiI0NzMyMjUxNDUifQ==</vt:lpwstr>
  </property>
</Properties>
</file>