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F7F" w:rsidRDefault="00683F7F" w:rsidP="00973791">
      <w:pPr>
        <w:spacing w:beforeLines="50" w:before="156" w:afterLines="50" w:after="156" w:line="360" w:lineRule="auto"/>
        <w:rPr>
          <w:rFonts w:ascii="宋体" w:hAnsi="宋体"/>
          <w:bCs/>
          <w:iCs/>
          <w:sz w:val="24"/>
        </w:rPr>
      </w:pPr>
      <w:r>
        <w:rPr>
          <w:rFonts w:ascii="宋体" w:hAnsi="宋体" w:hint="eastAsia"/>
          <w:bCs/>
          <w:iCs/>
          <w:sz w:val="24"/>
        </w:rPr>
        <w:t xml:space="preserve">证券代码： </w:t>
      </w:r>
      <w:r w:rsidR="00376894">
        <w:rPr>
          <w:rFonts w:ascii="宋体" w:hAnsi="宋体" w:hint="eastAsia"/>
          <w:bCs/>
          <w:iCs/>
          <w:sz w:val="24"/>
        </w:rPr>
        <w:t>6</w:t>
      </w:r>
      <w:r w:rsidR="00973791">
        <w:rPr>
          <w:rFonts w:ascii="宋体" w:hAnsi="宋体"/>
          <w:bCs/>
          <w:iCs/>
          <w:sz w:val="24"/>
        </w:rPr>
        <w:t>05118</w:t>
      </w:r>
      <w:r>
        <w:rPr>
          <w:rFonts w:ascii="宋体" w:hAnsi="宋体" w:hint="eastAsia"/>
          <w:bCs/>
          <w:iCs/>
          <w:sz w:val="24"/>
        </w:rPr>
        <w:t xml:space="preserve">                </w:t>
      </w:r>
      <w:r w:rsidR="00973791">
        <w:rPr>
          <w:rFonts w:ascii="宋体" w:hAnsi="宋体"/>
          <w:bCs/>
          <w:iCs/>
          <w:sz w:val="24"/>
        </w:rPr>
        <w:t xml:space="preserve">  </w:t>
      </w:r>
      <w:r>
        <w:rPr>
          <w:rFonts w:ascii="宋体" w:hAnsi="宋体" w:hint="eastAsia"/>
          <w:bCs/>
          <w:iCs/>
          <w:sz w:val="24"/>
        </w:rPr>
        <w:t xml:space="preserve">       </w:t>
      </w:r>
      <w:r w:rsidR="00973791">
        <w:rPr>
          <w:rFonts w:ascii="宋体" w:hAnsi="宋体"/>
          <w:bCs/>
          <w:iCs/>
          <w:sz w:val="24"/>
        </w:rPr>
        <w:t xml:space="preserve">       </w:t>
      </w:r>
      <w:r>
        <w:rPr>
          <w:rFonts w:ascii="宋体" w:hAnsi="宋体" w:hint="eastAsia"/>
          <w:bCs/>
          <w:iCs/>
          <w:sz w:val="24"/>
        </w:rPr>
        <w:t xml:space="preserve">  证券简称：</w:t>
      </w:r>
      <w:r w:rsidR="00973791">
        <w:rPr>
          <w:rFonts w:ascii="宋体" w:hAnsi="宋体" w:hint="eastAsia"/>
          <w:bCs/>
          <w:iCs/>
          <w:sz w:val="24"/>
        </w:rPr>
        <w:t>力鼎光电</w:t>
      </w:r>
    </w:p>
    <w:p w:rsidR="00683F7F" w:rsidRDefault="00973791">
      <w:pPr>
        <w:spacing w:beforeLines="50" w:before="156" w:afterLines="50" w:after="156" w:line="360" w:lineRule="auto"/>
        <w:jc w:val="center"/>
        <w:rPr>
          <w:rFonts w:ascii="宋体" w:hAnsi="宋体"/>
          <w:b/>
          <w:bCs/>
          <w:iCs/>
          <w:sz w:val="24"/>
          <w:szCs w:val="24"/>
        </w:rPr>
      </w:pPr>
      <w:r>
        <w:rPr>
          <w:rFonts w:ascii="宋体" w:hAnsi="宋体" w:hint="eastAsia"/>
          <w:b/>
          <w:bCs/>
          <w:iCs/>
          <w:sz w:val="24"/>
          <w:szCs w:val="24"/>
        </w:rPr>
        <w:t>厦门力鼎光电</w:t>
      </w:r>
      <w:r w:rsidR="00683F7F">
        <w:rPr>
          <w:rFonts w:ascii="宋体" w:hAnsi="宋体" w:hint="eastAsia"/>
          <w:b/>
          <w:bCs/>
          <w:iCs/>
          <w:sz w:val="24"/>
          <w:szCs w:val="24"/>
        </w:rPr>
        <w:t>股份有限公司投资者关系活动记录表</w:t>
      </w:r>
    </w:p>
    <w:p w:rsidR="00683F7F" w:rsidRDefault="00683F7F">
      <w:pPr>
        <w:spacing w:line="360" w:lineRule="auto"/>
        <w:rPr>
          <w:rFonts w:ascii="宋体" w:hAnsi="宋体"/>
          <w:bCs/>
          <w:iCs/>
          <w:sz w:val="24"/>
          <w:szCs w:val="24"/>
        </w:rPr>
      </w:pPr>
      <w:r>
        <w:rPr>
          <w:rFonts w:ascii="宋体" w:hAnsi="宋体" w:hint="eastAsia"/>
          <w:bCs/>
          <w:iCs/>
          <w:sz w:val="24"/>
          <w:szCs w:val="24"/>
        </w:rPr>
        <w:t xml:space="preserve">                                                     编号：</w:t>
      </w:r>
      <w:r w:rsidR="00E61EEC">
        <w:rPr>
          <w:rFonts w:ascii="宋体" w:hAnsi="宋体" w:hint="eastAsia"/>
          <w:bCs/>
          <w:iCs/>
          <w:sz w:val="24"/>
          <w:szCs w:val="24"/>
        </w:rPr>
        <w:t>L</w:t>
      </w:r>
      <w:r w:rsidR="00E61EEC">
        <w:rPr>
          <w:rFonts w:ascii="宋体" w:hAnsi="宋体"/>
          <w:bCs/>
          <w:iCs/>
          <w:sz w:val="24"/>
          <w:szCs w:val="24"/>
        </w:rPr>
        <w:t>D</w:t>
      </w:r>
      <w:r w:rsidR="00E61EEC">
        <w:rPr>
          <w:rFonts w:ascii="宋体" w:hAnsi="宋体" w:hint="eastAsia"/>
          <w:bCs/>
          <w:iCs/>
          <w:sz w:val="24"/>
          <w:szCs w:val="24"/>
        </w:rPr>
        <w:t>2</w:t>
      </w:r>
      <w:r w:rsidR="00E61EEC">
        <w:rPr>
          <w:rFonts w:ascii="宋体" w:hAnsi="宋体"/>
          <w:bCs/>
          <w:iCs/>
          <w:sz w:val="24"/>
          <w:szCs w:val="24"/>
        </w:rPr>
        <w:t>02</w:t>
      </w:r>
      <w:r w:rsidR="00261F17">
        <w:rPr>
          <w:rFonts w:ascii="宋体" w:hAnsi="宋体" w:hint="eastAsia"/>
          <w:bCs/>
          <w:iCs/>
          <w:sz w:val="24"/>
          <w:szCs w:val="24"/>
        </w:rPr>
        <w:t>5072</w:t>
      </w:r>
      <w:r w:rsidR="001466E5">
        <w:rPr>
          <w:rFonts w:ascii="宋体" w:hAnsi="宋体" w:hint="eastAsia"/>
          <w:bCs/>
          <w:iCs/>
          <w:sz w:val="24"/>
          <w:szCs w:val="24"/>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614"/>
      </w:tblGrid>
      <w:tr w:rsidR="00683F7F" w:rsidTr="00973791">
        <w:tc>
          <w:tcPr>
            <w:tcW w:w="1908" w:type="dxa"/>
            <w:vAlign w:val="center"/>
          </w:tcPr>
          <w:p w:rsidR="00683F7F" w:rsidRDefault="00683F7F" w:rsidP="00973791">
            <w:pPr>
              <w:spacing w:line="360" w:lineRule="auto"/>
              <w:rPr>
                <w:rFonts w:ascii="宋体" w:hAnsi="宋体"/>
                <w:b/>
                <w:bCs/>
                <w:iCs/>
                <w:sz w:val="24"/>
                <w:szCs w:val="24"/>
              </w:rPr>
            </w:pPr>
            <w:r>
              <w:rPr>
                <w:rFonts w:ascii="宋体" w:hAnsi="宋体" w:hint="eastAsia"/>
                <w:b/>
                <w:bCs/>
                <w:iCs/>
                <w:sz w:val="24"/>
                <w:szCs w:val="24"/>
              </w:rPr>
              <w:t>投资者关系活动类别</w:t>
            </w:r>
          </w:p>
          <w:p w:rsidR="00683F7F" w:rsidRDefault="00683F7F" w:rsidP="00973791">
            <w:pPr>
              <w:spacing w:line="360" w:lineRule="auto"/>
              <w:rPr>
                <w:rFonts w:ascii="宋体" w:hAnsi="宋体"/>
                <w:b/>
                <w:bCs/>
                <w:iCs/>
                <w:sz w:val="24"/>
                <w:szCs w:val="24"/>
              </w:rPr>
            </w:pPr>
          </w:p>
        </w:tc>
        <w:tc>
          <w:tcPr>
            <w:tcW w:w="6614" w:type="dxa"/>
          </w:tcPr>
          <w:p w:rsidR="00683F7F" w:rsidRDefault="00261F17">
            <w:pPr>
              <w:spacing w:line="360" w:lineRule="auto"/>
              <w:rPr>
                <w:rFonts w:ascii="宋体" w:hAnsi="宋体"/>
                <w:bCs/>
                <w:iCs/>
                <w:sz w:val="24"/>
                <w:szCs w:val="24"/>
              </w:rPr>
            </w:pPr>
            <w:r>
              <w:rPr>
                <w:rFonts w:ascii="宋体" w:hAnsi="宋体"/>
                <w:bCs/>
                <w:iCs/>
                <w:sz w:val="24"/>
                <w:szCs w:val="24"/>
              </w:rPr>
              <w:fldChar w:fldCharType="begin"/>
            </w:r>
            <w:r>
              <w:rPr>
                <w:rFonts w:ascii="宋体" w:hAnsi="宋体"/>
                <w:bCs/>
                <w:iCs/>
                <w:sz w:val="24"/>
                <w:szCs w:val="24"/>
              </w:rPr>
              <w:instrText xml:space="preserve"> </w:instrText>
            </w:r>
            <w:r>
              <w:rPr>
                <w:rFonts w:ascii="宋体" w:hAnsi="宋体" w:hint="eastAsia"/>
                <w:bCs/>
                <w:iCs/>
                <w:sz w:val="24"/>
                <w:szCs w:val="24"/>
              </w:rPr>
              <w:instrText>eq \o\ac(□,√)</w:instrText>
            </w:r>
            <w:r>
              <w:rPr>
                <w:rFonts w:ascii="宋体" w:hAnsi="宋体"/>
                <w:bCs/>
                <w:iCs/>
                <w:sz w:val="24"/>
                <w:szCs w:val="24"/>
              </w:rPr>
              <w:fldChar w:fldCharType="end"/>
            </w:r>
            <w:r w:rsidR="00683F7F">
              <w:rPr>
                <w:rFonts w:ascii="宋体" w:hAnsi="宋体" w:hint="eastAsia"/>
                <w:sz w:val="24"/>
                <w:szCs w:val="24"/>
              </w:rPr>
              <w:t xml:space="preserve">特定对象调研        </w:t>
            </w:r>
            <w:r w:rsidR="00683F7F">
              <w:rPr>
                <w:rFonts w:ascii="宋体" w:hAnsi="宋体" w:hint="eastAsia"/>
                <w:bCs/>
                <w:iCs/>
                <w:sz w:val="24"/>
                <w:szCs w:val="24"/>
              </w:rPr>
              <w:t>□</w:t>
            </w:r>
            <w:r w:rsidR="00683F7F">
              <w:rPr>
                <w:rFonts w:ascii="宋体" w:hAnsi="宋体" w:hint="eastAsia"/>
                <w:sz w:val="24"/>
                <w:szCs w:val="24"/>
              </w:rPr>
              <w:t>分析师会议</w:t>
            </w:r>
          </w:p>
          <w:p w:rsidR="00683F7F" w:rsidRDefault="00683F7F">
            <w:pPr>
              <w:spacing w:line="360" w:lineRule="auto"/>
              <w:rPr>
                <w:rFonts w:ascii="宋体" w:hAnsi="宋体"/>
                <w:bCs/>
                <w:iCs/>
                <w:sz w:val="24"/>
                <w:szCs w:val="24"/>
              </w:rPr>
            </w:pPr>
            <w:bookmarkStart w:id="0" w:name="OLE_LINK1"/>
            <w:r>
              <w:rPr>
                <w:rFonts w:ascii="宋体" w:hAnsi="宋体" w:hint="eastAsia"/>
                <w:bCs/>
                <w:iCs/>
                <w:sz w:val="24"/>
                <w:szCs w:val="24"/>
              </w:rPr>
              <w:t>□</w:t>
            </w:r>
            <w:bookmarkEnd w:id="0"/>
            <w:r>
              <w:rPr>
                <w:rFonts w:ascii="宋体" w:hAnsi="宋体" w:hint="eastAsia"/>
                <w:sz w:val="24"/>
                <w:szCs w:val="24"/>
              </w:rPr>
              <w:t xml:space="preserve">媒体采访            </w:t>
            </w:r>
            <w:r w:rsidR="00261F17">
              <w:rPr>
                <w:rFonts w:ascii="宋体" w:hAnsi="宋体" w:hint="eastAsia"/>
                <w:bCs/>
                <w:iCs/>
                <w:sz w:val="24"/>
                <w:szCs w:val="24"/>
              </w:rPr>
              <w:t>□</w:t>
            </w:r>
            <w:r>
              <w:rPr>
                <w:rFonts w:ascii="宋体" w:hAnsi="宋体" w:hint="eastAsia"/>
                <w:sz w:val="24"/>
                <w:szCs w:val="24"/>
              </w:rPr>
              <w:t>业绩说明会</w:t>
            </w:r>
          </w:p>
          <w:p w:rsidR="00683F7F" w:rsidRDefault="00683F7F">
            <w:pPr>
              <w:spacing w:line="360" w:lineRule="auto"/>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新闻发布会          </w:t>
            </w:r>
            <w:r w:rsidR="00E549BB">
              <w:rPr>
                <w:rFonts w:ascii="宋体" w:hAnsi="宋体" w:hint="eastAsia"/>
                <w:bCs/>
                <w:iCs/>
                <w:sz w:val="24"/>
                <w:szCs w:val="24"/>
              </w:rPr>
              <w:t>□</w:t>
            </w:r>
            <w:r>
              <w:rPr>
                <w:rFonts w:ascii="宋体" w:hAnsi="宋体" w:hint="eastAsia"/>
                <w:sz w:val="24"/>
                <w:szCs w:val="24"/>
              </w:rPr>
              <w:t>路演活动</w:t>
            </w:r>
          </w:p>
          <w:p w:rsidR="00683F7F" w:rsidRDefault="00261F17">
            <w:pPr>
              <w:tabs>
                <w:tab w:val="left" w:pos="3045"/>
                <w:tab w:val="center" w:pos="3199"/>
              </w:tabs>
              <w:spacing w:line="360" w:lineRule="auto"/>
              <w:rPr>
                <w:rFonts w:ascii="宋体" w:hAnsi="宋体"/>
                <w:bCs/>
                <w:iCs/>
                <w:sz w:val="24"/>
                <w:szCs w:val="24"/>
              </w:rPr>
            </w:pPr>
            <w:r>
              <w:rPr>
                <w:rFonts w:ascii="宋体" w:hAnsi="宋体"/>
                <w:bCs/>
                <w:iCs/>
                <w:sz w:val="24"/>
                <w:szCs w:val="24"/>
              </w:rPr>
              <w:fldChar w:fldCharType="begin"/>
            </w:r>
            <w:r>
              <w:rPr>
                <w:rFonts w:ascii="宋体" w:hAnsi="宋体"/>
                <w:bCs/>
                <w:iCs/>
                <w:sz w:val="24"/>
                <w:szCs w:val="24"/>
              </w:rPr>
              <w:instrText xml:space="preserve"> </w:instrText>
            </w:r>
            <w:r>
              <w:rPr>
                <w:rFonts w:ascii="宋体" w:hAnsi="宋体" w:hint="eastAsia"/>
                <w:bCs/>
                <w:iCs/>
                <w:sz w:val="24"/>
                <w:szCs w:val="24"/>
              </w:rPr>
              <w:instrText>eq \o\ac(□,√)</w:instrText>
            </w:r>
            <w:r>
              <w:rPr>
                <w:rFonts w:ascii="宋体" w:hAnsi="宋体"/>
                <w:bCs/>
                <w:iCs/>
                <w:sz w:val="24"/>
                <w:szCs w:val="24"/>
              </w:rPr>
              <w:fldChar w:fldCharType="end"/>
            </w:r>
            <w:r w:rsidR="00683F7F">
              <w:rPr>
                <w:rFonts w:ascii="宋体" w:hAnsi="宋体" w:hint="eastAsia"/>
                <w:sz w:val="24"/>
                <w:szCs w:val="24"/>
              </w:rPr>
              <w:t>现场参观</w:t>
            </w:r>
            <w:r w:rsidR="00683F7F">
              <w:rPr>
                <w:rFonts w:ascii="宋体" w:hAnsi="宋体"/>
                <w:bCs/>
                <w:iCs/>
                <w:sz w:val="24"/>
                <w:szCs w:val="24"/>
              </w:rPr>
              <w:tab/>
            </w:r>
          </w:p>
          <w:p w:rsidR="00683F7F" w:rsidRDefault="00261F17">
            <w:pPr>
              <w:tabs>
                <w:tab w:val="center" w:pos="3199"/>
              </w:tabs>
              <w:spacing w:line="360" w:lineRule="auto"/>
              <w:rPr>
                <w:rFonts w:ascii="宋体" w:hAnsi="宋体"/>
                <w:bCs/>
                <w:iCs/>
                <w:sz w:val="24"/>
                <w:szCs w:val="24"/>
              </w:rPr>
            </w:pPr>
            <w:r>
              <w:rPr>
                <w:rFonts w:ascii="宋体" w:hAnsi="宋体"/>
                <w:bCs/>
                <w:iCs/>
                <w:sz w:val="24"/>
                <w:szCs w:val="24"/>
              </w:rPr>
              <w:fldChar w:fldCharType="begin"/>
            </w:r>
            <w:r>
              <w:rPr>
                <w:rFonts w:ascii="宋体" w:hAnsi="宋体"/>
                <w:bCs/>
                <w:iCs/>
                <w:sz w:val="24"/>
                <w:szCs w:val="24"/>
              </w:rPr>
              <w:instrText xml:space="preserve"> </w:instrText>
            </w:r>
            <w:r>
              <w:rPr>
                <w:rFonts w:ascii="宋体" w:hAnsi="宋体" w:hint="eastAsia"/>
                <w:bCs/>
                <w:iCs/>
                <w:sz w:val="24"/>
                <w:szCs w:val="24"/>
              </w:rPr>
              <w:instrText>eq \o\ac(□,√)</w:instrText>
            </w:r>
            <w:r>
              <w:rPr>
                <w:rFonts w:ascii="宋体" w:hAnsi="宋体"/>
                <w:bCs/>
                <w:iCs/>
                <w:sz w:val="24"/>
                <w:szCs w:val="24"/>
              </w:rPr>
              <w:fldChar w:fldCharType="end"/>
            </w:r>
            <w:r>
              <w:rPr>
                <w:rFonts w:ascii="宋体" w:hAnsi="宋体" w:hint="eastAsia"/>
                <w:sz w:val="24"/>
                <w:szCs w:val="24"/>
              </w:rPr>
              <w:t>电话</w:t>
            </w:r>
            <w:r w:rsidR="003C3B34">
              <w:rPr>
                <w:rFonts w:ascii="宋体" w:hAnsi="宋体" w:hint="eastAsia"/>
                <w:sz w:val="24"/>
                <w:szCs w:val="24"/>
              </w:rPr>
              <w:t>会议</w:t>
            </w:r>
          </w:p>
        </w:tc>
      </w:tr>
      <w:tr w:rsidR="00683F7F" w:rsidTr="00973791">
        <w:tc>
          <w:tcPr>
            <w:tcW w:w="1908" w:type="dxa"/>
            <w:vAlign w:val="center"/>
          </w:tcPr>
          <w:p w:rsidR="00683F7F" w:rsidRDefault="00683F7F" w:rsidP="00973791">
            <w:pPr>
              <w:spacing w:line="360" w:lineRule="auto"/>
              <w:rPr>
                <w:rFonts w:ascii="宋体" w:hAnsi="宋体"/>
                <w:b/>
                <w:bCs/>
                <w:iCs/>
                <w:sz w:val="24"/>
                <w:szCs w:val="24"/>
              </w:rPr>
            </w:pPr>
            <w:r>
              <w:rPr>
                <w:rFonts w:ascii="宋体" w:hAnsi="宋体" w:hint="eastAsia"/>
                <w:b/>
                <w:bCs/>
                <w:iCs/>
                <w:sz w:val="24"/>
                <w:szCs w:val="24"/>
              </w:rPr>
              <w:t>参与单位名称</w:t>
            </w:r>
          </w:p>
        </w:tc>
        <w:tc>
          <w:tcPr>
            <w:tcW w:w="6614" w:type="dxa"/>
          </w:tcPr>
          <w:p w:rsidR="00973791" w:rsidRPr="003660F7" w:rsidRDefault="003C3B34" w:rsidP="00B22422">
            <w:pPr>
              <w:spacing w:line="360" w:lineRule="auto"/>
              <w:rPr>
                <w:rFonts w:ascii="宋体" w:hAnsi="宋体"/>
                <w:bCs/>
                <w:iCs/>
                <w:sz w:val="24"/>
                <w:szCs w:val="24"/>
              </w:rPr>
            </w:pPr>
            <w:r w:rsidRPr="001466E5">
              <w:rPr>
                <w:rFonts w:ascii="宋体" w:hAnsi="宋体" w:hint="eastAsia"/>
                <w:bCs/>
                <w:iCs/>
                <w:sz w:val="24"/>
                <w:szCs w:val="24"/>
              </w:rPr>
              <w:t>胤胜资产、远信投资、真科基金、彤源投资、中泰证券、招银理财、财道资管、天风证券、健顺投资、万家基金、南方基金、国盛证券、长城基金</w:t>
            </w:r>
            <w:r w:rsidR="004011B4">
              <w:rPr>
                <w:rFonts w:ascii="宋体" w:hAnsi="宋体" w:hint="eastAsia"/>
                <w:bCs/>
                <w:iCs/>
                <w:sz w:val="24"/>
                <w:szCs w:val="24"/>
              </w:rPr>
              <w:t>、</w:t>
            </w:r>
            <w:r w:rsidR="004011B4" w:rsidRPr="004011B4">
              <w:rPr>
                <w:rFonts w:ascii="宋体" w:hAnsi="宋体" w:hint="eastAsia"/>
                <w:bCs/>
                <w:iCs/>
                <w:sz w:val="24"/>
                <w:szCs w:val="24"/>
              </w:rPr>
              <w:t>国泰基金</w:t>
            </w:r>
            <w:r w:rsidR="004011B4">
              <w:rPr>
                <w:rFonts w:ascii="宋体" w:hAnsi="宋体" w:hint="eastAsia"/>
                <w:bCs/>
                <w:iCs/>
                <w:sz w:val="24"/>
                <w:szCs w:val="24"/>
              </w:rPr>
              <w:t>、</w:t>
            </w:r>
            <w:r w:rsidR="004011B4" w:rsidRPr="004011B4">
              <w:rPr>
                <w:rFonts w:ascii="宋体" w:hAnsi="宋体" w:hint="eastAsia"/>
                <w:bCs/>
                <w:iCs/>
                <w:sz w:val="24"/>
                <w:szCs w:val="24"/>
              </w:rPr>
              <w:t>申万菱信基金</w:t>
            </w:r>
            <w:r w:rsidR="004011B4">
              <w:rPr>
                <w:rFonts w:ascii="宋体" w:hAnsi="宋体" w:hint="eastAsia"/>
                <w:bCs/>
                <w:iCs/>
                <w:sz w:val="24"/>
                <w:szCs w:val="24"/>
              </w:rPr>
              <w:t>、</w:t>
            </w:r>
            <w:r w:rsidR="004011B4" w:rsidRPr="004011B4">
              <w:rPr>
                <w:rFonts w:ascii="宋体" w:hAnsi="宋体" w:hint="eastAsia"/>
                <w:bCs/>
                <w:iCs/>
                <w:sz w:val="24"/>
                <w:szCs w:val="24"/>
              </w:rPr>
              <w:t>金鹰基金</w:t>
            </w:r>
            <w:r w:rsidR="004011B4">
              <w:rPr>
                <w:rFonts w:ascii="宋体" w:hAnsi="宋体" w:hint="eastAsia"/>
                <w:bCs/>
                <w:iCs/>
                <w:sz w:val="24"/>
                <w:szCs w:val="24"/>
              </w:rPr>
              <w:t>、</w:t>
            </w:r>
            <w:r w:rsidR="004011B4" w:rsidRPr="004011B4">
              <w:rPr>
                <w:rFonts w:ascii="宋体" w:hAnsi="宋体" w:hint="eastAsia"/>
                <w:bCs/>
                <w:iCs/>
                <w:sz w:val="24"/>
                <w:szCs w:val="24"/>
              </w:rPr>
              <w:t>平安养老</w:t>
            </w:r>
            <w:r w:rsidR="004011B4">
              <w:rPr>
                <w:rFonts w:ascii="宋体" w:hAnsi="宋体" w:hint="eastAsia"/>
                <w:bCs/>
                <w:iCs/>
                <w:sz w:val="24"/>
                <w:szCs w:val="24"/>
              </w:rPr>
              <w:t>、</w:t>
            </w:r>
            <w:r w:rsidR="004011B4" w:rsidRPr="004011B4">
              <w:rPr>
                <w:rFonts w:ascii="宋体" w:hAnsi="宋体" w:hint="eastAsia"/>
                <w:bCs/>
                <w:iCs/>
                <w:sz w:val="24"/>
                <w:szCs w:val="24"/>
              </w:rPr>
              <w:t>国寿安保基金</w:t>
            </w:r>
            <w:r w:rsidR="004011B4">
              <w:rPr>
                <w:rFonts w:ascii="宋体" w:hAnsi="宋体" w:hint="eastAsia"/>
                <w:bCs/>
                <w:iCs/>
                <w:sz w:val="24"/>
                <w:szCs w:val="24"/>
              </w:rPr>
              <w:t>、</w:t>
            </w:r>
            <w:r w:rsidR="004011B4" w:rsidRPr="004011B4">
              <w:rPr>
                <w:rFonts w:ascii="宋体" w:hAnsi="宋体" w:hint="eastAsia"/>
                <w:bCs/>
                <w:iCs/>
                <w:sz w:val="24"/>
                <w:szCs w:val="24"/>
              </w:rPr>
              <w:t>淳厚基金</w:t>
            </w:r>
            <w:r w:rsidR="004011B4">
              <w:rPr>
                <w:rFonts w:ascii="宋体" w:hAnsi="宋体" w:hint="eastAsia"/>
                <w:bCs/>
                <w:iCs/>
                <w:sz w:val="24"/>
                <w:szCs w:val="24"/>
              </w:rPr>
              <w:t>、</w:t>
            </w:r>
            <w:r w:rsidR="004011B4" w:rsidRPr="004011B4">
              <w:rPr>
                <w:rFonts w:ascii="宋体" w:hAnsi="宋体" w:hint="eastAsia"/>
                <w:bCs/>
                <w:iCs/>
                <w:sz w:val="24"/>
                <w:szCs w:val="24"/>
              </w:rPr>
              <w:t>博普资产</w:t>
            </w:r>
            <w:r w:rsidR="004011B4">
              <w:rPr>
                <w:rFonts w:ascii="宋体" w:hAnsi="宋体" w:hint="eastAsia"/>
                <w:bCs/>
                <w:iCs/>
                <w:sz w:val="24"/>
                <w:szCs w:val="24"/>
              </w:rPr>
              <w:t>、</w:t>
            </w:r>
            <w:r w:rsidR="004011B4" w:rsidRPr="004011B4">
              <w:rPr>
                <w:rFonts w:ascii="宋体" w:hAnsi="宋体" w:hint="eastAsia"/>
                <w:bCs/>
                <w:iCs/>
                <w:sz w:val="24"/>
                <w:szCs w:val="24"/>
              </w:rPr>
              <w:t>民生通惠</w:t>
            </w:r>
            <w:r w:rsidR="004011B4">
              <w:rPr>
                <w:rFonts w:ascii="宋体" w:hAnsi="宋体" w:hint="eastAsia"/>
                <w:bCs/>
                <w:iCs/>
                <w:sz w:val="24"/>
                <w:szCs w:val="24"/>
              </w:rPr>
              <w:t>、</w:t>
            </w:r>
            <w:r w:rsidR="004011B4" w:rsidRPr="004011B4">
              <w:rPr>
                <w:rFonts w:ascii="宋体" w:hAnsi="宋体" w:hint="eastAsia"/>
                <w:bCs/>
                <w:iCs/>
                <w:sz w:val="24"/>
                <w:szCs w:val="24"/>
              </w:rPr>
              <w:t>金信基金</w:t>
            </w:r>
            <w:r w:rsidR="004011B4">
              <w:rPr>
                <w:rFonts w:ascii="宋体" w:hAnsi="宋体" w:hint="eastAsia"/>
                <w:bCs/>
                <w:iCs/>
                <w:sz w:val="24"/>
                <w:szCs w:val="24"/>
              </w:rPr>
              <w:t>、交银基金、东北证券</w:t>
            </w:r>
            <w:r w:rsidR="001466E5" w:rsidRPr="001466E5">
              <w:rPr>
                <w:rFonts w:ascii="宋体" w:hAnsi="宋体" w:hint="eastAsia"/>
                <w:bCs/>
                <w:iCs/>
                <w:sz w:val="24"/>
                <w:szCs w:val="24"/>
              </w:rPr>
              <w:t>等</w:t>
            </w:r>
          </w:p>
        </w:tc>
      </w:tr>
      <w:tr w:rsidR="00683F7F" w:rsidTr="00973791">
        <w:tc>
          <w:tcPr>
            <w:tcW w:w="1908" w:type="dxa"/>
            <w:vAlign w:val="center"/>
          </w:tcPr>
          <w:p w:rsidR="00683F7F" w:rsidRDefault="00683F7F" w:rsidP="00973791">
            <w:pPr>
              <w:spacing w:line="360" w:lineRule="auto"/>
              <w:rPr>
                <w:rFonts w:ascii="宋体" w:hAnsi="宋体"/>
                <w:b/>
                <w:bCs/>
                <w:iCs/>
                <w:sz w:val="24"/>
                <w:szCs w:val="24"/>
              </w:rPr>
            </w:pPr>
            <w:r>
              <w:rPr>
                <w:rFonts w:ascii="宋体" w:hAnsi="宋体" w:hint="eastAsia"/>
                <w:b/>
                <w:bCs/>
                <w:iCs/>
                <w:sz w:val="24"/>
                <w:szCs w:val="24"/>
              </w:rPr>
              <w:t>时间</w:t>
            </w:r>
          </w:p>
        </w:tc>
        <w:tc>
          <w:tcPr>
            <w:tcW w:w="6614" w:type="dxa"/>
          </w:tcPr>
          <w:p w:rsidR="00683F7F" w:rsidRDefault="00E7603D" w:rsidP="00D94707">
            <w:pPr>
              <w:spacing w:line="360" w:lineRule="auto"/>
              <w:rPr>
                <w:rFonts w:ascii="宋体" w:hAnsi="宋体"/>
                <w:bCs/>
                <w:iCs/>
                <w:sz w:val="24"/>
                <w:szCs w:val="24"/>
              </w:rPr>
            </w:pPr>
            <w:r>
              <w:rPr>
                <w:rFonts w:ascii="宋体" w:hAnsi="宋体" w:hint="eastAsia"/>
                <w:bCs/>
                <w:iCs/>
                <w:sz w:val="24"/>
                <w:szCs w:val="24"/>
              </w:rPr>
              <w:t>2</w:t>
            </w:r>
            <w:r>
              <w:rPr>
                <w:rFonts w:ascii="宋体" w:hAnsi="宋体"/>
                <w:bCs/>
                <w:iCs/>
                <w:sz w:val="24"/>
                <w:szCs w:val="24"/>
              </w:rPr>
              <w:t>02</w:t>
            </w:r>
            <w:r w:rsidR="00261F17">
              <w:rPr>
                <w:rFonts w:ascii="宋体" w:hAnsi="宋体" w:hint="eastAsia"/>
                <w:bCs/>
                <w:iCs/>
                <w:sz w:val="24"/>
                <w:szCs w:val="24"/>
              </w:rPr>
              <w:t>5</w:t>
            </w:r>
            <w:r>
              <w:rPr>
                <w:rFonts w:ascii="宋体" w:hAnsi="宋体" w:hint="eastAsia"/>
                <w:bCs/>
                <w:iCs/>
                <w:sz w:val="24"/>
                <w:szCs w:val="24"/>
              </w:rPr>
              <w:t>年</w:t>
            </w:r>
            <w:r w:rsidR="00261F17">
              <w:rPr>
                <w:rFonts w:ascii="宋体" w:hAnsi="宋体" w:hint="eastAsia"/>
                <w:bCs/>
                <w:iCs/>
                <w:sz w:val="24"/>
                <w:szCs w:val="24"/>
              </w:rPr>
              <w:t>7月14日-2025年7月2</w:t>
            </w:r>
            <w:r w:rsidR="001466E5">
              <w:rPr>
                <w:rFonts w:ascii="宋体" w:hAnsi="宋体" w:hint="eastAsia"/>
                <w:bCs/>
                <w:iCs/>
                <w:sz w:val="24"/>
                <w:szCs w:val="24"/>
              </w:rPr>
              <w:t>5</w:t>
            </w:r>
            <w:r w:rsidR="00261F17">
              <w:rPr>
                <w:rFonts w:ascii="宋体" w:hAnsi="宋体" w:hint="eastAsia"/>
                <w:bCs/>
                <w:iCs/>
                <w:sz w:val="24"/>
                <w:szCs w:val="24"/>
              </w:rPr>
              <w:t>日</w:t>
            </w:r>
          </w:p>
        </w:tc>
      </w:tr>
      <w:tr w:rsidR="00683F7F" w:rsidTr="00973791">
        <w:tc>
          <w:tcPr>
            <w:tcW w:w="1908" w:type="dxa"/>
            <w:vAlign w:val="center"/>
          </w:tcPr>
          <w:p w:rsidR="00683F7F" w:rsidRDefault="00683F7F" w:rsidP="00973791">
            <w:pPr>
              <w:spacing w:line="360" w:lineRule="auto"/>
              <w:rPr>
                <w:rFonts w:ascii="宋体" w:hAnsi="宋体"/>
                <w:b/>
                <w:bCs/>
                <w:iCs/>
                <w:sz w:val="24"/>
                <w:szCs w:val="24"/>
              </w:rPr>
            </w:pPr>
            <w:r>
              <w:rPr>
                <w:rFonts w:ascii="宋体" w:hAnsi="宋体" w:hint="eastAsia"/>
                <w:b/>
                <w:bCs/>
                <w:iCs/>
                <w:sz w:val="24"/>
                <w:szCs w:val="24"/>
              </w:rPr>
              <w:t>地点</w:t>
            </w:r>
          </w:p>
        </w:tc>
        <w:tc>
          <w:tcPr>
            <w:tcW w:w="6614" w:type="dxa"/>
          </w:tcPr>
          <w:p w:rsidR="00683F7F" w:rsidRDefault="003C3B34" w:rsidP="00C34F7B">
            <w:pPr>
              <w:spacing w:line="360" w:lineRule="auto"/>
              <w:rPr>
                <w:rFonts w:ascii="宋体" w:hAnsi="宋体"/>
                <w:bCs/>
                <w:iCs/>
                <w:sz w:val="24"/>
                <w:szCs w:val="24"/>
              </w:rPr>
            </w:pPr>
            <w:r>
              <w:rPr>
                <w:rFonts w:ascii="宋体" w:hAnsi="宋体" w:hint="eastAsia"/>
                <w:bCs/>
                <w:iCs/>
                <w:sz w:val="24"/>
                <w:szCs w:val="24"/>
              </w:rPr>
              <w:t>公司会议室、电话会议</w:t>
            </w:r>
          </w:p>
        </w:tc>
      </w:tr>
      <w:tr w:rsidR="00683F7F" w:rsidTr="00973791">
        <w:tc>
          <w:tcPr>
            <w:tcW w:w="1908" w:type="dxa"/>
            <w:vAlign w:val="center"/>
          </w:tcPr>
          <w:p w:rsidR="00683F7F" w:rsidRDefault="00683F7F" w:rsidP="00973791">
            <w:pPr>
              <w:spacing w:line="360" w:lineRule="auto"/>
              <w:rPr>
                <w:rFonts w:ascii="宋体" w:hAnsi="宋体"/>
                <w:b/>
                <w:bCs/>
                <w:iCs/>
                <w:sz w:val="24"/>
                <w:szCs w:val="24"/>
              </w:rPr>
            </w:pPr>
            <w:r>
              <w:rPr>
                <w:rFonts w:ascii="宋体" w:hAnsi="宋体" w:hint="eastAsia"/>
                <w:b/>
                <w:bCs/>
                <w:iCs/>
                <w:sz w:val="24"/>
                <w:szCs w:val="24"/>
              </w:rPr>
              <w:t>上市公司接待人员姓名</w:t>
            </w:r>
          </w:p>
        </w:tc>
        <w:tc>
          <w:tcPr>
            <w:tcW w:w="6614" w:type="dxa"/>
          </w:tcPr>
          <w:p w:rsidR="00AE00D8" w:rsidRDefault="00AE00D8" w:rsidP="00376894">
            <w:pPr>
              <w:spacing w:line="360" w:lineRule="auto"/>
              <w:rPr>
                <w:rFonts w:ascii="宋体" w:hAnsi="宋体"/>
                <w:bCs/>
                <w:iCs/>
                <w:sz w:val="24"/>
                <w:szCs w:val="24"/>
              </w:rPr>
            </w:pPr>
            <w:r>
              <w:rPr>
                <w:rFonts w:ascii="宋体" w:hAnsi="宋体" w:hint="eastAsia"/>
                <w:bCs/>
                <w:iCs/>
                <w:sz w:val="24"/>
                <w:szCs w:val="24"/>
              </w:rPr>
              <w:t>吴泓越</w:t>
            </w:r>
            <w:r w:rsidR="00E7603D">
              <w:rPr>
                <w:rFonts w:ascii="宋体" w:hAnsi="宋体" w:hint="eastAsia"/>
                <w:bCs/>
                <w:iCs/>
                <w:sz w:val="24"/>
                <w:szCs w:val="24"/>
              </w:rPr>
              <w:t>（</w:t>
            </w:r>
            <w:r>
              <w:rPr>
                <w:rFonts w:ascii="宋体" w:hAnsi="宋体" w:hint="eastAsia"/>
                <w:bCs/>
                <w:iCs/>
                <w:sz w:val="24"/>
                <w:szCs w:val="24"/>
              </w:rPr>
              <w:t>董事</w:t>
            </w:r>
            <w:r w:rsidR="00261F17">
              <w:rPr>
                <w:rFonts w:ascii="宋体" w:hAnsi="宋体" w:hint="eastAsia"/>
                <w:bCs/>
                <w:iCs/>
                <w:sz w:val="24"/>
                <w:szCs w:val="24"/>
              </w:rPr>
              <w:t>、</w:t>
            </w:r>
            <w:r>
              <w:rPr>
                <w:rFonts w:ascii="宋体" w:hAnsi="宋体" w:hint="eastAsia"/>
                <w:bCs/>
                <w:iCs/>
                <w:sz w:val="24"/>
                <w:szCs w:val="24"/>
              </w:rPr>
              <w:t>董事会秘书</w:t>
            </w:r>
            <w:r w:rsidR="00261F17">
              <w:rPr>
                <w:rFonts w:ascii="宋体" w:hAnsi="宋体" w:hint="eastAsia"/>
                <w:bCs/>
                <w:iCs/>
                <w:sz w:val="24"/>
                <w:szCs w:val="24"/>
              </w:rPr>
              <w:t>、财务总监</w:t>
            </w:r>
            <w:r w:rsidR="00E7603D">
              <w:rPr>
                <w:rFonts w:ascii="宋体" w:hAnsi="宋体" w:hint="eastAsia"/>
                <w:bCs/>
                <w:iCs/>
                <w:sz w:val="24"/>
                <w:szCs w:val="24"/>
              </w:rPr>
              <w:t>）</w:t>
            </w:r>
          </w:p>
          <w:p w:rsidR="00E75651" w:rsidRPr="00AE00D8" w:rsidRDefault="00E75651" w:rsidP="00376894">
            <w:pPr>
              <w:spacing w:line="360" w:lineRule="auto"/>
              <w:rPr>
                <w:rFonts w:ascii="宋体" w:hAnsi="宋体"/>
                <w:bCs/>
                <w:iCs/>
                <w:sz w:val="24"/>
                <w:szCs w:val="24"/>
              </w:rPr>
            </w:pPr>
            <w:r>
              <w:rPr>
                <w:rFonts w:ascii="宋体" w:hAnsi="宋体" w:hint="eastAsia"/>
                <w:bCs/>
                <w:iCs/>
                <w:sz w:val="24"/>
                <w:szCs w:val="24"/>
              </w:rPr>
              <w:t>韩惠英（证券事务助理）</w:t>
            </w:r>
          </w:p>
        </w:tc>
      </w:tr>
      <w:tr w:rsidR="00683F7F" w:rsidTr="00973791">
        <w:trPr>
          <w:trHeight w:val="699"/>
        </w:trPr>
        <w:tc>
          <w:tcPr>
            <w:tcW w:w="1908" w:type="dxa"/>
            <w:vAlign w:val="center"/>
          </w:tcPr>
          <w:p w:rsidR="00973791" w:rsidRDefault="00683F7F" w:rsidP="00973791">
            <w:pPr>
              <w:spacing w:line="360" w:lineRule="auto"/>
              <w:rPr>
                <w:rFonts w:ascii="宋体" w:hAnsi="宋体"/>
                <w:b/>
                <w:bCs/>
                <w:iCs/>
                <w:sz w:val="24"/>
                <w:szCs w:val="24"/>
              </w:rPr>
            </w:pPr>
            <w:r>
              <w:rPr>
                <w:rFonts w:ascii="宋体" w:hAnsi="宋体" w:hint="eastAsia"/>
                <w:b/>
                <w:bCs/>
                <w:iCs/>
                <w:sz w:val="24"/>
                <w:szCs w:val="24"/>
              </w:rPr>
              <w:t>投资者关系活动主要内容介绍</w:t>
            </w:r>
          </w:p>
        </w:tc>
        <w:tc>
          <w:tcPr>
            <w:tcW w:w="6614" w:type="dxa"/>
          </w:tcPr>
          <w:p w:rsidR="00CE2A83" w:rsidRPr="00275B30" w:rsidRDefault="00275B30" w:rsidP="00275B30">
            <w:pPr>
              <w:adjustRightInd w:val="0"/>
              <w:snapToGrid w:val="0"/>
              <w:spacing w:line="360" w:lineRule="auto"/>
              <w:ind w:firstLine="480"/>
              <w:rPr>
                <w:rFonts w:ascii="宋体" w:hAnsi="宋体"/>
                <w:b/>
                <w:iCs/>
                <w:sz w:val="24"/>
                <w:szCs w:val="24"/>
              </w:rPr>
            </w:pPr>
            <w:r w:rsidRPr="00275B30">
              <w:rPr>
                <w:rFonts w:ascii="宋体" w:hAnsi="宋体" w:hint="eastAsia"/>
                <w:b/>
                <w:iCs/>
                <w:sz w:val="24"/>
                <w:szCs w:val="24"/>
              </w:rPr>
              <w:t>一、</w:t>
            </w:r>
            <w:r>
              <w:rPr>
                <w:rFonts w:ascii="宋体" w:hAnsi="宋体" w:hint="eastAsia"/>
                <w:b/>
                <w:iCs/>
                <w:sz w:val="24"/>
                <w:szCs w:val="24"/>
              </w:rPr>
              <w:t>向投资者</w:t>
            </w:r>
            <w:r w:rsidRPr="00275B30">
              <w:rPr>
                <w:rFonts w:ascii="宋体" w:hAnsi="宋体" w:hint="eastAsia"/>
                <w:b/>
                <w:iCs/>
                <w:sz w:val="24"/>
                <w:szCs w:val="24"/>
              </w:rPr>
              <w:t>介绍</w:t>
            </w:r>
            <w:r>
              <w:rPr>
                <w:rFonts w:ascii="宋体" w:hAnsi="宋体" w:hint="eastAsia"/>
                <w:b/>
                <w:iCs/>
                <w:sz w:val="24"/>
                <w:szCs w:val="24"/>
              </w:rPr>
              <w:t>公司基本情况</w:t>
            </w:r>
          </w:p>
          <w:p w:rsidR="00275B30" w:rsidRPr="00275B30" w:rsidRDefault="00275B30" w:rsidP="00275B30">
            <w:pPr>
              <w:adjustRightInd w:val="0"/>
              <w:snapToGrid w:val="0"/>
              <w:spacing w:line="360" w:lineRule="auto"/>
              <w:ind w:firstLine="480"/>
              <w:rPr>
                <w:rFonts w:ascii="宋体" w:hAnsi="宋体"/>
                <w:bCs/>
                <w:iCs/>
                <w:sz w:val="24"/>
                <w:szCs w:val="24"/>
              </w:rPr>
            </w:pPr>
            <w:r>
              <w:rPr>
                <w:rFonts w:ascii="宋体" w:hAnsi="宋体" w:hint="eastAsia"/>
                <w:bCs/>
                <w:iCs/>
                <w:sz w:val="24"/>
                <w:szCs w:val="24"/>
              </w:rPr>
              <w:t>力鼎光电自20</w:t>
            </w:r>
            <w:r w:rsidR="00E54953">
              <w:rPr>
                <w:rFonts w:ascii="宋体" w:hAnsi="宋体" w:hint="eastAsia"/>
                <w:bCs/>
                <w:iCs/>
                <w:sz w:val="24"/>
                <w:szCs w:val="24"/>
              </w:rPr>
              <w:t>02</w:t>
            </w:r>
            <w:r>
              <w:rPr>
                <w:rFonts w:ascii="宋体" w:hAnsi="宋体" w:hint="eastAsia"/>
                <w:bCs/>
                <w:iCs/>
                <w:sz w:val="24"/>
                <w:szCs w:val="24"/>
              </w:rPr>
              <w:t>年</w:t>
            </w:r>
            <w:r w:rsidRPr="00275B30">
              <w:rPr>
                <w:rFonts w:ascii="宋体" w:hAnsi="宋体" w:hint="eastAsia"/>
                <w:bCs/>
                <w:iCs/>
                <w:sz w:val="24"/>
                <w:szCs w:val="24"/>
              </w:rPr>
              <w:t>成立以来，专注于光学镜头产业，拥有设计、生产、销售完整的业务体系和丰富的行业经验，定位为国际高端光学光电子细分领域市场的专业光学成像解决方案供应商。公司以确保产品质量为前提，以向客户提供不可替代的定制化镜头产品为目标，持续强化自主生产能力，不断优化产品工艺技术。发展至今，公司具备规范化、标准化的镜头组装制程和工艺，公司与核心团队在传统光学冷加工领域积累了二十年以上的核心技术，并</w:t>
            </w:r>
            <w:r w:rsidR="00927A5F">
              <w:rPr>
                <w:rFonts w:ascii="宋体" w:hAnsi="宋体" w:hint="eastAsia"/>
                <w:bCs/>
                <w:iCs/>
                <w:sz w:val="24"/>
                <w:szCs w:val="24"/>
              </w:rPr>
              <w:t>已</w:t>
            </w:r>
            <w:r w:rsidRPr="00275B30">
              <w:rPr>
                <w:rFonts w:ascii="宋体" w:hAnsi="宋体" w:hint="eastAsia"/>
                <w:bCs/>
                <w:iCs/>
                <w:sz w:val="24"/>
                <w:szCs w:val="24"/>
              </w:rPr>
              <w:t>拥有自主研发的玻璃非球面镜片生产技术，以及规模化塑料非球面镜片</w:t>
            </w:r>
            <w:r w:rsidR="00927A5F">
              <w:rPr>
                <w:rFonts w:ascii="宋体" w:hAnsi="宋体" w:hint="eastAsia"/>
                <w:bCs/>
                <w:iCs/>
                <w:sz w:val="24"/>
                <w:szCs w:val="24"/>
              </w:rPr>
              <w:t>及红外热成像镜片自主</w:t>
            </w:r>
            <w:r w:rsidRPr="00275B30">
              <w:rPr>
                <w:rFonts w:ascii="宋体" w:hAnsi="宋体" w:hint="eastAsia"/>
                <w:bCs/>
                <w:iCs/>
                <w:sz w:val="24"/>
                <w:szCs w:val="24"/>
              </w:rPr>
              <w:t>制造能力。现如今，公司已经能够为安防视频监控、车载成</w:t>
            </w:r>
            <w:r w:rsidRPr="00275B30">
              <w:rPr>
                <w:rFonts w:ascii="宋体" w:hAnsi="宋体" w:hint="eastAsia"/>
                <w:bCs/>
                <w:iCs/>
                <w:sz w:val="24"/>
                <w:szCs w:val="24"/>
              </w:rPr>
              <w:lastRenderedPageBreak/>
              <w:t>像系统、机器视觉、智能家居、视讯会议、无人机、</w:t>
            </w:r>
            <w:r w:rsidR="00E75651">
              <w:rPr>
                <w:rFonts w:ascii="宋体" w:hAnsi="宋体" w:hint="eastAsia"/>
                <w:bCs/>
                <w:iCs/>
                <w:sz w:val="24"/>
                <w:szCs w:val="24"/>
              </w:rPr>
              <w:t>无人物流</w:t>
            </w:r>
            <w:r w:rsidRPr="00275B30">
              <w:rPr>
                <w:rFonts w:ascii="宋体" w:hAnsi="宋体" w:hint="eastAsia"/>
                <w:bCs/>
                <w:iCs/>
                <w:sz w:val="24"/>
                <w:szCs w:val="24"/>
              </w:rPr>
              <w:t>、动作捕捉、计算机视觉等下游应用领域客户提供专业的光学成像解决方案和高品质的光学镜头产品。</w:t>
            </w:r>
          </w:p>
          <w:p w:rsidR="00973791" w:rsidRPr="00CE2A83" w:rsidRDefault="00CE2A83" w:rsidP="00E549BB">
            <w:pPr>
              <w:adjustRightInd w:val="0"/>
              <w:snapToGrid w:val="0"/>
              <w:spacing w:line="360" w:lineRule="auto"/>
              <w:ind w:firstLineChars="200" w:firstLine="482"/>
              <w:rPr>
                <w:rFonts w:ascii="宋体" w:hAnsi="宋体"/>
                <w:b/>
                <w:iCs/>
                <w:sz w:val="24"/>
                <w:szCs w:val="24"/>
              </w:rPr>
            </w:pPr>
            <w:r w:rsidRPr="00CE2A83">
              <w:rPr>
                <w:rFonts w:ascii="宋体" w:hAnsi="宋体" w:hint="eastAsia"/>
                <w:b/>
                <w:iCs/>
                <w:sz w:val="24"/>
                <w:szCs w:val="24"/>
              </w:rPr>
              <w:t>二、</w:t>
            </w:r>
            <w:r w:rsidR="0072298E">
              <w:rPr>
                <w:rFonts w:ascii="宋体" w:hAnsi="宋体" w:hint="eastAsia"/>
                <w:b/>
                <w:iCs/>
                <w:sz w:val="24"/>
                <w:szCs w:val="24"/>
              </w:rPr>
              <w:t>互动</w:t>
            </w:r>
            <w:r w:rsidR="00E549BB" w:rsidRPr="00CE2A83">
              <w:rPr>
                <w:rFonts w:ascii="宋体" w:hAnsi="宋体" w:hint="eastAsia"/>
                <w:b/>
                <w:iCs/>
                <w:sz w:val="24"/>
                <w:szCs w:val="24"/>
              </w:rPr>
              <w:t>问答</w:t>
            </w:r>
            <w:r w:rsidR="00306089" w:rsidRPr="00CE2A83">
              <w:rPr>
                <w:rFonts w:ascii="宋体" w:hAnsi="宋体" w:hint="eastAsia"/>
                <w:b/>
                <w:iCs/>
                <w:sz w:val="24"/>
                <w:szCs w:val="24"/>
              </w:rPr>
              <w:t>：</w:t>
            </w:r>
          </w:p>
          <w:p w:rsidR="00973791" w:rsidRPr="00110188" w:rsidRDefault="00391490" w:rsidP="00E549BB">
            <w:pPr>
              <w:adjustRightInd w:val="0"/>
              <w:snapToGrid w:val="0"/>
              <w:spacing w:line="360" w:lineRule="auto"/>
              <w:ind w:firstLineChars="200" w:firstLine="482"/>
              <w:rPr>
                <w:rFonts w:ascii="宋体" w:hAnsi="宋体"/>
                <w:b/>
                <w:iCs/>
                <w:sz w:val="24"/>
                <w:szCs w:val="24"/>
              </w:rPr>
            </w:pPr>
            <w:r w:rsidRPr="00110188">
              <w:rPr>
                <w:rFonts w:ascii="宋体" w:hAnsi="宋体" w:hint="eastAsia"/>
                <w:b/>
                <w:iCs/>
                <w:sz w:val="24"/>
                <w:szCs w:val="24"/>
              </w:rPr>
              <w:t>1、</w:t>
            </w:r>
            <w:r w:rsidR="00313F04">
              <w:rPr>
                <w:rFonts w:ascii="宋体" w:hAnsi="宋体" w:hint="eastAsia"/>
                <w:b/>
                <w:iCs/>
                <w:sz w:val="24"/>
                <w:szCs w:val="24"/>
              </w:rPr>
              <w:t>公司半年度业绩预告净利润</w:t>
            </w:r>
            <w:r w:rsidR="00313F04" w:rsidRPr="00313F04">
              <w:rPr>
                <w:rFonts w:ascii="宋体" w:hAnsi="宋体" w:hint="eastAsia"/>
                <w:b/>
                <w:iCs/>
                <w:sz w:val="24"/>
                <w:szCs w:val="24"/>
              </w:rPr>
              <w:t>同比增加</w:t>
            </w:r>
            <w:r w:rsidR="00313F04">
              <w:rPr>
                <w:rFonts w:ascii="宋体" w:hAnsi="宋体" w:hint="eastAsia"/>
                <w:b/>
                <w:iCs/>
                <w:sz w:val="24"/>
                <w:szCs w:val="24"/>
              </w:rPr>
              <w:t>53%</w:t>
            </w:r>
            <w:r w:rsidR="00313F04" w:rsidRPr="00313F04">
              <w:rPr>
                <w:rFonts w:ascii="宋体" w:hAnsi="宋体" w:hint="eastAsia"/>
                <w:b/>
                <w:iCs/>
                <w:sz w:val="24"/>
                <w:szCs w:val="24"/>
              </w:rPr>
              <w:t>到72%</w:t>
            </w:r>
            <w:r w:rsidR="00313F04">
              <w:rPr>
                <w:rFonts w:ascii="宋体" w:hAnsi="宋体" w:hint="eastAsia"/>
                <w:b/>
                <w:iCs/>
                <w:sz w:val="24"/>
                <w:szCs w:val="24"/>
              </w:rPr>
              <w:t>，</w:t>
            </w:r>
            <w:r w:rsidR="00CE2A83">
              <w:rPr>
                <w:rFonts w:ascii="宋体" w:hAnsi="宋体" w:hint="eastAsia"/>
                <w:b/>
                <w:iCs/>
                <w:sz w:val="24"/>
                <w:szCs w:val="24"/>
              </w:rPr>
              <w:t>请简要介绍一下原因？</w:t>
            </w:r>
          </w:p>
          <w:p w:rsidR="00973791" w:rsidRDefault="00CE2A83" w:rsidP="00F31B09">
            <w:pPr>
              <w:adjustRightInd w:val="0"/>
              <w:snapToGrid w:val="0"/>
              <w:spacing w:line="360" w:lineRule="auto"/>
              <w:ind w:firstLineChars="200" w:firstLine="480"/>
              <w:rPr>
                <w:rFonts w:ascii="宋体" w:hAnsi="宋体"/>
                <w:bCs/>
                <w:iCs/>
                <w:sz w:val="24"/>
                <w:szCs w:val="24"/>
              </w:rPr>
            </w:pPr>
            <w:r>
              <w:rPr>
                <w:rFonts w:ascii="宋体" w:hAnsi="宋体" w:hint="eastAsia"/>
                <w:bCs/>
                <w:iCs/>
                <w:sz w:val="24"/>
                <w:szCs w:val="24"/>
              </w:rPr>
              <w:t>答</w:t>
            </w:r>
            <w:r w:rsidR="00110188">
              <w:rPr>
                <w:rFonts w:ascii="宋体" w:hAnsi="宋体" w:hint="eastAsia"/>
                <w:bCs/>
                <w:iCs/>
                <w:sz w:val="24"/>
                <w:szCs w:val="24"/>
              </w:rPr>
              <w:t>：</w:t>
            </w:r>
            <w:r w:rsidR="001E7B01">
              <w:rPr>
                <w:rFonts w:ascii="宋体" w:hAnsi="宋体" w:hint="eastAsia"/>
                <w:bCs/>
                <w:iCs/>
                <w:sz w:val="24"/>
                <w:szCs w:val="24"/>
              </w:rPr>
              <w:t>公司</w:t>
            </w:r>
            <w:r w:rsidR="00934080" w:rsidRPr="00934080">
              <w:rPr>
                <w:rFonts w:ascii="宋体" w:hAnsi="宋体" w:hint="eastAsia"/>
                <w:bCs/>
                <w:iCs/>
                <w:sz w:val="24"/>
                <w:szCs w:val="24"/>
              </w:rPr>
              <w:t>光学镜头产销量提升，</w:t>
            </w:r>
            <w:r w:rsidR="001E7B01">
              <w:rPr>
                <w:rFonts w:ascii="宋体" w:hAnsi="宋体" w:hint="eastAsia"/>
                <w:bCs/>
                <w:iCs/>
                <w:sz w:val="24"/>
                <w:szCs w:val="24"/>
              </w:rPr>
              <w:t>在</w:t>
            </w:r>
            <w:r w:rsidR="00934080" w:rsidRPr="00934080">
              <w:rPr>
                <w:rFonts w:ascii="宋体" w:hAnsi="宋体" w:hint="eastAsia"/>
                <w:bCs/>
                <w:iCs/>
                <w:sz w:val="24"/>
                <w:szCs w:val="24"/>
              </w:rPr>
              <w:t>专业安防、消费类、机器视觉、车载等</w:t>
            </w:r>
            <w:r w:rsidR="00934080">
              <w:rPr>
                <w:rFonts w:ascii="宋体" w:hAnsi="宋体" w:hint="eastAsia"/>
                <w:bCs/>
                <w:iCs/>
                <w:sz w:val="24"/>
                <w:szCs w:val="24"/>
              </w:rPr>
              <w:t>大类</w:t>
            </w:r>
            <w:r w:rsidR="00934080" w:rsidRPr="00934080">
              <w:rPr>
                <w:rFonts w:ascii="宋体" w:hAnsi="宋体" w:hint="eastAsia"/>
                <w:bCs/>
                <w:iCs/>
                <w:sz w:val="24"/>
                <w:szCs w:val="24"/>
              </w:rPr>
              <w:t>领域的</w:t>
            </w:r>
            <w:r w:rsidR="001E7B01">
              <w:rPr>
                <w:rFonts w:ascii="宋体" w:hAnsi="宋体" w:hint="eastAsia"/>
                <w:bCs/>
                <w:iCs/>
                <w:sz w:val="24"/>
                <w:szCs w:val="24"/>
              </w:rPr>
              <w:t>镜头</w:t>
            </w:r>
            <w:r w:rsidR="00934080" w:rsidRPr="00934080">
              <w:rPr>
                <w:rFonts w:ascii="宋体" w:hAnsi="宋体" w:hint="eastAsia"/>
                <w:bCs/>
                <w:iCs/>
                <w:sz w:val="24"/>
                <w:szCs w:val="24"/>
              </w:rPr>
              <w:t>销量</w:t>
            </w:r>
            <w:r w:rsidR="00934080">
              <w:rPr>
                <w:rFonts w:ascii="宋体" w:hAnsi="宋体" w:hint="eastAsia"/>
                <w:bCs/>
                <w:iCs/>
                <w:sz w:val="24"/>
                <w:szCs w:val="24"/>
              </w:rPr>
              <w:t>都</w:t>
            </w:r>
            <w:r w:rsidR="00934080" w:rsidRPr="00934080">
              <w:rPr>
                <w:rFonts w:ascii="宋体" w:hAnsi="宋体" w:hint="eastAsia"/>
                <w:bCs/>
                <w:iCs/>
                <w:sz w:val="24"/>
                <w:szCs w:val="24"/>
              </w:rPr>
              <w:t>有所增加，</w:t>
            </w:r>
            <w:r w:rsidR="00E75651">
              <w:rPr>
                <w:rFonts w:ascii="宋体" w:hAnsi="宋体" w:hint="eastAsia"/>
                <w:bCs/>
                <w:iCs/>
                <w:sz w:val="24"/>
                <w:szCs w:val="24"/>
              </w:rPr>
              <w:t>专业</w:t>
            </w:r>
            <w:r w:rsidR="00934080" w:rsidRPr="00934080">
              <w:rPr>
                <w:rFonts w:ascii="宋体" w:hAnsi="宋体" w:hint="eastAsia"/>
                <w:bCs/>
                <w:iCs/>
                <w:sz w:val="24"/>
                <w:szCs w:val="24"/>
              </w:rPr>
              <w:t>消费类产品增长较多</w:t>
            </w:r>
            <w:r w:rsidR="00934080">
              <w:rPr>
                <w:rFonts w:ascii="宋体" w:hAnsi="宋体" w:hint="eastAsia"/>
                <w:bCs/>
                <w:iCs/>
                <w:sz w:val="24"/>
                <w:szCs w:val="24"/>
              </w:rPr>
              <w:t>，</w:t>
            </w:r>
            <w:r w:rsidR="00934080" w:rsidRPr="00934080">
              <w:rPr>
                <w:rFonts w:ascii="宋体" w:hAnsi="宋体" w:hint="eastAsia"/>
                <w:bCs/>
                <w:iCs/>
                <w:sz w:val="24"/>
                <w:szCs w:val="24"/>
              </w:rPr>
              <w:t>公司在境内</w:t>
            </w:r>
            <w:r w:rsidR="00934080">
              <w:rPr>
                <w:rFonts w:ascii="宋体" w:hAnsi="宋体" w:hint="eastAsia"/>
                <w:bCs/>
                <w:iCs/>
                <w:sz w:val="24"/>
                <w:szCs w:val="24"/>
              </w:rPr>
              <w:t>多年</w:t>
            </w:r>
            <w:r w:rsidR="00934080" w:rsidRPr="00934080">
              <w:rPr>
                <w:rFonts w:ascii="宋体" w:hAnsi="宋体" w:hint="eastAsia"/>
                <w:bCs/>
                <w:iCs/>
                <w:sz w:val="24"/>
                <w:szCs w:val="24"/>
              </w:rPr>
              <w:t>积极布局的低空经济领域相关产品销量</w:t>
            </w:r>
            <w:r w:rsidR="00934080">
              <w:rPr>
                <w:rFonts w:ascii="宋体" w:hAnsi="宋体" w:hint="eastAsia"/>
                <w:bCs/>
                <w:iCs/>
                <w:sz w:val="24"/>
                <w:szCs w:val="24"/>
              </w:rPr>
              <w:t>比</w:t>
            </w:r>
            <w:r w:rsidR="00934080" w:rsidRPr="00934080">
              <w:rPr>
                <w:rFonts w:ascii="宋体" w:hAnsi="宋体" w:hint="eastAsia"/>
                <w:bCs/>
                <w:iCs/>
                <w:sz w:val="24"/>
                <w:szCs w:val="24"/>
              </w:rPr>
              <w:t>上年同期</w:t>
            </w:r>
            <w:r w:rsidR="00934080">
              <w:rPr>
                <w:rFonts w:ascii="宋体" w:hAnsi="宋体" w:hint="eastAsia"/>
                <w:bCs/>
                <w:iCs/>
                <w:sz w:val="24"/>
                <w:szCs w:val="24"/>
              </w:rPr>
              <w:t>增长</w:t>
            </w:r>
            <w:r w:rsidR="00934080" w:rsidRPr="00934080">
              <w:rPr>
                <w:rFonts w:ascii="宋体" w:hAnsi="宋体" w:hint="eastAsia"/>
                <w:bCs/>
                <w:iCs/>
                <w:sz w:val="24"/>
                <w:szCs w:val="24"/>
              </w:rPr>
              <w:t>。</w:t>
            </w:r>
          </w:p>
          <w:p w:rsidR="00973791" w:rsidRDefault="00110188" w:rsidP="00E549BB">
            <w:pPr>
              <w:adjustRightInd w:val="0"/>
              <w:snapToGrid w:val="0"/>
              <w:spacing w:line="360" w:lineRule="auto"/>
              <w:ind w:firstLineChars="200" w:firstLine="482"/>
              <w:rPr>
                <w:rFonts w:ascii="宋体" w:hAnsi="宋体"/>
                <w:b/>
                <w:iCs/>
                <w:sz w:val="24"/>
                <w:szCs w:val="24"/>
              </w:rPr>
            </w:pPr>
            <w:r w:rsidRPr="00110188">
              <w:rPr>
                <w:rFonts w:ascii="宋体" w:hAnsi="宋体" w:hint="eastAsia"/>
                <w:b/>
                <w:iCs/>
                <w:sz w:val="24"/>
                <w:szCs w:val="24"/>
              </w:rPr>
              <w:t>2、</w:t>
            </w:r>
            <w:r w:rsidR="00ED0C68" w:rsidRPr="00ED0C68">
              <w:rPr>
                <w:rFonts w:ascii="宋体" w:hAnsi="宋体" w:hint="eastAsia"/>
                <w:b/>
                <w:iCs/>
                <w:sz w:val="24"/>
                <w:szCs w:val="24"/>
              </w:rPr>
              <w:t>低空经济领域相关产品</w:t>
            </w:r>
            <w:r w:rsidR="00ED0C68">
              <w:rPr>
                <w:rFonts w:ascii="宋体" w:hAnsi="宋体" w:hint="eastAsia"/>
                <w:b/>
                <w:iCs/>
                <w:sz w:val="24"/>
                <w:szCs w:val="24"/>
              </w:rPr>
              <w:t>是指</w:t>
            </w:r>
            <w:r w:rsidR="00241A65">
              <w:rPr>
                <w:rFonts w:ascii="宋体" w:hAnsi="宋体" w:hint="eastAsia"/>
                <w:b/>
                <w:iCs/>
                <w:sz w:val="24"/>
                <w:szCs w:val="24"/>
              </w:rPr>
              <w:t>无人机镜头</w:t>
            </w:r>
            <w:r w:rsidR="0072298E">
              <w:rPr>
                <w:rFonts w:ascii="宋体" w:hAnsi="宋体" w:hint="eastAsia"/>
                <w:b/>
                <w:iCs/>
                <w:sz w:val="24"/>
                <w:szCs w:val="24"/>
              </w:rPr>
              <w:t>或是</w:t>
            </w:r>
            <w:r w:rsidR="00241A65">
              <w:rPr>
                <w:rFonts w:ascii="宋体" w:hAnsi="宋体" w:hint="eastAsia"/>
                <w:b/>
                <w:iCs/>
                <w:sz w:val="24"/>
                <w:szCs w:val="24"/>
              </w:rPr>
              <w:t>无人机光学模组</w:t>
            </w:r>
            <w:r w:rsidR="00ED0C68">
              <w:rPr>
                <w:rFonts w:ascii="宋体" w:hAnsi="宋体" w:hint="eastAsia"/>
                <w:b/>
                <w:iCs/>
                <w:sz w:val="24"/>
                <w:szCs w:val="24"/>
              </w:rPr>
              <w:t>？</w:t>
            </w:r>
            <w:r w:rsidR="00241A65">
              <w:rPr>
                <w:rFonts w:ascii="宋体" w:hAnsi="宋体" w:hint="eastAsia"/>
                <w:b/>
                <w:iCs/>
                <w:sz w:val="24"/>
                <w:szCs w:val="24"/>
              </w:rPr>
              <w:t>公司什么时候开始</w:t>
            </w:r>
            <w:r w:rsidR="00934080">
              <w:rPr>
                <w:rFonts w:ascii="宋体" w:hAnsi="宋体" w:hint="eastAsia"/>
                <w:b/>
                <w:iCs/>
                <w:sz w:val="24"/>
                <w:szCs w:val="24"/>
              </w:rPr>
              <w:t>有</w:t>
            </w:r>
            <w:r w:rsidR="00241A65">
              <w:rPr>
                <w:rFonts w:ascii="宋体" w:hAnsi="宋体" w:hint="eastAsia"/>
                <w:b/>
                <w:iCs/>
                <w:sz w:val="24"/>
                <w:szCs w:val="24"/>
              </w:rPr>
              <w:t>无人机</w:t>
            </w:r>
            <w:r w:rsidR="00934080">
              <w:rPr>
                <w:rFonts w:ascii="宋体" w:hAnsi="宋体" w:hint="eastAsia"/>
                <w:b/>
                <w:iCs/>
                <w:sz w:val="24"/>
                <w:szCs w:val="24"/>
              </w:rPr>
              <w:t>业务</w:t>
            </w:r>
            <w:r w:rsidR="00241A65">
              <w:rPr>
                <w:rFonts w:ascii="宋体" w:hAnsi="宋体" w:hint="eastAsia"/>
                <w:b/>
                <w:iCs/>
                <w:sz w:val="24"/>
                <w:szCs w:val="24"/>
              </w:rPr>
              <w:t>？</w:t>
            </w:r>
          </w:p>
          <w:p w:rsidR="00110188" w:rsidRPr="00110188" w:rsidRDefault="00934080" w:rsidP="00E549BB">
            <w:pPr>
              <w:adjustRightInd w:val="0"/>
              <w:snapToGrid w:val="0"/>
              <w:spacing w:line="360" w:lineRule="auto"/>
              <w:ind w:firstLineChars="200" w:firstLine="480"/>
              <w:rPr>
                <w:rFonts w:ascii="宋体" w:hAnsi="宋体"/>
                <w:bCs/>
                <w:iCs/>
                <w:sz w:val="24"/>
                <w:szCs w:val="24"/>
              </w:rPr>
            </w:pPr>
            <w:r>
              <w:rPr>
                <w:rFonts w:ascii="宋体" w:hAnsi="宋体" w:hint="eastAsia"/>
                <w:bCs/>
                <w:iCs/>
                <w:sz w:val="24"/>
                <w:szCs w:val="24"/>
              </w:rPr>
              <w:t>答</w:t>
            </w:r>
            <w:r w:rsidR="00110188" w:rsidRPr="00110188">
              <w:rPr>
                <w:rFonts w:ascii="宋体" w:hAnsi="宋体" w:hint="eastAsia"/>
                <w:bCs/>
                <w:iCs/>
                <w:sz w:val="24"/>
                <w:szCs w:val="24"/>
              </w:rPr>
              <w:t>：</w:t>
            </w:r>
            <w:r w:rsidR="00741609">
              <w:rPr>
                <w:rFonts w:ascii="宋体" w:hAnsi="宋体" w:hint="eastAsia"/>
                <w:bCs/>
                <w:iCs/>
                <w:sz w:val="24"/>
                <w:szCs w:val="24"/>
              </w:rPr>
              <w:t>公司主营产品是光学镜头</w:t>
            </w:r>
            <w:r w:rsidR="001E7B01">
              <w:rPr>
                <w:rFonts w:ascii="宋体" w:hAnsi="宋体" w:hint="eastAsia"/>
                <w:bCs/>
                <w:iCs/>
                <w:sz w:val="24"/>
                <w:szCs w:val="24"/>
              </w:rPr>
              <w:t>，</w:t>
            </w:r>
            <w:r w:rsidR="00741609">
              <w:rPr>
                <w:rFonts w:ascii="宋体" w:hAnsi="宋体" w:hint="eastAsia"/>
                <w:bCs/>
                <w:iCs/>
                <w:sz w:val="24"/>
                <w:szCs w:val="24"/>
              </w:rPr>
              <w:t>公司与国内外众多知名光学模组代工厂深度合作，共同向终端客户提供光学产品。</w:t>
            </w:r>
            <w:r w:rsidR="0072298E">
              <w:rPr>
                <w:rFonts w:ascii="宋体" w:hAnsi="宋体" w:hint="eastAsia"/>
                <w:bCs/>
                <w:iCs/>
                <w:sz w:val="24"/>
                <w:szCs w:val="24"/>
              </w:rPr>
              <w:t>公司很早进入了无人机应用领域，在上市前已经有相关产品，早年出口的无人机镜头主要</w:t>
            </w:r>
            <w:r w:rsidR="00F65F56">
              <w:rPr>
                <w:rFonts w:ascii="宋体" w:hAnsi="宋体" w:hint="eastAsia"/>
                <w:bCs/>
                <w:iCs/>
                <w:sz w:val="24"/>
                <w:szCs w:val="24"/>
              </w:rPr>
              <w:t>是用于辅助</w:t>
            </w:r>
            <w:r w:rsidR="0072298E">
              <w:rPr>
                <w:rFonts w:ascii="宋体" w:hAnsi="宋体" w:hint="eastAsia"/>
                <w:bCs/>
                <w:iCs/>
                <w:sz w:val="24"/>
                <w:szCs w:val="24"/>
              </w:rPr>
              <w:t>农业</w:t>
            </w:r>
            <w:r w:rsidR="00F65F56">
              <w:rPr>
                <w:rFonts w:ascii="宋体" w:hAnsi="宋体" w:hint="eastAsia"/>
                <w:bCs/>
                <w:iCs/>
                <w:sz w:val="24"/>
                <w:szCs w:val="24"/>
              </w:rPr>
              <w:t>智能灌溉的多光谱镜头</w:t>
            </w:r>
            <w:r w:rsidR="00E75651">
              <w:rPr>
                <w:rFonts w:ascii="宋体" w:hAnsi="宋体" w:hint="eastAsia"/>
                <w:bCs/>
                <w:iCs/>
                <w:sz w:val="24"/>
                <w:szCs w:val="24"/>
              </w:rPr>
              <w:t>，近年增幅较大的是小型专业级无人机</w:t>
            </w:r>
            <w:r w:rsidR="00C05FB9">
              <w:rPr>
                <w:rFonts w:ascii="宋体" w:hAnsi="宋体" w:hint="eastAsia"/>
                <w:bCs/>
                <w:iCs/>
                <w:sz w:val="24"/>
                <w:szCs w:val="24"/>
              </w:rPr>
              <w:t>的</w:t>
            </w:r>
            <w:r w:rsidR="00E75651">
              <w:rPr>
                <w:rFonts w:ascii="宋体" w:hAnsi="宋体" w:hint="eastAsia"/>
                <w:bCs/>
                <w:iCs/>
                <w:sz w:val="24"/>
                <w:szCs w:val="24"/>
              </w:rPr>
              <w:t>避障和主摄镜头</w:t>
            </w:r>
            <w:r w:rsidR="00F65F56">
              <w:rPr>
                <w:rFonts w:ascii="宋体" w:hAnsi="宋体" w:hint="eastAsia"/>
                <w:bCs/>
                <w:iCs/>
                <w:sz w:val="24"/>
                <w:szCs w:val="24"/>
              </w:rPr>
              <w:t>。</w:t>
            </w:r>
          </w:p>
          <w:p w:rsidR="00110188" w:rsidRPr="007E2101" w:rsidRDefault="007E2101" w:rsidP="00E549BB">
            <w:pPr>
              <w:adjustRightInd w:val="0"/>
              <w:snapToGrid w:val="0"/>
              <w:spacing w:line="360" w:lineRule="auto"/>
              <w:ind w:firstLineChars="200" w:firstLine="482"/>
              <w:rPr>
                <w:rFonts w:ascii="宋体" w:hAnsi="宋体"/>
                <w:b/>
                <w:iCs/>
                <w:sz w:val="24"/>
                <w:szCs w:val="24"/>
              </w:rPr>
            </w:pPr>
            <w:r w:rsidRPr="007E2101">
              <w:rPr>
                <w:rFonts w:ascii="宋体" w:hAnsi="宋体" w:hint="eastAsia"/>
                <w:b/>
                <w:iCs/>
                <w:sz w:val="24"/>
                <w:szCs w:val="24"/>
              </w:rPr>
              <w:t>3、</w:t>
            </w:r>
            <w:r w:rsidR="00FD0126">
              <w:rPr>
                <w:rFonts w:ascii="宋体" w:hAnsi="宋体" w:hint="eastAsia"/>
                <w:b/>
                <w:iCs/>
                <w:sz w:val="24"/>
                <w:szCs w:val="24"/>
              </w:rPr>
              <w:t>公司现在</w:t>
            </w:r>
            <w:r w:rsidR="00A742F5">
              <w:rPr>
                <w:rFonts w:ascii="宋体" w:hAnsi="宋体" w:hint="eastAsia"/>
                <w:b/>
                <w:iCs/>
                <w:sz w:val="24"/>
                <w:szCs w:val="24"/>
              </w:rPr>
              <w:t>有哪些</w:t>
            </w:r>
            <w:r w:rsidR="00FD0126">
              <w:rPr>
                <w:rFonts w:ascii="宋体" w:hAnsi="宋体" w:hint="eastAsia"/>
                <w:b/>
                <w:iCs/>
                <w:sz w:val="24"/>
                <w:szCs w:val="24"/>
              </w:rPr>
              <w:t>无人机镜头？</w:t>
            </w:r>
            <w:r w:rsidR="00A742F5">
              <w:rPr>
                <w:rFonts w:ascii="宋体" w:hAnsi="宋体" w:hint="eastAsia"/>
                <w:b/>
                <w:iCs/>
                <w:sz w:val="24"/>
                <w:szCs w:val="24"/>
              </w:rPr>
              <w:t>公司有什么核心技术优势？</w:t>
            </w:r>
          </w:p>
          <w:p w:rsidR="007E2101" w:rsidRDefault="00811768" w:rsidP="005D3D87">
            <w:pPr>
              <w:adjustRightInd w:val="0"/>
              <w:snapToGrid w:val="0"/>
              <w:spacing w:line="360" w:lineRule="auto"/>
              <w:ind w:firstLineChars="200" w:firstLine="480"/>
              <w:rPr>
                <w:rFonts w:ascii="宋体" w:hAnsi="宋体"/>
                <w:bCs/>
                <w:iCs/>
                <w:sz w:val="24"/>
                <w:szCs w:val="24"/>
              </w:rPr>
            </w:pPr>
            <w:r>
              <w:rPr>
                <w:rFonts w:ascii="宋体" w:hAnsi="宋体" w:hint="eastAsia"/>
                <w:bCs/>
                <w:iCs/>
                <w:sz w:val="24"/>
                <w:szCs w:val="24"/>
              </w:rPr>
              <w:t>答</w:t>
            </w:r>
            <w:r w:rsidR="007E2101">
              <w:rPr>
                <w:rFonts w:ascii="宋体" w:hAnsi="宋体" w:hint="eastAsia"/>
                <w:bCs/>
                <w:iCs/>
                <w:sz w:val="24"/>
                <w:szCs w:val="24"/>
              </w:rPr>
              <w:t>：</w:t>
            </w:r>
            <w:r w:rsidR="00A742F5">
              <w:rPr>
                <w:rFonts w:ascii="宋体" w:hAnsi="宋体" w:hint="eastAsia"/>
                <w:bCs/>
                <w:iCs/>
                <w:sz w:val="24"/>
                <w:szCs w:val="24"/>
              </w:rPr>
              <w:t>公司</w:t>
            </w:r>
            <w:r w:rsidR="00774183">
              <w:rPr>
                <w:rFonts w:ascii="宋体" w:hAnsi="宋体" w:hint="eastAsia"/>
                <w:bCs/>
                <w:iCs/>
                <w:sz w:val="24"/>
                <w:szCs w:val="24"/>
              </w:rPr>
              <w:t>现在</w:t>
            </w:r>
            <w:r w:rsidR="00A742F5">
              <w:rPr>
                <w:rFonts w:ascii="宋体" w:hAnsi="宋体" w:hint="eastAsia"/>
                <w:bCs/>
                <w:iCs/>
                <w:sz w:val="24"/>
                <w:szCs w:val="24"/>
              </w:rPr>
              <w:t>无人机</w:t>
            </w:r>
            <w:r w:rsidR="00613B0C">
              <w:rPr>
                <w:rFonts w:ascii="宋体" w:hAnsi="宋体" w:hint="eastAsia"/>
                <w:bCs/>
                <w:iCs/>
                <w:sz w:val="24"/>
                <w:szCs w:val="24"/>
              </w:rPr>
              <w:t>镜头涵盖</w:t>
            </w:r>
            <w:r w:rsidR="00A742F5">
              <w:rPr>
                <w:rFonts w:ascii="宋体" w:hAnsi="宋体" w:hint="eastAsia"/>
                <w:bCs/>
                <w:iCs/>
                <w:sz w:val="24"/>
                <w:szCs w:val="24"/>
              </w:rPr>
              <w:t>主摄变焦</w:t>
            </w:r>
            <w:r w:rsidR="00613B0C">
              <w:rPr>
                <w:rFonts w:ascii="宋体" w:hAnsi="宋体" w:hint="eastAsia"/>
                <w:bCs/>
                <w:iCs/>
                <w:sz w:val="24"/>
                <w:szCs w:val="24"/>
              </w:rPr>
              <w:t>镜头</w:t>
            </w:r>
            <w:r w:rsidR="00A742F5">
              <w:rPr>
                <w:rFonts w:ascii="宋体" w:hAnsi="宋体" w:hint="eastAsia"/>
                <w:bCs/>
                <w:iCs/>
                <w:sz w:val="24"/>
                <w:szCs w:val="24"/>
              </w:rPr>
              <w:t>、广角</w:t>
            </w:r>
            <w:r w:rsidR="00613B0C">
              <w:rPr>
                <w:rFonts w:ascii="宋体" w:hAnsi="宋体" w:hint="eastAsia"/>
                <w:bCs/>
                <w:iCs/>
                <w:sz w:val="24"/>
                <w:szCs w:val="24"/>
              </w:rPr>
              <w:t>镜头</w:t>
            </w:r>
            <w:r w:rsidR="00A742F5">
              <w:rPr>
                <w:rFonts w:ascii="宋体" w:hAnsi="宋体" w:hint="eastAsia"/>
                <w:bCs/>
                <w:iCs/>
                <w:sz w:val="24"/>
                <w:szCs w:val="24"/>
              </w:rPr>
              <w:t>、红外热成像</w:t>
            </w:r>
            <w:r w:rsidR="00613B0C">
              <w:rPr>
                <w:rFonts w:ascii="宋体" w:hAnsi="宋体" w:hint="eastAsia"/>
                <w:bCs/>
                <w:iCs/>
                <w:sz w:val="24"/>
                <w:szCs w:val="24"/>
              </w:rPr>
              <w:t>镜头</w:t>
            </w:r>
            <w:r w:rsidR="00A742F5">
              <w:rPr>
                <w:rFonts w:ascii="宋体" w:hAnsi="宋体" w:hint="eastAsia"/>
                <w:bCs/>
                <w:iCs/>
                <w:sz w:val="24"/>
                <w:szCs w:val="24"/>
              </w:rPr>
              <w:t>、</w:t>
            </w:r>
            <w:r w:rsidR="00613B0C">
              <w:rPr>
                <w:rFonts w:ascii="宋体" w:hAnsi="宋体" w:hint="eastAsia"/>
                <w:bCs/>
                <w:iCs/>
                <w:sz w:val="24"/>
                <w:szCs w:val="24"/>
              </w:rPr>
              <w:t>避障镜头</w:t>
            </w:r>
            <w:r w:rsidR="00774183">
              <w:rPr>
                <w:rFonts w:ascii="宋体" w:hAnsi="宋体" w:hint="eastAsia"/>
                <w:bCs/>
                <w:iCs/>
                <w:sz w:val="24"/>
                <w:szCs w:val="24"/>
              </w:rPr>
              <w:t>。</w:t>
            </w:r>
            <w:r w:rsidR="008B1C29">
              <w:rPr>
                <w:rFonts w:ascii="宋体" w:hAnsi="宋体" w:hint="eastAsia"/>
                <w:bCs/>
                <w:iCs/>
                <w:sz w:val="24"/>
                <w:szCs w:val="24"/>
              </w:rPr>
              <w:t>专业类无人机多用于特定工业环境、测绘、灾害及农业等领域，</w:t>
            </w:r>
            <w:r w:rsidR="001D0393">
              <w:rPr>
                <w:rFonts w:ascii="宋体" w:hAnsi="宋体" w:hint="eastAsia"/>
                <w:bCs/>
                <w:iCs/>
                <w:sz w:val="24"/>
                <w:szCs w:val="24"/>
              </w:rPr>
              <w:t>下游客户近年来对搭载的光学镜头功能需求增加，再加上无人机本身就有限重的要求，</w:t>
            </w:r>
            <w:r w:rsidR="005D3D87">
              <w:rPr>
                <w:rFonts w:ascii="宋体" w:hAnsi="宋体" w:hint="eastAsia"/>
                <w:bCs/>
                <w:iCs/>
                <w:sz w:val="24"/>
                <w:szCs w:val="24"/>
              </w:rPr>
              <w:t>此类镜头须攻克的技术难点较多，公司通过自有技术的多年沉淀，以及多年与客户的深度磨合，</w:t>
            </w:r>
            <w:r w:rsidR="007C1412">
              <w:rPr>
                <w:rFonts w:ascii="宋体" w:hAnsi="宋体" w:hint="eastAsia"/>
                <w:bCs/>
                <w:iCs/>
                <w:sz w:val="24"/>
                <w:szCs w:val="24"/>
              </w:rPr>
              <w:t>公司</w:t>
            </w:r>
            <w:r w:rsidR="005D3D87">
              <w:rPr>
                <w:rFonts w:ascii="宋体" w:hAnsi="宋体" w:hint="eastAsia"/>
                <w:bCs/>
                <w:iCs/>
                <w:sz w:val="24"/>
                <w:szCs w:val="24"/>
              </w:rPr>
              <w:t>在实现</w:t>
            </w:r>
            <w:r w:rsidR="001D0393">
              <w:rPr>
                <w:rFonts w:ascii="宋体" w:hAnsi="宋体" w:hint="eastAsia"/>
                <w:bCs/>
                <w:iCs/>
                <w:sz w:val="24"/>
                <w:szCs w:val="24"/>
              </w:rPr>
              <w:t>无人机光学镜头的</w:t>
            </w:r>
            <w:r w:rsidR="0069281D" w:rsidRPr="0069281D">
              <w:rPr>
                <w:rFonts w:ascii="宋体" w:hAnsi="宋体"/>
                <w:bCs/>
                <w:iCs/>
                <w:sz w:val="24"/>
                <w:szCs w:val="24"/>
              </w:rPr>
              <w:t>高清分辨</w:t>
            </w:r>
            <w:r w:rsidR="0069281D">
              <w:rPr>
                <w:rFonts w:ascii="宋体" w:hAnsi="宋体" w:hint="eastAsia"/>
                <w:bCs/>
                <w:iCs/>
                <w:sz w:val="24"/>
                <w:szCs w:val="24"/>
              </w:rPr>
              <w:t>、</w:t>
            </w:r>
            <w:r w:rsidR="001D0393">
              <w:rPr>
                <w:rFonts w:ascii="宋体" w:hAnsi="宋体" w:hint="eastAsia"/>
                <w:bCs/>
                <w:iCs/>
                <w:sz w:val="24"/>
                <w:szCs w:val="24"/>
              </w:rPr>
              <w:t>轻量化、小型化、高度集成化、多变倍、快聚焦、</w:t>
            </w:r>
            <w:r w:rsidR="005D3D87">
              <w:rPr>
                <w:rFonts w:ascii="宋体" w:hAnsi="宋体" w:hint="eastAsia"/>
                <w:bCs/>
                <w:iCs/>
                <w:sz w:val="24"/>
                <w:szCs w:val="24"/>
              </w:rPr>
              <w:t>抗振动、抗冲击等方面均具有相应的快速开发和稳定品质管控能力。</w:t>
            </w:r>
          </w:p>
          <w:p w:rsidR="007E2101" w:rsidRPr="00267177" w:rsidRDefault="00267177" w:rsidP="00E549BB">
            <w:pPr>
              <w:adjustRightInd w:val="0"/>
              <w:snapToGrid w:val="0"/>
              <w:spacing w:line="360" w:lineRule="auto"/>
              <w:ind w:firstLineChars="200" w:firstLine="482"/>
              <w:rPr>
                <w:rFonts w:ascii="宋体" w:hAnsi="宋体"/>
                <w:b/>
                <w:iCs/>
                <w:sz w:val="24"/>
                <w:szCs w:val="24"/>
              </w:rPr>
            </w:pPr>
            <w:r w:rsidRPr="00267177">
              <w:rPr>
                <w:rFonts w:ascii="宋体" w:hAnsi="宋体" w:hint="eastAsia"/>
                <w:b/>
                <w:iCs/>
                <w:sz w:val="24"/>
                <w:szCs w:val="24"/>
              </w:rPr>
              <w:t>4、</w:t>
            </w:r>
            <w:r w:rsidR="00FD0126">
              <w:rPr>
                <w:rFonts w:ascii="宋体" w:hAnsi="宋体" w:hint="eastAsia"/>
                <w:b/>
                <w:iCs/>
                <w:sz w:val="24"/>
                <w:szCs w:val="24"/>
              </w:rPr>
              <w:t>公司无人机的客户主要集中在哪里？现在第一大客户</w:t>
            </w:r>
            <w:r w:rsidR="00FD0126">
              <w:rPr>
                <w:rFonts w:ascii="宋体" w:hAnsi="宋体" w:hint="eastAsia"/>
                <w:b/>
                <w:iCs/>
                <w:sz w:val="24"/>
                <w:szCs w:val="24"/>
              </w:rPr>
              <w:lastRenderedPageBreak/>
              <w:t>是</w:t>
            </w:r>
            <w:r w:rsidR="00347670">
              <w:rPr>
                <w:rFonts w:ascii="宋体" w:hAnsi="宋体" w:hint="eastAsia"/>
                <w:b/>
                <w:iCs/>
                <w:sz w:val="24"/>
                <w:szCs w:val="24"/>
              </w:rPr>
              <w:t>大疆吗？</w:t>
            </w:r>
          </w:p>
          <w:p w:rsidR="007E2101" w:rsidRDefault="00811768" w:rsidP="00F31B09">
            <w:pPr>
              <w:adjustRightInd w:val="0"/>
              <w:snapToGrid w:val="0"/>
              <w:spacing w:line="360" w:lineRule="auto"/>
              <w:ind w:firstLineChars="200" w:firstLine="480"/>
              <w:rPr>
                <w:rFonts w:ascii="宋体" w:hAnsi="宋体"/>
                <w:bCs/>
                <w:iCs/>
                <w:sz w:val="24"/>
                <w:szCs w:val="24"/>
              </w:rPr>
            </w:pPr>
            <w:r>
              <w:rPr>
                <w:rFonts w:ascii="宋体" w:hAnsi="宋体" w:hint="eastAsia"/>
                <w:bCs/>
                <w:iCs/>
                <w:sz w:val="24"/>
                <w:szCs w:val="24"/>
              </w:rPr>
              <w:t>答</w:t>
            </w:r>
            <w:r w:rsidR="00267177">
              <w:rPr>
                <w:rFonts w:ascii="宋体" w:hAnsi="宋体" w:hint="eastAsia"/>
                <w:bCs/>
                <w:iCs/>
                <w:sz w:val="24"/>
                <w:szCs w:val="24"/>
              </w:rPr>
              <w:t>：</w:t>
            </w:r>
            <w:r w:rsidR="0018040B">
              <w:rPr>
                <w:rFonts w:ascii="宋体" w:hAnsi="宋体" w:hint="eastAsia"/>
                <w:bCs/>
                <w:iCs/>
                <w:sz w:val="24"/>
                <w:szCs w:val="24"/>
              </w:rPr>
              <w:t>现阶段</w:t>
            </w:r>
            <w:r w:rsidR="00B57F9C">
              <w:rPr>
                <w:rFonts w:ascii="宋体" w:hAnsi="宋体" w:hint="eastAsia"/>
                <w:bCs/>
                <w:iCs/>
                <w:sz w:val="24"/>
                <w:szCs w:val="24"/>
              </w:rPr>
              <w:t>无人机镜头的销售</w:t>
            </w:r>
            <w:r w:rsidR="0018040B">
              <w:rPr>
                <w:rFonts w:ascii="宋体" w:hAnsi="宋体" w:hint="eastAsia"/>
                <w:bCs/>
                <w:iCs/>
                <w:sz w:val="24"/>
                <w:szCs w:val="24"/>
              </w:rPr>
              <w:t>以境内客户为主</w:t>
            </w:r>
            <w:r w:rsidR="007C1412">
              <w:rPr>
                <w:rFonts w:ascii="宋体" w:hAnsi="宋体" w:hint="eastAsia"/>
                <w:bCs/>
                <w:iCs/>
                <w:sz w:val="24"/>
                <w:szCs w:val="24"/>
              </w:rPr>
              <w:t>。</w:t>
            </w:r>
            <w:r w:rsidR="00B57F9C">
              <w:rPr>
                <w:rFonts w:ascii="宋体" w:hAnsi="宋体" w:hint="eastAsia"/>
                <w:bCs/>
                <w:iCs/>
                <w:sz w:val="24"/>
                <w:szCs w:val="24"/>
              </w:rPr>
              <w:t>公司</w:t>
            </w:r>
            <w:r w:rsidR="007C1412">
              <w:rPr>
                <w:rFonts w:ascii="宋体" w:hAnsi="宋体" w:hint="eastAsia"/>
                <w:bCs/>
                <w:iCs/>
                <w:sz w:val="24"/>
                <w:szCs w:val="24"/>
              </w:rPr>
              <w:t>常年</w:t>
            </w:r>
            <w:r w:rsidR="00B57F9C">
              <w:rPr>
                <w:rFonts w:ascii="宋体" w:hAnsi="宋体" w:hint="eastAsia"/>
                <w:bCs/>
                <w:iCs/>
                <w:sz w:val="24"/>
                <w:szCs w:val="24"/>
              </w:rPr>
              <w:t>以出口为主，多年来也一直在寻求境内市场的成长机会，重点关注有一定技术壁垒和利润空间的产品应用领域</w:t>
            </w:r>
            <w:r w:rsidR="008E05EE">
              <w:rPr>
                <w:rFonts w:ascii="宋体" w:hAnsi="宋体" w:hint="eastAsia"/>
                <w:bCs/>
                <w:iCs/>
                <w:sz w:val="24"/>
                <w:szCs w:val="24"/>
              </w:rPr>
              <w:t>，低空经济领域是公司近年来的布局重点之一。目前，公司没有与大疆</w:t>
            </w:r>
            <w:bookmarkStart w:id="1" w:name="_GoBack"/>
            <w:bookmarkEnd w:id="1"/>
            <w:r w:rsidR="00B57F9C">
              <w:rPr>
                <w:rFonts w:ascii="宋体" w:hAnsi="宋体" w:hint="eastAsia"/>
                <w:bCs/>
                <w:iCs/>
                <w:sz w:val="24"/>
                <w:szCs w:val="24"/>
              </w:rPr>
              <w:t>批量合作。</w:t>
            </w:r>
          </w:p>
          <w:p w:rsidR="00FD0126" w:rsidRPr="00110188" w:rsidRDefault="00FD0126" w:rsidP="00FD0126">
            <w:pPr>
              <w:adjustRightInd w:val="0"/>
              <w:snapToGrid w:val="0"/>
              <w:spacing w:line="360" w:lineRule="auto"/>
              <w:ind w:firstLineChars="200" w:firstLine="482"/>
              <w:rPr>
                <w:rFonts w:ascii="宋体" w:hAnsi="宋体"/>
                <w:b/>
                <w:iCs/>
                <w:sz w:val="24"/>
                <w:szCs w:val="24"/>
              </w:rPr>
            </w:pPr>
            <w:r>
              <w:rPr>
                <w:rFonts w:ascii="宋体" w:hAnsi="宋体" w:hint="eastAsia"/>
                <w:b/>
                <w:iCs/>
                <w:sz w:val="24"/>
                <w:szCs w:val="24"/>
              </w:rPr>
              <w:t>5</w:t>
            </w:r>
            <w:r w:rsidRPr="00110188">
              <w:rPr>
                <w:rFonts w:ascii="宋体" w:hAnsi="宋体" w:hint="eastAsia"/>
                <w:b/>
                <w:iCs/>
                <w:sz w:val="24"/>
                <w:szCs w:val="24"/>
              </w:rPr>
              <w:t>、</w:t>
            </w:r>
            <w:r>
              <w:rPr>
                <w:rFonts w:ascii="宋体" w:hAnsi="宋体" w:hint="eastAsia"/>
                <w:b/>
                <w:iCs/>
                <w:sz w:val="24"/>
                <w:szCs w:val="24"/>
              </w:rPr>
              <w:t>公司的微光夜视产品和红外热成像镜头的区别是什么？应用在哪里？</w:t>
            </w:r>
          </w:p>
          <w:p w:rsidR="00FD0126" w:rsidRDefault="00811768" w:rsidP="00FD0126">
            <w:pPr>
              <w:adjustRightInd w:val="0"/>
              <w:snapToGrid w:val="0"/>
              <w:spacing w:line="360" w:lineRule="auto"/>
              <w:ind w:firstLineChars="200" w:firstLine="480"/>
              <w:rPr>
                <w:rFonts w:ascii="宋体" w:hAnsi="宋体"/>
                <w:bCs/>
                <w:iCs/>
                <w:sz w:val="24"/>
                <w:szCs w:val="24"/>
              </w:rPr>
            </w:pPr>
            <w:r>
              <w:rPr>
                <w:rFonts w:ascii="宋体" w:hAnsi="宋体" w:hint="eastAsia"/>
                <w:bCs/>
                <w:iCs/>
                <w:sz w:val="24"/>
                <w:szCs w:val="24"/>
              </w:rPr>
              <w:t>答</w:t>
            </w:r>
            <w:r w:rsidR="00FD0126">
              <w:rPr>
                <w:rFonts w:ascii="宋体" w:hAnsi="宋体" w:hint="eastAsia"/>
                <w:bCs/>
                <w:iCs/>
                <w:sz w:val="24"/>
                <w:szCs w:val="24"/>
              </w:rPr>
              <w:t>：</w:t>
            </w:r>
            <w:r w:rsidR="00213F70" w:rsidRPr="00213F70">
              <w:rPr>
                <w:rFonts w:ascii="宋体" w:hAnsi="宋体" w:hint="eastAsia"/>
                <w:bCs/>
                <w:iCs/>
                <w:sz w:val="24"/>
                <w:szCs w:val="24"/>
              </w:rPr>
              <w:t>微光夜视</w:t>
            </w:r>
            <w:r w:rsidR="00213F70">
              <w:rPr>
                <w:rFonts w:ascii="宋体" w:hAnsi="宋体" w:hint="eastAsia"/>
                <w:bCs/>
                <w:iCs/>
                <w:sz w:val="24"/>
                <w:szCs w:val="24"/>
              </w:rPr>
              <w:t>是</w:t>
            </w:r>
            <w:r w:rsidR="00213F70" w:rsidRPr="00213F70">
              <w:rPr>
                <w:rFonts w:ascii="宋体" w:hAnsi="宋体" w:hint="eastAsia"/>
                <w:bCs/>
                <w:iCs/>
                <w:sz w:val="24"/>
                <w:szCs w:val="24"/>
              </w:rPr>
              <w:t>通过增强放大月光、星光等微弱信号，依赖</w:t>
            </w:r>
            <w:r w:rsidR="00E75651">
              <w:rPr>
                <w:rFonts w:ascii="宋体" w:hAnsi="宋体" w:hint="eastAsia"/>
                <w:bCs/>
                <w:iCs/>
                <w:sz w:val="24"/>
                <w:szCs w:val="24"/>
              </w:rPr>
              <w:t>对可见光到近红外光高度敏感的探测器辅以计算光学算法成像</w:t>
            </w:r>
            <w:r w:rsidR="00213F70">
              <w:rPr>
                <w:rFonts w:ascii="宋体" w:hAnsi="宋体" w:hint="eastAsia"/>
                <w:bCs/>
                <w:iCs/>
                <w:sz w:val="24"/>
                <w:szCs w:val="24"/>
              </w:rPr>
              <w:t>。</w:t>
            </w:r>
            <w:r w:rsidR="00213F70" w:rsidRPr="00213F70">
              <w:rPr>
                <w:rFonts w:ascii="宋体" w:hAnsi="宋体" w:hint="eastAsia"/>
                <w:bCs/>
                <w:iCs/>
                <w:sz w:val="24"/>
                <w:szCs w:val="24"/>
              </w:rPr>
              <w:t>红外热成像</w:t>
            </w:r>
            <w:r w:rsidR="00213F70">
              <w:rPr>
                <w:rFonts w:ascii="宋体" w:hAnsi="宋体" w:hint="eastAsia"/>
                <w:bCs/>
                <w:iCs/>
                <w:sz w:val="24"/>
                <w:szCs w:val="24"/>
              </w:rPr>
              <w:t>是</w:t>
            </w:r>
            <w:r w:rsidR="00213F70" w:rsidRPr="00213F70">
              <w:rPr>
                <w:rFonts w:ascii="宋体" w:hAnsi="宋体" w:hint="eastAsia"/>
                <w:bCs/>
                <w:iCs/>
                <w:sz w:val="24"/>
                <w:szCs w:val="24"/>
              </w:rPr>
              <w:t>探测物体自身辐射的</w:t>
            </w:r>
            <w:r w:rsidR="00213F70">
              <w:rPr>
                <w:rFonts w:ascii="宋体" w:hAnsi="宋体" w:hint="eastAsia"/>
                <w:bCs/>
                <w:iCs/>
                <w:sz w:val="24"/>
                <w:szCs w:val="24"/>
              </w:rPr>
              <w:t>不可见</w:t>
            </w:r>
            <w:r w:rsidR="00213F70" w:rsidRPr="00213F70">
              <w:rPr>
                <w:rFonts w:ascii="宋体" w:hAnsi="宋体" w:hint="eastAsia"/>
                <w:bCs/>
                <w:iCs/>
                <w:sz w:val="24"/>
                <w:szCs w:val="24"/>
              </w:rPr>
              <w:t>红外</w:t>
            </w:r>
            <w:r w:rsidR="00213F70">
              <w:rPr>
                <w:rFonts w:ascii="宋体" w:hAnsi="宋体" w:hint="eastAsia"/>
                <w:bCs/>
                <w:iCs/>
                <w:sz w:val="24"/>
                <w:szCs w:val="24"/>
              </w:rPr>
              <w:t>光源</w:t>
            </w:r>
            <w:r w:rsidR="00213F70" w:rsidRPr="00213F70">
              <w:rPr>
                <w:rFonts w:ascii="宋体" w:hAnsi="宋体" w:hint="eastAsia"/>
                <w:bCs/>
                <w:iCs/>
                <w:sz w:val="24"/>
                <w:szCs w:val="24"/>
              </w:rPr>
              <w:t>，通过温差生成温度分布图像</w:t>
            </w:r>
            <w:r w:rsidR="00213F70">
              <w:rPr>
                <w:rFonts w:ascii="宋体" w:hAnsi="宋体" w:hint="eastAsia"/>
                <w:bCs/>
                <w:iCs/>
                <w:sz w:val="24"/>
                <w:szCs w:val="24"/>
              </w:rPr>
              <w:t>。两者都有夜视观测功能，但主要根据</w:t>
            </w:r>
            <w:r w:rsidR="002C07F5">
              <w:rPr>
                <w:rFonts w:ascii="宋体" w:hAnsi="宋体" w:hint="eastAsia"/>
                <w:bCs/>
                <w:iCs/>
                <w:sz w:val="24"/>
                <w:szCs w:val="24"/>
              </w:rPr>
              <w:t>客户不同</w:t>
            </w:r>
            <w:r w:rsidR="00213F70">
              <w:rPr>
                <w:rFonts w:ascii="宋体" w:hAnsi="宋体" w:hint="eastAsia"/>
                <w:bCs/>
                <w:iCs/>
                <w:sz w:val="24"/>
                <w:szCs w:val="24"/>
              </w:rPr>
              <w:t>应用</w:t>
            </w:r>
            <w:r w:rsidR="002C07F5">
              <w:rPr>
                <w:rFonts w:ascii="宋体" w:hAnsi="宋体" w:hint="eastAsia"/>
                <w:bCs/>
                <w:iCs/>
                <w:sz w:val="24"/>
                <w:szCs w:val="24"/>
              </w:rPr>
              <w:t>需求进行选择</w:t>
            </w:r>
            <w:r w:rsidR="00213F70">
              <w:rPr>
                <w:rFonts w:ascii="宋体" w:hAnsi="宋体" w:hint="eastAsia"/>
                <w:bCs/>
                <w:iCs/>
                <w:sz w:val="24"/>
                <w:szCs w:val="24"/>
              </w:rPr>
              <w:t>，</w:t>
            </w:r>
            <w:r w:rsidR="002C07F5" w:rsidRPr="002C07F5">
              <w:rPr>
                <w:rFonts w:ascii="宋体" w:hAnsi="宋体" w:hint="eastAsia"/>
                <w:bCs/>
                <w:iCs/>
                <w:sz w:val="24"/>
                <w:szCs w:val="24"/>
              </w:rPr>
              <w:t>微光夜视成像清晰，可辨识人脸五官</w:t>
            </w:r>
            <w:r w:rsidR="002C07F5">
              <w:rPr>
                <w:rFonts w:ascii="宋体" w:hAnsi="宋体" w:hint="eastAsia"/>
                <w:bCs/>
                <w:iCs/>
                <w:sz w:val="24"/>
                <w:szCs w:val="24"/>
              </w:rPr>
              <w:t>和</w:t>
            </w:r>
            <w:r w:rsidR="002C07F5" w:rsidRPr="002C07F5">
              <w:rPr>
                <w:rFonts w:ascii="宋体" w:hAnsi="宋体" w:hint="eastAsia"/>
                <w:bCs/>
                <w:iCs/>
                <w:sz w:val="24"/>
                <w:szCs w:val="24"/>
              </w:rPr>
              <w:t>衣物</w:t>
            </w:r>
            <w:r w:rsidR="002C07F5">
              <w:rPr>
                <w:rFonts w:ascii="宋体" w:hAnsi="宋体" w:hint="eastAsia"/>
                <w:bCs/>
                <w:iCs/>
                <w:sz w:val="24"/>
                <w:szCs w:val="24"/>
              </w:rPr>
              <w:t>细节</w:t>
            </w:r>
            <w:r w:rsidR="002C07F5" w:rsidRPr="002C07F5">
              <w:rPr>
                <w:rFonts w:ascii="宋体" w:hAnsi="宋体" w:hint="eastAsia"/>
                <w:bCs/>
                <w:iCs/>
                <w:sz w:val="24"/>
                <w:szCs w:val="24"/>
              </w:rPr>
              <w:t>，适合</w:t>
            </w:r>
            <w:r w:rsidR="002C07F5">
              <w:rPr>
                <w:rFonts w:ascii="宋体" w:hAnsi="宋体" w:hint="eastAsia"/>
                <w:bCs/>
                <w:iCs/>
                <w:sz w:val="24"/>
                <w:szCs w:val="24"/>
              </w:rPr>
              <w:t>清晰的</w:t>
            </w:r>
            <w:r w:rsidR="002C07F5" w:rsidRPr="002C07F5">
              <w:rPr>
                <w:rFonts w:ascii="宋体" w:hAnsi="宋体" w:hint="eastAsia"/>
                <w:bCs/>
                <w:iCs/>
                <w:sz w:val="24"/>
                <w:szCs w:val="24"/>
              </w:rPr>
              <w:t>目标识别</w:t>
            </w:r>
            <w:r w:rsidR="002C07F5">
              <w:rPr>
                <w:rFonts w:ascii="宋体" w:hAnsi="宋体" w:hint="eastAsia"/>
                <w:bCs/>
                <w:iCs/>
                <w:sz w:val="24"/>
                <w:szCs w:val="24"/>
              </w:rPr>
              <w:t>需求，而红外热成像不</w:t>
            </w:r>
            <w:r w:rsidR="002C07F5" w:rsidRPr="002C07F5">
              <w:rPr>
                <w:rFonts w:ascii="宋体" w:hAnsi="宋体" w:hint="eastAsia"/>
                <w:bCs/>
                <w:iCs/>
                <w:sz w:val="24"/>
                <w:szCs w:val="24"/>
              </w:rPr>
              <w:t>呈现颜色细节，</w:t>
            </w:r>
            <w:r w:rsidR="002C07F5">
              <w:rPr>
                <w:rFonts w:ascii="宋体" w:hAnsi="宋体" w:hint="eastAsia"/>
                <w:bCs/>
                <w:iCs/>
                <w:sz w:val="24"/>
                <w:szCs w:val="24"/>
              </w:rPr>
              <w:t>但借助其较强的穿透力，可</w:t>
            </w:r>
            <w:r w:rsidR="002C07F5" w:rsidRPr="002C07F5">
              <w:rPr>
                <w:rFonts w:ascii="宋体" w:hAnsi="宋体"/>
                <w:bCs/>
                <w:iCs/>
                <w:sz w:val="24"/>
                <w:szCs w:val="24"/>
              </w:rPr>
              <w:t>穿透烟雾、雨雪及雾霾</w:t>
            </w:r>
            <w:r w:rsidR="002C07F5">
              <w:rPr>
                <w:rFonts w:ascii="宋体" w:hAnsi="宋体" w:hint="eastAsia"/>
                <w:bCs/>
                <w:iCs/>
                <w:sz w:val="24"/>
                <w:szCs w:val="24"/>
              </w:rPr>
              <w:t>，在</w:t>
            </w:r>
            <w:r w:rsidR="002C07F5" w:rsidRPr="002C07F5">
              <w:rPr>
                <w:rFonts w:ascii="宋体" w:hAnsi="宋体" w:hint="eastAsia"/>
                <w:bCs/>
                <w:iCs/>
                <w:sz w:val="24"/>
                <w:szCs w:val="24"/>
              </w:rPr>
              <w:t>远距离</w:t>
            </w:r>
            <w:r w:rsidR="002C07F5">
              <w:rPr>
                <w:rFonts w:ascii="宋体" w:hAnsi="宋体" w:hint="eastAsia"/>
                <w:bCs/>
                <w:iCs/>
                <w:sz w:val="24"/>
                <w:szCs w:val="24"/>
              </w:rPr>
              <w:t>下</w:t>
            </w:r>
            <w:r w:rsidR="002C07F5" w:rsidRPr="002C07F5">
              <w:rPr>
                <w:rFonts w:ascii="宋体" w:hAnsi="宋体" w:hint="eastAsia"/>
                <w:bCs/>
                <w:iCs/>
                <w:sz w:val="24"/>
                <w:szCs w:val="24"/>
              </w:rPr>
              <w:t>发现热源目标</w:t>
            </w:r>
            <w:r w:rsidR="002C07F5">
              <w:rPr>
                <w:rFonts w:ascii="宋体" w:hAnsi="宋体" w:hint="eastAsia"/>
                <w:bCs/>
                <w:iCs/>
                <w:sz w:val="24"/>
                <w:szCs w:val="24"/>
              </w:rPr>
              <w:t>。</w:t>
            </w:r>
          </w:p>
          <w:p w:rsidR="00FD0126" w:rsidRPr="00D17A0B" w:rsidRDefault="00E83A79" w:rsidP="00F31B09">
            <w:pPr>
              <w:adjustRightInd w:val="0"/>
              <w:snapToGrid w:val="0"/>
              <w:spacing w:line="360" w:lineRule="auto"/>
              <w:ind w:firstLineChars="200" w:firstLine="482"/>
              <w:rPr>
                <w:rFonts w:ascii="宋体" w:hAnsi="宋体"/>
                <w:b/>
                <w:iCs/>
                <w:sz w:val="24"/>
                <w:szCs w:val="24"/>
              </w:rPr>
            </w:pPr>
            <w:r w:rsidRPr="00D17A0B">
              <w:rPr>
                <w:rFonts w:ascii="宋体" w:hAnsi="宋体" w:hint="eastAsia"/>
                <w:b/>
                <w:iCs/>
                <w:sz w:val="24"/>
                <w:szCs w:val="24"/>
              </w:rPr>
              <w:t>6、</w:t>
            </w:r>
            <w:r w:rsidR="00D17A0B" w:rsidRPr="00D17A0B">
              <w:rPr>
                <w:rFonts w:ascii="宋体" w:hAnsi="宋体" w:hint="eastAsia"/>
                <w:b/>
                <w:iCs/>
                <w:sz w:val="24"/>
                <w:szCs w:val="24"/>
              </w:rPr>
              <w:t>招股书上看到亚马逊也是公司客户，目前和亚马逊合作的业务有哪些？</w:t>
            </w:r>
          </w:p>
          <w:p w:rsidR="00D17A0B" w:rsidRDefault="00811768" w:rsidP="00F31B09">
            <w:pPr>
              <w:adjustRightInd w:val="0"/>
              <w:snapToGrid w:val="0"/>
              <w:spacing w:line="360" w:lineRule="auto"/>
              <w:ind w:firstLineChars="200" w:firstLine="480"/>
              <w:rPr>
                <w:rFonts w:ascii="宋体" w:hAnsi="宋体"/>
                <w:bCs/>
                <w:iCs/>
                <w:sz w:val="24"/>
                <w:szCs w:val="24"/>
              </w:rPr>
            </w:pPr>
            <w:r>
              <w:rPr>
                <w:rFonts w:ascii="宋体" w:hAnsi="宋体" w:hint="eastAsia"/>
                <w:bCs/>
                <w:iCs/>
                <w:sz w:val="24"/>
                <w:szCs w:val="24"/>
              </w:rPr>
              <w:t>答</w:t>
            </w:r>
            <w:r w:rsidR="00E670C0">
              <w:rPr>
                <w:rFonts w:ascii="宋体" w:hAnsi="宋体" w:hint="eastAsia"/>
                <w:bCs/>
                <w:iCs/>
                <w:sz w:val="24"/>
                <w:szCs w:val="24"/>
              </w:rPr>
              <w:t>：</w:t>
            </w:r>
            <w:r w:rsidR="00146DD6">
              <w:rPr>
                <w:rFonts w:ascii="宋体" w:hAnsi="宋体" w:hint="eastAsia"/>
                <w:bCs/>
                <w:iCs/>
                <w:sz w:val="24"/>
                <w:szCs w:val="24"/>
              </w:rPr>
              <w:t>亚马逊一直是公司重要客户，</w:t>
            </w:r>
            <w:r w:rsidR="00B4785F">
              <w:rPr>
                <w:rFonts w:ascii="宋体" w:hAnsi="宋体" w:hint="eastAsia"/>
                <w:bCs/>
                <w:iCs/>
                <w:sz w:val="24"/>
                <w:szCs w:val="24"/>
              </w:rPr>
              <w:t>早年主要是向亚马逊旗下企业提供门铃内置光学镜头。</w:t>
            </w:r>
            <w:r w:rsidR="00146DD6">
              <w:rPr>
                <w:rFonts w:ascii="宋体" w:hAnsi="宋体" w:hint="eastAsia"/>
                <w:bCs/>
                <w:iCs/>
                <w:sz w:val="24"/>
                <w:szCs w:val="24"/>
              </w:rPr>
              <w:t>亚马逊目前在全力发展全智能自动化无人分拣、物流及配送服务，公司也正在为其相应的智能分拣机械臂、无人配送车及装运机器人提供光学镜头开发服务，但目前</w:t>
            </w:r>
            <w:r w:rsidR="00E75651">
              <w:rPr>
                <w:rFonts w:ascii="宋体" w:hAnsi="宋体" w:hint="eastAsia"/>
                <w:bCs/>
                <w:iCs/>
                <w:sz w:val="24"/>
                <w:szCs w:val="24"/>
              </w:rPr>
              <w:t>销售占比不大</w:t>
            </w:r>
            <w:r w:rsidR="00146DD6">
              <w:rPr>
                <w:rFonts w:ascii="宋体" w:hAnsi="宋体" w:hint="eastAsia"/>
                <w:bCs/>
                <w:iCs/>
                <w:sz w:val="24"/>
                <w:szCs w:val="24"/>
              </w:rPr>
              <w:t>，对公司本年业绩暂无重大影响。</w:t>
            </w:r>
          </w:p>
          <w:p w:rsidR="00D17A0B" w:rsidRPr="00E670C0" w:rsidRDefault="00D17A0B" w:rsidP="00F31B09">
            <w:pPr>
              <w:adjustRightInd w:val="0"/>
              <w:snapToGrid w:val="0"/>
              <w:spacing w:line="360" w:lineRule="auto"/>
              <w:ind w:firstLineChars="200" w:firstLine="482"/>
              <w:rPr>
                <w:rFonts w:ascii="宋体" w:hAnsi="宋体"/>
                <w:b/>
                <w:iCs/>
                <w:sz w:val="24"/>
                <w:szCs w:val="24"/>
              </w:rPr>
            </w:pPr>
            <w:r w:rsidRPr="00E670C0">
              <w:rPr>
                <w:rFonts w:ascii="宋体" w:hAnsi="宋体" w:hint="eastAsia"/>
                <w:b/>
                <w:iCs/>
                <w:sz w:val="24"/>
                <w:szCs w:val="24"/>
              </w:rPr>
              <w:t>7、公司</w:t>
            </w:r>
            <w:r w:rsidR="00E670C0">
              <w:rPr>
                <w:rFonts w:ascii="宋体" w:hAnsi="宋体" w:hint="eastAsia"/>
                <w:b/>
                <w:iCs/>
                <w:sz w:val="24"/>
                <w:szCs w:val="24"/>
              </w:rPr>
              <w:t>产品</w:t>
            </w:r>
            <w:r w:rsidRPr="00E670C0">
              <w:rPr>
                <w:rFonts w:ascii="宋体" w:hAnsi="宋体" w:hint="eastAsia"/>
                <w:b/>
                <w:iCs/>
                <w:sz w:val="24"/>
                <w:szCs w:val="24"/>
              </w:rPr>
              <w:t>有没有机器人</w:t>
            </w:r>
            <w:r w:rsidR="00E670C0">
              <w:rPr>
                <w:rFonts w:ascii="宋体" w:hAnsi="宋体" w:hint="eastAsia"/>
                <w:b/>
                <w:iCs/>
                <w:sz w:val="24"/>
                <w:szCs w:val="24"/>
              </w:rPr>
              <w:t>应用方向</w:t>
            </w:r>
            <w:r w:rsidRPr="00E670C0">
              <w:rPr>
                <w:rFonts w:ascii="宋体" w:hAnsi="宋体" w:hint="eastAsia"/>
                <w:b/>
                <w:iCs/>
                <w:sz w:val="24"/>
                <w:szCs w:val="24"/>
              </w:rPr>
              <w:t>，</w:t>
            </w:r>
            <w:r w:rsidR="00E670C0" w:rsidRPr="00E670C0">
              <w:rPr>
                <w:rFonts w:ascii="宋体" w:hAnsi="宋体" w:hint="eastAsia"/>
                <w:b/>
                <w:iCs/>
                <w:sz w:val="24"/>
                <w:szCs w:val="24"/>
              </w:rPr>
              <w:t>是否有人形机器人的产品？</w:t>
            </w:r>
          </w:p>
          <w:p w:rsidR="00D17A0B" w:rsidRDefault="00811768" w:rsidP="00F31B09">
            <w:pPr>
              <w:adjustRightInd w:val="0"/>
              <w:snapToGrid w:val="0"/>
              <w:spacing w:line="360" w:lineRule="auto"/>
              <w:ind w:firstLineChars="200" w:firstLine="480"/>
              <w:rPr>
                <w:rFonts w:ascii="宋体" w:hAnsi="宋体"/>
                <w:bCs/>
                <w:iCs/>
                <w:sz w:val="24"/>
                <w:szCs w:val="24"/>
              </w:rPr>
            </w:pPr>
            <w:r>
              <w:rPr>
                <w:rFonts w:ascii="宋体" w:hAnsi="宋体" w:hint="eastAsia"/>
                <w:bCs/>
                <w:iCs/>
                <w:sz w:val="24"/>
                <w:szCs w:val="24"/>
              </w:rPr>
              <w:t>答</w:t>
            </w:r>
            <w:r w:rsidR="00E670C0">
              <w:rPr>
                <w:rFonts w:ascii="宋体" w:hAnsi="宋体" w:hint="eastAsia"/>
                <w:bCs/>
                <w:iCs/>
                <w:sz w:val="24"/>
                <w:szCs w:val="24"/>
              </w:rPr>
              <w:t>：</w:t>
            </w:r>
            <w:r w:rsidR="00EB2878">
              <w:rPr>
                <w:rFonts w:ascii="宋体" w:hAnsi="宋体" w:hint="eastAsia"/>
                <w:bCs/>
                <w:iCs/>
                <w:sz w:val="24"/>
                <w:szCs w:val="24"/>
              </w:rPr>
              <w:t>机器人应用主要也是实现相应目标功能的无人化和自动化，刚才提到的正在为亚马逊开发的产品也属于此类，但其实</w:t>
            </w:r>
            <w:r w:rsidR="00EB2878" w:rsidRPr="00EB2878">
              <w:rPr>
                <w:rFonts w:ascii="宋体" w:hAnsi="宋体" w:hint="eastAsia"/>
                <w:bCs/>
                <w:iCs/>
                <w:sz w:val="24"/>
                <w:szCs w:val="24"/>
              </w:rPr>
              <w:t>公司</w:t>
            </w:r>
            <w:r w:rsidR="00EB2878">
              <w:rPr>
                <w:rFonts w:ascii="宋体" w:hAnsi="宋体" w:hint="eastAsia"/>
                <w:bCs/>
                <w:iCs/>
                <w:sz w:val="24"/>
                <w:szCs w:val="24"/>
              </w:rPr>
              <w:t>很早就</w:t>
            </w:r>
            <w:r w:rsidR="00EB2878" w:rsidRPr="00EB2878">
              <w:rPr>
                <w:rFonts w:ascii="宋体" w:hAnsi="宋体" w:hint="eastAsia"/>
                <w:bCs/>
                <w:iCs/>
                <w:sz w:val="24"/>
                <w:szCs w:val="24"/>
              </w:rPr>
              <w:t>有用</w:t>
            </w:r>
            <w:r w:rsidR="00EB2878">
              <w:rPr>
                <w:rFonts w:ascii="宋体" w:hAnsi="宋体" w:hint="eastAsia"/>
                <w:bCs/>
                <w:iCs/>
                <w:sz w:val="24"/>
                <w:szCs w:val="24"/>
              </w:rPr>
              <w:t>在</w:t>
            </w:r>
            <w:r w:rsidR="00EB2878" w:rsidRPr="00EB2878">
              <w:rPr>
                <w:rFonts w:ascii="宋体" w:hAnsi="宋体" w:hint="eastAsia"/>
                <w:bCs/>
                <w:iCs/>
                <w:sz w:val="24"/>
                <w:szCs w:val="24"/>
              </w:rPr>
              <w:t>扫地机器人、割草机器人</w:t>
            </w:r>
            <w:r w:rsidR="00EB2878">
              <w:rPr>
                <w:rFonts w:ascii="宋体" w:hAnsi="宋体" w:hint="eastAsia"/>
                <w:bCs/>
                <w:iCs/>
                <w:sz w:val="24"/>
                <w:szCs w:val="24"/>
              </w:rPr>
              <w:t>及智能物流分拣</w:t>
            </w:r>
            <w:r w:rsidR="00EB2878" w:rsidRPr="00EB2878">
              <w:rPr>
                <w:rFonts w:ascii="宋体" w:hAnsi="宋体" w:hint="eastAsia"/>
                <w:bCs/>
                <w:iCs/>
                <w:sz w:val="24"/>
                <w:szCs w:val="24"/>
              </w:rPr>
              <w:t>等</w:t>
            </w:r>
            <w:r w:rsidR="00EB2878">
              <w:rPr>
                <w:rFonts w:ascii="宋体" w:hAnsi="宋体" w:hint="eastAsia"/>
                <w:bCs/>
                <w:iCs/>
                <w:sz w:val="24"/>
                <w:szCs w:val="24"/>
              </w:rPr>
              <w:t>无人自动化领域的</w:t>
            </w:r>
            <w:r w:rsidR="00EB2878" w:rsidRPr="00EB2878">
              <w:rPr>
                <w:rFonts w:ascii="宋体" w:hAnsi="宋体" w:hint="eastAsia"/>
                <w:bCs/>
                <w:iCs/>
                <w:sz w:val="24"/>
                <w:szCs w:val="24"/>
              </w:rPr>
              <w:t>光学类镜头产品</w:t>
            </w:r>
            <w:r w:rsidR="00EB2878">
              <w:rPr>
                <w:rFonts w:ascii="宋体" w:hAnsi="宋体" w:hint="eastAsia"/>
                <w:bCs/>
                <w:iCs/>
                <w:sz w:val="24"/>
                <w:szCs w:val="24"/>
              </w:rPr>
              <w:t>。</w:t>
            </w:r>
            <w:r w:rsidR="00EB2878" w:rsidRPr="00EB2878">
              <w:rPr>
                <w:rFonts w:ascii="宋体" w:hAnsi="宋体" w:hint="eastAsia"/>
                <w:bCs/>
                <w:iCs/>
                <w:sz w:val="24"/>
                <w:szCs w:val="24"/>
              </w:rPr>
              <w:t>目前公司没有具体产品</w:t>
            </w:r>
            <w:r w:rsidR="00EB2878" w:rsidRPr="00EB2878">
              <w:rPr>
                <w:rFonts w:ascii="宋体" w:hAnsi="宋体" w:hint="eastAsia"/>
                <w:bCs/>
                <w:iCs/>
                <w:sz w:val="24"/>
                <w:szCs w:val="24"/>
              </w:rPr>
              <w:lastRenderedPageBreak/>
              <w:t>应用</w:t>
            </w:r>
            <w:r w:rsidR="00FF2BE2">
              <w:rPr>
                <w:rFonts w:ascii="宋体" w:hAnsi="宋体" w:hint="eastAsia"/>
                <w:bCs/>
                <w:iCs/>
                <w:sz w:val="24"/>
                <w:szCs w:val="24"/>
              </w:rPr>
              <w:t>在</w:t>
            </w:r>
            <w:r w:rsidR="00EB2878" w:rsidRPr="00EB2878">
              <w:rPr>
                <w:rFonts w:ascii="宋体" w:hAnsi="宋体" w:hint="eastAsia"/>
                <w:bCs/>
                <w:iCs/>
                <w:sz w:val="24"/>
                <w:szCs w:val="24"/>
              </w:rPr>
              <w:t>人形机器人</w:t>
            </w:r>
            <w:r w:rsidR="00EB2878">
              <w:rPr>
                <w:rFonts w:ascii="宋体" w:hAnsi="宋体" w:hint="eastAsia"/>
                <w:bCs/>
                <w:iCs/>
                <w:sz w:val="24"/>
                <w:szCs w:val="24"/>
              </w:rPr>
              <w:t>，</w:t>
            </w:r>
            <w:r w:rsidR="00FF2BE2">
              <w:rPr>
                <w:rFonts w:ascii="宋体" w:hAnsi="宋体" w:hint="eastAsia"/>
                <w:bCs/>
                <w:iCs/>
                <w:sz w:val="24"/>
                <w:szCs w:val="24"/>
              </w:rPr>
              <w:t>但在产品</w:t>
            </w:r>
            <w:r w:rsidR="00EB2878" w:rsidRPr="00EB2878">
              <w:rPr>
                <w:rFonts w:ascii="宋体" w:hAnsi="宋体" w:hint="eastAsia"/>
                <w:bCs/>
                <w:iCs/>
                <w:sz w:val="24"/>
                <w:szCs w:val="24"/>
              </w:rPr>
              <w:t>技术层面</w:t>
            </w:r>
            <w:r w:rsidR="00FF2BE2">
              <w:rPr>
                <w:rFonts w:ascii="宋体" w:hAnsi="宋体" w:hint="eastAsia"/>
                <w:bCs/>
                <w:iCs/>
                <w:sz w:val="24"/>
                <w:szCs w:val="24"/>
              </w:rPr>
              <w:t>，公司也具备相应的开发能力。</w:t>
            </w:r>
          </w:p>
          <w:p w:rsidR="00E83A79" w:rsidRDefault="00E670C0" w:rsidP="00F31B09">
            <w:pPr>
              <w:adjustRightInd w:val="0"/>
              <w:snapToGrid w:val="0"/>
              <w:spacing w:line="360" w:lineRule="auto"/>
              <w:ind w:firstLineChars="200" w:firstLine="482"/>
              <w:rPr>
                <w:rFonts w:ascii="宋体" w:hAnsi="宋体"/>
                <w:b/>
                <w:iCs/>
                <w:sz w:val="24"/>
                <w:szCs w:val="24"/>
              </w:rPr>
            </w:pPr>
            <w:r w:rsidRPr="00E670C0">
              <w:rPr>
                <w:rFonts w:ascii="宋体" w:hAnsi="宋体" w:hint="eastAsia"/>
                <w:b/>
                <w:iCs/>
                <w:sz w:val="24"/>
                <w:szCs w:val="24"/>
              </w:rPr>
              <w:t>8</w:t>
            </w:r>
            <w:r w:rsidR="00E83A79" w:rsidRPr="00E670C0">
              <w:rPr>
                <w:rFonts w:ascii="宋体" w:hAnsi="宋体" w:hint="eastAsia"/>
                <w:b/>
                <w:iCs/>
                <w:sz w:val="24"/>
                <w:szCs w:val="24"/>
              </w:rPr>
              <w:t>、是否有光刻机相关的业务？</w:t>
            </w:r>
          </w:p>
          <w:p w:rsidR="00E670C0" w:rsidRPr="00E670C0" w:rsidRDefault="00811768" w:rsidP="00F31B09">
            <w:pPr>
              <w:adjustRightInd w:val="0"/>
              <w:snapToGrid w:val="0"/>
              <w:spacing w:line="360" w:lineRule="auto"/>
              <w:ind w:firstLineChars="200" w:firstLine="480"/>
              <w:rPr>
                <w:rFonts w:ascii="宋体" w:hAnsi="宋体"/>
                <w:bCs/>
                <w:iCs/>
                <w:sz w:val="24"/>
                <w:szCs w:val="24"/>
              </w:rPr>
            </w:pPr>
            <w:r>
              <w:rPr>
                <w:rFonts w:ascii="宋体" w:hAnsi="宋体" w:hint="eastAsia"/>
                <w:bCs/>
                <w:iCs/>
                <w:sz w:val="24"/>
                <w:szCs w:val="24"/>
              </w:rPr>
              <w:t>答</w:t>
            </w:r>
            <w:r w:rsidR="00E670C0" w:rsidRPr="00E670C0">
              <w:rPr>
                <w:rFonts w:ascii="宋体" w:hAnsi="宋体" w:hint="eastAsia"/>
                <w:bCs/>
                <w:iCs/>
                <w:sz w:val="24"/>
                <w:szCs w:val="24"/>
              </w:rPr>
              <w:t>：</w:t>
            </w:r>
            <w:r>
              <w:rPr>
                <w:rFonts w:ascii="宋体" w:hAnsi="宋体" w:hint="eastAsia"/>
                <w:bCs/>
                <w:iCs/>
                <w:sz w:val="24"/>
                <w:szCs w:val="24"/>
              </w:rPr>
              <w:t>公司目前没有光刻机的相关业务。</w:t>
            </w:r>
          </w:p>
          <w:p w:rsidR="00E83A79" w:rsidRPr="00E670C0" w:rsidRDefault="00E670C0" w:rsidP="00F31B09">
            <w:pPr>
              <w:adjustRightInd w:val="0"/>
              <w:snapToGrid w:val="0"/>
              <w:spacing w:line="360" w:lineRule="auto"/>
              <w:ind w:firstLineChars="200" w:firstLine="482"/>
              <w:rPr>
                <w:rFonts w:ascii="宋体" w:hAnsi="宋体"/>
                <w:b/>
                <w:iCs/>
                <w:sz w:val="24"/>
                <w:szCs w:val="24"/>
              </w:rPr>
            </w:pPr>
            <w:r w:rsidRPr="00E670C0">
              <w:rPr>
                <w:rFonts w:ascii="宋体" w:hAnsi="宋体" w:hint="eastAsia"/>
                <w:b/>
                <w:iCs/>
                <w:sz w:val="24"/>
                <w:szCs w:val="24"/>
              </w:rPr>
              <w:t>9</w:t>
            </w:r>
            <w:r w:rsidR="00E83A79" w:rsidRPr="00E670C0">
              <w:rPr>
                <w:rFonts w:ascii="宋体" w:hAnsi="宋体" w:hint="eastAsia"/>
                <w:b/>
                <w:iCs/>
                <w:sz w:val="24"/>
                <w:szCs w:val="24"/>
              </w:rPr>
              <w:t>、</w:t>
            </w:r>
            <w:r w:rsidRPr="00E670C0">
              <w:rPr>
                <w:rFonts w:ascii="宋体" w:hAnsi="宋体" w:hint="eastAsia"/>
                <w:b/>
                <w:iCs/>
                <w:sz w:val="24"/>
                <w:szCs w:val="24"/>
              </w:rPr>
              <w:t>公司有直接向军工领域的单位提供产品服务吗？</w:t>
            </w:r>
          </w:p>
          <w:p w:rsidR="00E670C0" w:rsidRPr="00E670C0" w:rsidRDefault="00811768" w:rsidP="00F31B09">
            <w:pPr>
              <w:adjustRightInd w:val="0"/>
              <w:snapToGrid w:val="0"/>
              <w:spacing w:line="360" w:lineRule="auto"/>
              <w:ind w:firstLineChars="200" w:firstLine="480"/>
              <w:rPr>
                <w:rFonts w:ascii="宋体" w:hAnsi="宋体"/>
                <w:bCs/>
                <w:iCs/>
                <w:sz w:val="24"/>
                <w:szCs w:val="24"/>
              </w:rPr>
            </w:pPr>
            <w:r>
              <w:rPr>
                <w:rFonts w:ascii="宋体" w:hAnsi="宋体" w:hint="eastAsia"/>
                <w:bCs/>
                <w:iCs/>
                <w:sz w:val="24"/>
                <w:szCs w:val="24"/>
              </w:rPr>
              <w:t>答：公司不具备国内军工资质，不存在</w:t>
            </w:r>
            <w:r w:rsidRPr="00811768">
              <w:rPr>
                <w:rFonts w:ascii="宋体" w:hAnsi="宋体" w:hint="eastAsia"/>
                <w:bCs/>
                <w:iCs/>
                <w:sz w:val="24"/>
                <w:szCs w:val="24"/>
              </w:rPr>
              <w:t>直接向军工领域的提供产品</w:t>
            </w:r>
            <w:r>
              <w:rPr>
                <w:rFonts w:ascii="宋体" w:hAnsi="宋体" w:hint="eastAsia"/>
                <w:bCs/>
                <w:iCs/>
                <w:sz w:val="24"/>
                <w:szCs w:val="24"/>
              </w:rPr>
              <w:t>服务的情形。</w:t>
            </w:r>
          </w:p>
          <w:p w:rsidR="00E670C0" w:rsidRPr="00E670C0" w:rsidRDefault="00E670C0" w:rsidP="00F31B09">
            <w:pPr>
              <w:adjustRightInd w:val="0"/>
              <w:snapToGrid w:val="0"/>
              <w:spacing w:line="360" w:lineRule="auto"/>
              <w:ind w:firstLineChars="200" w:firstLine="482"/>
              <w:rPr>
                <w:rFonts w:ascii="宋体" w:hAnsi="宋体"/>
                <w:b/>
                <w:iCs/>
                <w:sz w:val="24"/>
                <w:szCs w:val="24"/>
              </w:rPr>
            </w:pPr>
            <w:r w:rsidRPr="00E670C0">
              <w:rPr>
                <w:rFonts w:ascii="宋体" w:hAnsi="宋体" w:hint="eastAsia"/>
                <w:b/>
                <w:iCs/>
                <w:sz w:val="24"/>
                <w:szCs w:val="24"/>
              </w:rPr>
              <w:t>10、请介绍下</w:t>
            </w:r>
            <w:r>
              <w:rPr>
                <w:rFonts w:ascii="宋体" w:hAnsi="宋体" w:hint="eastAsia"/>
                <w:b/>
                <w:iCs/>
                <w:sz w:val="24"/>
                <w:szCs w:val="24"/>
              </w:rPr>
              <w:t>公司</w:t>
            </w:r>
            <w:r w:rsidRPr="00E670C0">
              <w:rPr>
                <w:rFonts w:ascii="宋体" w:hAnsi="宋体" w:hint="eastAsia"/>
                <w:b/>
                <w:iCs/>
                <w:sz w:val="24"/>
                <w:szCs w:val="24"/>
              </w:rPr>
              <w:t>研发技术人才情况，</w:t>
            </w:r>
            <w:r w:rsidR="00FF2BE2" w:rsidRPr="00E670C0">
              <w:rPr>
                <w:rFonts w:ascii="宋体" w:hAnsi="宋体" w:hint="eastAsia"/>
                <w:b/>
                <w:iCs/>
                <w:sz w:val="24"/>
                <w:szCs w:val="24"/>
              </w:rPr>
              <w:t>多项目同期开发能力</w:t>
            </w:r>
            <w:r w:rsidR="00FF2BE2">
              <w:rPr>
                <w:rFonts w:ascii="宋体" w:hAnsi="宋体" w:hint="eastAsia"/>
                <w:b/>
                <w:iCs/>
                <w:sz w:val="24"/>
                <w:szCs w:val="24"/>
              </w:rPr>
              <w:t>，</w:t>
            </w:r>
            <w:r w:rsidRPr="00E670C0">
              <w:rPr>
                <w:rFonts w:ascii="宋体" w:hAnsi="宋体" w:hint="eastAsia"/>
                <w:b/>
                <w:iCs/>
                <w:sz w:val="24"/>
                <w:szCs w:val="24"/>
              </w:rPr>
              <w:t>产品开发周期</w:t>
            </w:r>
            <w:r w:rsidR="00FF2BE2">
              <w:rPr>
                <w:rFonts w:ascii="宋体" w:hAnsi="宋体" w:hint="eastAsia"/>
                <w:b/>
                <w:iCs/>
                <w:sz w:val="24"/>
                <w:szCs w:val="24"/>
              </w:rPr>
              <w:t>多久？</w:t>
            </w:r>
          </w:p>
          <w:p w:rsidR="00E670C0" w:rsidRDefault="00811768" w:rsidP="00F31B09">
            <w:pPr>
              <w:adjustRightInd w:val="0"/>
              <w:snapToGrid w:val="0"/>
              <w:spacing w:line="360" w:lineRule="auto"/>
              <w:ind w:firstLineChars="200" w:firstLine="480"/>
              <w:rPr>
                <w:rFonts w:ascii="宋体" w:hAnsi="宋体"/>
                <w:bCs/>
                <w:iCs/>
                <w:sz w:val="24"/>
                <w:szCs w:val="24"/>
              </w:rPr>
            </w:pPr>
            <w:r>
              <w:rPr>
                <w:rFonts w:ascii="宋体" w:hAnsi="宋体" w:hint="eastAsia"/>
                <w:bCs/>
                <w:iCs/>
                <w:sz w:val="24"/>
                <w:szCs w:val="24"/>
              </w:rPr>
              <w:t>答</w:t>
            </w:r>
            <w:r w:rsidR="00B4785F">
              <w:rPr>
                <w:rFonts w:ascii="宋体" w:hAnsi="宋体" w:hint="eastAsia"/>
                <w:bCs/>
                <w:iCs/>
                <w:sz w:val="24"/>
                <w:szCs w:val="24"/>
              </w:rPr>
              <w:t>：</w:t>
            </w:r>
            <w:r w:rsidR="00FF2BE2" w:rsidRPr="00FF2BE2">
              <w:rPr>
                <w:rFonts w:ascii="宋体" w:hAnsi="宋体" w:hint="eastAsia"/>
                <w:bCs/>
                <w:iCs/>
                <w:sz w:val="24"/>
                <w:szCs w:val="24"/>
              </w:rPr>
              <w:t>公司目前有研发技术人员</w:t>
            </w:r>
            <w:r w:rsidR="00FF2BE2">
              <w:rPr>
                <w:rFonts w:ascii="宋体" w:hAnsi="宋体" w:hint="eastAsia"/>
                <w:bCs/>
                <w:iCs/>
                <w:sz w:val="24"/>
                <w:szCs w:val="24"/>
              </w:rPr>
              <w:t>大约150</w:t>
            </w:r>
            <w:r w:rsidR="00FF2BE2" w:rsidRPr="00FF2BE2">
              <w:rPr>
                <w:rFonts w:ascii="宋体" w:hAnsi="宋体" w:hint="eastAsia"/>
                <w:bCs/>
                <w:iCs/>
                <w:sz w:val="24"/>
                <w:szCs w:val="24"/>
              </w:rPr>
              <w:t>人，</w:t>
            </w:r>
            <w:r w:rsidR="00FF2BE2">
              <w:rPr>
                <w:rFonts w:ascii="宋体" w:hAnsi="宋体" w:hint="eastAsia"/>
                <w:bCs/>
                <w:iCs/>
                <w:sz w:val="24"/>
                <w:szCs w:val="24"/>
              </w:rPr>
              <w:t>公司在光学镜头行业深耕20多年，</w:t>
            </w:r>
            <w:r w:rsidR="00FF2BE2" w:rsidRPr="00FF2BE2">
              <w:rPr>
                <w:rFonts w:ascii="宋体" w:hAnsi="宋体" w:hint="eastAsia"/>
                <w:bCs/>
                <w:iCs/>
                <w:sz w:val="24"/>
                <w:szCs w:val="24"/>
              </w:rPr>
              <w:t>公司研发团队具有</w:t>
            </w:r>
            <w:r w:rsidR="00FF2BE2">
              <w:rPr>
                <w:rFonts w:ascii="宋体" w:hAnsi="宋体" w:hint="eastAsia"/>
                <w:bCs/>
                <w:iCs/>
                <w:sz w:val="24"/>
                <w:szCs w:val="24"/>
              </w:rPr>
              <w:t>资深</w:t>
            </w:r>
            <w:r w:rsidR="00FF2BE2" w:rsidRPr="00FF2BE2">
              <w:rPr>
                <w:rFonts w:ascii="宋体" w:hAnsi="宋体" w:hint="eastAsia"/>
                <w:bCs/>
                <w:iCs/>
                <w:sz w:val="24"/>
                <w:szCs w:val="24"/>
              </w:rPr>
              <w:t>的专业背景</w:t>
            </w:r>
            <w:r w:rsidR="00FF2BE2">
              <w:rPr>
                <w:rFonts w:ascii="宋体" w:hAnsi="宋体" w:hint="eastAsia"/>
                <w:bCs/>
                <w:iCs/>
                <w:sz w:val="24"/>
                <w:szCs w:val="24"/>
              </w:rPr>
              <w:t>和丰厚的技术积累。公司目前</w:t>
            </w:r>
            <w:r w:rsidR="00FF2BE2" w:rsidRPr="00FF2BE2">
              <w:rPr>
                <w:rFonts w:ascii="宋体" w:hAnsi="宋体" w:hint="eastAsia"/>
                <w:bCs/>
                <w:iCs/>
                <w:sz w:val="24"/>
                <w:szCs w:val="24"/>
              </w:rPr>
              <w:t>可同期开发</w:t>
            </w:r>
            <w:r w:rsidR="00FF2BE2">
              <w:rPr>
                <w:rFonts w:ascii="宋体" w:hAnsi="宋体" w:hint="eastAsia"/>
                <w:bCs/>
                <w:iCs/>
                <w:sz w:val="24"/>
                <w:szCs w:val="24"/>
              </w:rPr>
              <w:t>40余</w:t>
            </w:r>
            <w:r w:rsidR="00FF2BE2" w:rsidRPr="00FF2BE2">
              <w:rPr>
                <w:rFonts w:ascii="宋体" w:hAnsi="宋体" w:hint="eastAsia"/>
                <w:bCs/>
                <w:iCs/>
                <w:sz w:val="24"/>
                <w:szCs w:val="24"/>
              </w:rPr>
              <w:t>个项目</w:t>
            </w:r>
            <w:r w:rsidR="00FF2BE2">
              <w:rPr>
                <w:rFonts w:ascii="宋体" w:hAnsi="宋体" w:hint="eastAsia"/>
                <w:bCs/>
                <w:iCs/>
                <w:sz w:val="24"/>
                <w:szCs w:val="24"/>
              </w:rPr>
              <w:t>，项目自确认初步参数规格至样品交付</w:t>
            </w:r>
            <w:r w:rsidR="00FF2BE2" w:rsidRPr="00FF2BE2">
              <w:rPr>
                <w:rFonts w:ascii="宋体" w:hAnsi="宋体" w:hint="eastAsia"/>
                <w:bCs/>
                <w:iCs/>
                <w:sz w:val="24"/>
                <w:szCs w:val="24"/>
              </w:rPr>
              <w:t>从</w:t>
            </w:r>
            <w:r w:rsidR="004F1428">
              <w:rPr>
                <w:rFonts w:ascii="宋体" w:hAnsi="宋体" w:hint="eastAsia"/>
                <w:bCs/>
                <w:iCs/>
                <w:sz w:val="24"/>
                <w:szCs w:val="24"/>
              </w:rPr>
              <w:t>3-6月不等，甚至更长</w:t>
            </w:r>
            <w:r w:rsidR="00FF2BE2" w:rsidRPr="00FF2BE2">
              <w:rPr>
                <w:rFonts w:ascii="宋体" w:hAnsi="宋体" w:hint="eastAsia"/>
                <w:bCs/>
                <w:iCs/>
                <w:sz w:val="24"/>
                <w:szCs w:val="24"/>
              </w:rPr>
              <w:t>。</w:t>
            </w:r>
          </w:p>
          <w:p w:rsidR="00E83A79" w:rsidRPr="00E670C0" w:rsidRDefault="00E670C0" w:rsidP="00F31B09">
            <w:pPr>
              <w:adjustRightInd w:val="0"/>
              <w:snapToGrid w:val="0"/>
              <w:spacing w:line="360" w:lineRule="auto"/>
              <w:ind w:firstLineChars="200" w:firstLine="482"/>
              <w:rPr>
                <w:rFonts w:ascii="宋体" w:hAnsi="宋体"/>
                <w:b/>
                <w:iCs/>
                <w:sz w:val="24"/>
                <w:szCs w:val="24"/>
              </w:rPr>
            </w:pPr>
            <w:r w:rsidRPr="00E670C0">
              <w:rPr>
                <w:rFonts w:ascii="宋体" w:hAnsi="宋体" w:hint="eastAsia"/>
                <w:b/>
                <w:iCs/>
                <w:sz w:val="24"/>
                <w:szCs w:val="24"/>
              </w:rPr>
              <w:t>11、</w:t>
            </w:r>
            <w:r w:rsidR="00E04014" w:rsidRPr="00E04014">
              <w:rPr>
                <w:rFonts w:ascii="宋体" w:hAnsi="宋体" w:hint="eastAsia"/>
                <w:b/>
                <w:iCs/>
                <w:sz w:val="24"/>
                <w:szCs w:val="24"/>
              </w:rPr>
              <w:t>公司海外销售</w:t>
            </w:r>
            <w:r w:rsidR="00E04014">
              <w:rPr>
                <w:rFonts w:ascii="宋体" w:hAnsi="宋体" w:hint="eastAsia"/>
                <w:b/>
                <w:iCs/>
                <w:sz w:val="24"/>
                <w:szCs w:val="24"/>
              </w:rPr>
              <w:t>量大</w:t>
            </w:r>
            <w:r w:rsidR="00E04014" w:rsidRPr="00E04014">
              <w:rPr>
                <w:rFonts w:ascii="宋体" w:hAnsi="宋体" w:hint="eastAsia"/>
                <w:b/>
                <w:iCs/>
                <w:sz w:val="24"/>
                <w:szCs w:val="24"/>
              </w:rPr>
              <w:t>，关税战对公司的业绩影响</w:t>
            </w:r>
            <w:r w:rsidR="00E04014">
              <w:rPr>
                <w:rFonts w:ascii="宋体" w:hAnsi="宋体" w:hint="eastAsia"/>
                <w:b/>
                <w:iCs/>
                <w:sz w:val="24"/>
                <w:szCs w:val="24"/>
              </w:rPr>
              <w:t>如何</w:t>
            </w:r>
            <w:r w:rsidR="00E04014" w:rsidRPr="00E04014">
              <w:rPr>
                <w:rFonts w:ascii="宋体" w:hAnsi="宋体" w:hint="eastAsia"/>
                <w:b/>
                <w:iCs/>
                <w:sz w:val="24"/>
                <w:szCs w:val="24"/>
              </w:rPr>
              <w:t>？针对上半年的美国加征关税行为，公司是否有恐慌性备货？</w:t>
            </w:r>
          </w:p>
          <w:p w:rsidR="00E670C0" w:rsidRPr="006D2D08" w:rsidRDefault="0069281D" w:rsidP="006D2D08">
            <w:pPr>
              <w:adjustRightInd w:val="0"/>
              <w:snapToGrid w:val="0"/>
              <w:spacing w:line="360" w:lineRule="auto"/>
              <w:ind w:firstLineChars="200" w:firstLine="480"/>
              <w:rPr>
                <w:rFonts w:ascii="宋体" w:hAnsi="宋体"/>
                <w:bCs/>
                <w:iCs/>
                <w:sz w:val="24"/>
                <w:szCs w:val="24"/>
              </w:rPr>
            </w:pPr>
            <w:r>
              <w:rPr>
                <w:rFonts w:ascii="宋体" w:hAnsi="宋体" w:hint="eastAsia"/>
                <w:bCs/>
                <w:iCs/>
                <w:sz w:val="24"/>
                <w:szCs w:val="24"/>
              </w:rPr>
              <w:t>答：</w:t>
            </w:r>
            <w:r w:rsidR="00D5753A">
              <w:rPr>
                <w:rFonts w:ascii="宋体" w:hAnsi="宋体" w:hint="eastAsia"/>
                <w:bCs/>
                <w:iCs/>
                <w:sz w:val="24"/>
                <w:szCs w:val="24"/>
              </w:rPr>
              <w:t>关税战对公司上半年业绩的负面影响有限。一般而言，除成本因素外，客户也需考虑现有生产和新开发合作的稳定性，短期内，客户因关税而取消合作的可能性低，公司也将时刻关注此类风险。</w:t>
            </w:r>
            <w:r w:rsidR="006D2D08">
              <w:rPr>
                <w:rFonts w:ascii="宋体" w:hAnsi="宋体" w:hint="eastAsia"/>
                <w:bCs/>
                <w:iCs/>
                <w:sz w:val="24"/>
                <w:szCs w:val="24"/>
              </w:rPr>
              <w:t>公司产品的原材料主要来源国内，不存在恐慌囤货境外原材料的情形。对客户端而言，起初个别客户会因关税问题而短期加大向公司采购，但近年全球经济复杂多变，全球制造企业对自身备货都愈发理性，最后客户均未发生恐慌性向公司大量提货的情形。</w:t>
            </w:r>
          </w:p>
        </w:tc>
      </w:tr>
      <w:tr w:rsidR="00683F7F" w:rsidTr="00973791">
        <w:tc>
          <w:tcPr>
            <w:tcW w:w="1908" w:type="dxa"/>
            <w:vAlign w:val="center"/>
          </w:tcPr>
          <w:p w:rsidR="00683F7F" w:rsidRDefault="00683F7F" w:rsidP="00973791">
            <w:pPr>
              <w:spacing w:line="360" w:lineRule="auto"/>
              <w:rPr>
                <w:rFonts w:ascii="宋体" w:hAnsi="宋体"/>
                <w:b/>
                <w:bCs/>
                <w:iCs/>
                <w:sz w:val="24"/>
                <w:szCs w:val="24"/>
              </w:rPr>
            </w:pPr>
            <w:r>
              <w:rPr>
                <w:rFonts w:ascii="宋体" w:hAnsi="宋体" w:hint="eastAsia"/>
                <w:b/>
                <w:bCs/>
                <w:iCs/>
                <w:sz w:val="24"/>
                <w:szCs w:val="24"/>
              </w:rPr>
              <w:lastRenderedPageBreak/>
              <w:t>附件清单（如有）</w:t>
            </w:r>
          </w:p>
        </w:tc>
        <w:tc>
          <w:tcPr>
            <w:tcW w:w="6614" w:type="dxa"/>
          </w:tcPr>
          <w:p w:rsidR="00683F7F" w:rsidRDefault="00E7603D">
            <w:pPr>
              <w:spacing w:line="360" w:lineRule="auto"/>
              <w:rPr>
                <w:rFonts w:ascii="宋体" w:hAnsi="宋体"/>
                <w:bCs/>
                <w:iCs/>
                <w:sz w:val="24"/>
                <w:szCs w:val="24"/>
              </w:rPr>
            </w:pPr>
            <w:r>
              <w:rPr>
                <w:rFonts w:ascii="宋体" w:hAnsi="宋体" w:hint="eastAsia"/>
                <w:bCs/>
                <w:iCs/>
                <w:sz w:val="24"/>
                <w:szCs w:val="24"/>
              </w:rPr>
              <w:t>无</w:t>
            </w:r>
          </w:p>
        </w:tc>
      </w:tr>
      <w:tr w:rsidR="00683F7F" w:rsidTr="004E2E23">
        <w:tc>
          <w:tcPr>
            <w:tcW w:w="1908" w:type="dxa"/>
            <w:tcBorders>
              <w:bottom w:val="single" w:sz="4" w:space="0" w:color="auto"/>
            </w:tcBorders>
            <w:vAlign w:val="center"/>
          </w:tcPr>
          <w:p w:rsidR="00683F7F" w:rsidRDefault="00683F7F">
            <w:pPr>
              <w:spacing w:line="360" w:lineRule="auto"/>
              <w:jc w:val="center"/>
              <w:rPr>
                <w:rFonts w:ascii="宋体" w:hAnsi="宋体"/>
                <w:sz w:val="24"/>
              </w:rPr>
            </w:pPr>
            <w:r>
              <w:rPr>
                <w:rFonts w:ascii="宋体" w:hAnsi="宋体" w:hint="eastAsia"/>
                <w:b/>
                <w:bCs/>
                <w:iCs/>
                <w:sz w:val="24"/>
                <w:szCs w:val="24"/>
              </w:rPr>
              <w:t>日期</w:t>
            </w:r>
          </w:p>
        </w:tc>
        <w:tc>
          <w:tcPr>
            <w:tcW w:w="6614" w:type="dxa"/>
            <w:tcBorders>
              <w:bottom w:val="single" w:sz="4" w:space="0" w:color="auto"/>
            </w:tcBorders>
          </w:tcPr>
          <w:p w:rsidR="00683F7F" w:rsidRDefault="00E7603D" w:rsidP="00E7603D">
            <w:pPr>
              <w:pStyle w:val="a7"/>
              <w:spacing w:line="360" w:lineRule="auto"/>
              <w:ind w:firstLineChars="0" w:firstLine="0"/>
              <w:rPr>
                <w:rFonts w:ascii="宋体" w:hAnsi="宋体"/>
                <w:sz w:val="24"/>
              </w:rPr>
            </w:pPr>
            <w:r>
              <w:rPr>
                <w:rFonts w:ascii="宋体" w:hAnsi="宋体" w:hint="eastAsia"/>
                <w:sz w:val="24"/>
              </w:rPr>
              <w:t>2</w:t>
            </w:r>
            <w:r>
              <w:rPr>
                <w:rFonts w:ascii="宋体" w:hAnsi="宋体"/>
                <w:sz w:val="24"/>
              </w:rPr>
              <w:t>02</w:t>
            </w:r>
            <w:r w:rsidR="00767B0B">
              <w:rPr>
                <w:rFonts w:ascii="宋体" w:hAnsi="宋体" w:hint="eastAsia"/>
                <w:sz w:val="24"/>
              </w:rPr>
              <w:t>5</w:t>
            </w:r>
            <w:r>
              <w:rPr>
                <w:rFonts w:ascii="宋体" w:hAnsi="宋体" w:hint="eastAsia"/>
                <w:sz w:val="24"/>
              </w:rPr>
              <w:t>年</w:t>
            </w:r>
            <w:r w:rsidR="00767B0B">
              <w:rPr>
                <w:rFonts w:ascii="宋体" w:hAnsi="宋体" w:hint="eastAsia"/>
                <w:sz w:val="24"/>
              </w:rPr>
              <w:t>7</w:t>
            </w:r>
            <w:r>
              <w:rPr>
                <w:rFonts w:ascii="宋体" w:hAnsi="宋体" w:hint="eastAsia"/>
                <w:sz w:val="24"/>
              </w:rPr>
              <w:t>月</w:t>
            </w:r>
            <w:r w:rsidR="00767B0B">
              <w:rPr>
                <w:rFonts w:ascii="宋体" w:hAnsi="宋体" w:hint="eastAsia"/>
                <w:sz w:val="24"/>
              </w:rPr>
              <w:t>2</w:t>
            </w:r>
            <w:r w:rsidR="00662109">
              <w:rPr>
                <w:rFonts w:ascii="宋体" w:hAnsi="宋体" w:hint="eastAsia"/>
                <w:sz w:val="24"/>
              </w:rPr>
              <w:t>8</w:t>
            </w:r>
            <w:r>
              <w:rPr>
                <w:rFonts w:ascii="宋体" w:hAnsi="宋体" w:hint="eastAsia"/>
                <w:sz w:val="24"/>
              </w:rPr>
              <w:t>日</w:t>
            </w:r>
          </w:p>
        </w:tc>
      </w:tr>
    </w:tbl>
    <w:p w:rsidR="00683F7F" w:rsidRDefault="00683F7F">
      <w:pPr>
        <w:spacing w:line="360" w:lineRule="auto"/>
        <w:rPr>
          <w:rFonts w:ascii="宋体" w:hAnsi="宋体"/>
        </w:rPr>
      </w:pPr>
    </w:p>
    <w:sectPr w:rsidR="00683F7F">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69D" w:rsidRDefault="00CF269D" w:rsidP="00250BF4">
      <w:r>
        <w:separator/>
      </w:r>
    </w:p>
  </w:endnote>
  <w:endnote w:type="continuationSeparator" w:id="0">
    <w:p w:rsidR="00CF269D" w:rsidRDefault="00CF269D" w:rsidP="00250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69D" w:rsidRDefault="00CF269D" w:rsidP="00250BF4">
      <w:r>
        <w:separator/>
      </w:r>
    </w:p>
  </w:footnote>
  <w:footnote w:type="continuationSeparator" w:id="0">
    <w:p w:rsidR="00CF269D" w:rsidRDefault="00CF269D" w:rsidP="00250B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87726"/>
    <w:multiLevelType w:val="hybridMultilevel"/>
    <w:tmpl w:val="501A668E"/>
    <w:lvl w:ilvl="0" w:tplc="0BD08AD4">
      <w:start w:val="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BD56DB4"/>
    <w:multiLevelType w:val="hybridMultilevel"/>
    <w:tmpl w:val="A392989C"/>
    <w:lvl w:ilvl="0" w:tplc="17B02910">
      <w:start w:val="1"/>
      <w:numFmt w:val="decimal"/>
      <w:lvlText w:val="%1、"/>
      <w:lvlJc w:val="left"/>
      <w:pPr>
        <w:ind w:left="390" w:hanging="39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FC2080C"/>
    <w:multiLevelType w:val="hybridMultilevel"/>
    <w:tmpl w:val="587AB7DC"/>
    <w:lvl w:ilvl="0" w:tplc="6DE453DA">
      <w:start w:val="1"/>
      <w:numFmt w:val="japaneseCount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2F62"/>
    <w:rsid w:val="0002611C"/>
    <w:rsid w:val="0002766A"/>
    <w:rsid w:val="00061A08"/>
    <w:rsid w:val="00062436"/>
    <w:rsid w:val="0006586C"/>
    <w:rsid w:val="00065AEC"/>
    <w:rsid w:val="000765FF"/>
    <w:rsid w:val="00085464"/>
    <w:rsid w:val="000866DD"/>
    <w:rsid w:val="00090640"/>
    <w:rsid w:val="000A24D8"/>
    <w:rsid w:val="000C0B23"/>
    <w:rsid w:val="000C1412"/>
    <w:rsid w:val="000C3E5C"/>
    <w:rsid w:val="000C4CF1"/>
    <w:rsid w:val="000C769D"/>
    <w:rsid w:val="000C79A1"/>
    <w:rsid w:val="000E1BA4"/>
    <w:rsid w:val="000E5222"/>
    <w:rsid w:val="000F181D"/>
    <w:rsid w:val="000F630C"/>
    <w:rsid w:val="00103A68"/>
    <w:rsid w:val="00110188"/>
    <w:rsid w:val="00112287"/>
    <w:rsid w:val="00117927"/>
    <w:rsid w:val="00120A3B"/>
    <w:rsid w:val="00124F15"/>
    <w:rsid w:val="00130620"/>
    <w:rsid w:val="0013183C"/>
    <w:rsid w:val="00132440"/>
    <w:rsid w:val="001371FD"/>
    <w:rsid w:val="00143F1D"/>
    <w:rsid w:val="001466E5"/>
    <w:rsid w:val="00146DD6"/>
    <w:rsid w:val="00146EB5"/>
    <w:rsid w:val="00150126"/>
    <w:rsid w:val="00150D83"/>
    <w:rsid w:val="00154E55"/>
    <w:rsid w:val="00164588"/>
    <w:rsid w:val="001650D0"/>
    <w:rsid w:val="00165FDF"/>
    <w:rsid w:val="00172A27"/>
    <w:rsid w:val="0018040B"/>
    <w:rsid w:val="00182790"/>
    <w:rsid w:val="00193552"/>
    <w:rsid w:val="001A17A1"/>
    <w:rsid w:val="001A27B6"/>
    <w:rsid w:val="001A4ADB"/>
    <w:rsid w:val="001B0269"/>
    <w:rsid w:val="001B3A05"/>
    <w:rsid w:val="001C6F3B"/>
    <w:rsid w:val="001C7C6B"/>
    <w:rsid w:val="001D0393"/>
    <w:rsid w:val="001D0729"/>
    <w:rsid w:val="001D0A2C"/>
    <w:rsid w:val="001D1090"/>
    <w:rsid w:val="001D3D3D"/>
    <w:rsid w:val="001D772C"/>
    <w:rsid w:val="001E12A9"/>
    <w:rsid w:val="001E37EB"/>
    <w:rsid w:val="001E4F2C"/>
    <w:rsid w:val="001E6E6B"/>
    <w:rsid w:val="001E7B01"/>
    <w:rsid w:val="001F63BB"/>
    <w:rsid w:val="00200DC4"/>
    <w:rsid w:val="00204923"/>
    <w:rsid w:val="00205EA4"/>
    <w:rsid w:val="00213F70"/>
    <w:rsid w:val="00215141"/>
    <w:rsid w:val="002214FC"/>
    <w:rsid w:val="00223761"/>
    <w:rsid w:val="002254E3"/>
    <w:rsid w:val="00230DEE"/>
    <w:rsid w:val="002412A6"/>
    <w:rsid w:val="00241A65"/>
    <w:rsid w:val="00244C91"/>
    <w:rsid w:val="00250BF4"/>
    <w:rsid w:val="00255E64"/>
    <w:rsid w:val="00261F17"/>
    <w:rsid w:val="00265088"/>
    <w:rsid w:val="00267177"/>
    <w:rsid w:val="00273322"/>
    <w:rsid w:val="00275B30"/>
    <w:rsid w:val="0028021C"/>
    <w:rsid w:val="00281D80"/>
    <w:rsid w:val="00283DDB"/>
    <w:rsid w:val="0028618C"/>
    <w:rsid w:val="00291B8E"/>
    <w:rsid w:val="002962B6"/>
    <w:rsid w:val="002B3E94"/>
    <w:rsid w:val="002B497C"/>
    <w:rsid w:val="002B6293"/>
    <w:rsid w:val="002B6636"/>
    <w:rsid w:val="002C07F5"/>
    <w:rsid w:val="002C2FFD"/>
    <w:rsid w:val="002D39BE"/>
    <w:rsid w:val="002E2D28"/>
    <w:rsid w:val="002F1529"/>
    <w:rsid w:val="002F3D5C"/>
    <w:rsid w:val="00306089"/>
    <w:rsid w:val="00307025"/>
    <w:rsid w:val="00310204"/>
    <w:rsid w:val="00312AD0"/>
    <w:rsid w:val="003139DC"/>
    <w:rsid w:val="00313F04"/>
    <w:rsid w:val="00330697"/>
    <w:rsid w:val="00330BCC"/>
    <w:rsid w:val="00331570"/>
    <w:rsid w:val="00334AB2"/>
    <w:rsid w:val="0034102B"/>
    <w:rsid w:val="0034233D"/>
    <w:rsid w:val="003424A7"/>
    <w:rsid w:val="00344E5A"/>
    <w:rsid w:val="00347670"/>
    <w:rsid w:val="003500A6"/>
    <w:rsid w:val="003541BB"/>
    <w:rsid w:val="00360B99"/>
    <w:rsid w:val="00365AD0"/>
    <w:rsid w:val="003660F7"/>
    <w:rsid w:val="00367C10"/>
    <w:rsid w:val="0037062B"/>
    <w:rsid w:val="0037434B"/>
    <w:rsid w:val="00376894"/>
    <w:rsid w:val="00376EEF"/>
    <w:rsid w:val="003833F1"/>
    <w:rsid w:val="003838A1"/>
    <w:rsid w:val="003852F7"/>
    <w:rsid w:val="00387E27"/>
    <w:rsid w:val="00391490"/>
    <w:rsid w:val="00391650"/>
    <w:rsid w:val="0039182A"/>
    <w:rsid w:val="003A18DE"/>
    <w:rsid w:val="003A1B05"/>
    <w:rsid w:val="003A5401"/>
    <w:rsid w:val="003B624D"/>
    <w:rsid w:val="003B67A5"/>
    <w:rsid w:val="003C2AA1"/>
    <w:rsid w:val="003C379C"/>
    <w:rsid w:val="003C3B34"/>
    <w:rsid w:val="003D761B"/>
    <w:rsid w:val="003E06AC"/>
    <w:rsid w:val="003E1D54"/>
    <w:rsid w:val="003F093A"/>
    <w:rsid w:val="00400071"/>
    <w:rsid w:val="004011B4"/>
    <w:rsid w:val="0040175E"/>
    <w:rsid w:val="00403AE3"/>
    <w:rsid w:val="00406241"/>
    <w:rsid w:val="004125E0"/>
    <w:rsid w:val="00414E60"/>
    <w:rsid w:val="004201A9"/>
    <w:rsid w:val="0043096E"/>
    <w:rsid w:val="00431DCD"/>
    <w:rsid w:val="004322F4"/>
    <w:rsid w:val="004651AB"/>
    <w:rsid w:val="0046646F"/>
    <w:rsid w:val="00467E4E"/>
    <w:rsid w:val="00470607"/>
    <w:rsid w:val="00470B91"/>
    <w:rsid w:val="004732DA"/>
    <w:rsid w:val="00475B2F"/>
    <w:rsid w:val="00476B7E"/>
    <w:rsid w:val="0049096B"/>
    <w:rsid w:val="00496556"/>
    <w:rsid w:val="0049699D"/>
    <w:rsid w:val="00496EEE"/>
    <w:rsid w:val="004A352A"/>
    <w:rsid w:val="004A48EC"/>
    <w:rsid w:val="004A5808"/>
    <w:rsid w:val="004B7C19"/>
    <w:rsid w:val="004E2E23"/>
    <w:rsid w:val="004F1428"/>
    <w:rsid w:val="004F1E8B"/>
    <w:rsid w:val="004F22EE"/>
    <w:rsid w:val="004F5A41"/>
    <w:rsid w:val="0051166E"/>
    <w:rsid w:val="00511694"/>
    <w:rsid w:val="00512EF6"/>
    <w:rsid w:val="00513E2B"/>
    <w:rsid w:val="00516735"/>
    <w:rsid w:val="00537902"/>
    <w:rsid w:val="00544F52"/>
    <w:rsid w:val="00545399"/>
    <w:rsid w:val="0054544F"/>
    <w:rsid w:val="005455B9"/>
    <w:rsid w:val="005537EF"/>
    <w:rsid w:val="00560D41"/>
    <w:rsid w:val="0056333A"/>
    <w:rsid w:val="00563AE9"/>
    <w:rsid w:val="00567AA0"/>
    <w:rsid w:val="0057295C"/>
    <w:rsid w:val="00573854"/>
    <w:rsid w:val="00576864"/>
    <w:rsid w:val="00581DF2"/>
    <w:rsid w:val="005908D4"/>
    <w:rsid w:val="005923CF"/>
    <w:rsid w:val="0059560B"/>
    <w:rsid w:val="005A1468"/>
    <w:rsid w:val="005A3626"/>
    <w:rsid w:val="005A63EF"/>
    <w:rsid w:val="005C2E66"/>
    <w:rsid w:val="005C5BE1"/>
    <w:rsid w:val="005D3D87"/>
    <w:rsid w:val="005D5605"/>
    <w:rsid w:val="005D7430"/>
    <w:rsid w:val="005E3F8C"/>
    <w:rsid w:val="005E59AA"/>
    <w:rsid w:val="00601A2C"/>
    <w:rsid w:val="00601FAC"/>
    <w:rsid w:val="00607122"/>
    <w:rsid w:val="00613B0C"/>
    <w:rsid w:val="0061799D"/>
    <w:rsid w:val="006200FF"/>
    <w:rsid w:val="0062033B"/>
    <w:rsid w:val="006265B5"/>
    <w:rsid w:val="0064580A"/>
    <w:rsid w:val="00646C7B"/>
    <w:rsid w:val="00654B50"/>
    <w:rsid w:val="0066125E"/>
    <w:rsid w:val="00662109"/>
    <w:rsid w:val="00665F8B"/>
    <w:rsid w:val="00680566"/>
    <w:rsid w:val="00683D56"/>
    <w:rsid w:val="00683F7F"/>
    <w:rsid w:val="0069009E"/>
    <w:rsid w:val="00690F59"/>
    <w:rsid w:val="0069281D"/>
    <w:rsid w:val="006A1C5D"/>
    <w:rsid w:val="006A2B39"/>
    <w:rsid w:val="006A4D27"/>
    <w:rsid w:val="006B116A"/>
    <w:rsid w:val="006B3451"/>
    <w:rsid w:val="006B3ABC"/>
    <w:rsid w:val="006D195B"/>
    <w:rsid w:val="006D2D08"/>
    <w:rsid w:val="006D3550"/>
    <w:rsid w:val="006D4620"/>
    <w:rsid w:val="006E072A"/>
    <w:rsid w:val="006E0E69"/>
    <w:rsid w:val="006E6618"/>
    <w:rsid w:val="006F2B5C"/>
    <w:rsid w:val="006F3021"/>
    <w:rsid w:val="006F69E7"/>
    <w:rsid w:val="006F7AD1"/>
    <w:rsid w:val="00703CEB"/>
    <w:rsid w:val="0070655A"/>
    <w:rsid w:val="00722387"/>
    <w:rsid w:val="0072298E"/>
    <w:rsid w:val="00726A0C"/>
    <w:rsid w:val="00733AF0"/>
    <w:rsid w:val="007348C6"/>
    <w:rsid w:val="00737408"/>
    <w:rsid w:val="00741609"/>
    <w:rsid w:val="00755707"/>
    <w:rsid w:val="007607FC"/>
    <w:rsid w:val="00760DD9"/>
    <w:rsid w:val="00760FDA"/>
    <w:rsid w:val="00763D79"/>
    <w:rsid w:val="00767B0B"/>
    <w:rsid w:val="00771A12"/>
    <w:rsid w:val="00773009"/>
    <w:rsid w:val="00774181"/>
    <w:rsid w:val="00774183"/>
    <w:rsid w:val="0078569A"/>
    <w:rsid w:val="00794DAE"/>
    <w:rsid w:val="007A2531"/>
    <w:rsid w:val="007B0843"/>
    <w:rsid w:val="007C1412"/>
    <w:rsid w:val="007C5AC3"/>
    <w:rsid w:val="007E131E"/>
    <w:rsid w:val="007E2101"/>
    <w:rsid w:val="007E37ED"/>
    <w:rsid w:val="007E3D4D"/>
    <w:rsid w:val="007E4F22"/>
    <w:rsid w:val="007E76A5"/>
    <w:rsid w:val="007F24C3"/>
    <w:rsid w:val="007F7048"/>
    <w:rsid w:val="0080122F"/>
    <w:rsid w:val="00802DA9"/>
    <w:rsid w:val="00804089"/>
    <w:rsid w:val="0080430A"/>
    <w:rsid w:val="00807C46"/>
    <w:rsid w:val="00811768"/>
    <w:rsid w:val="00815B58"/>
    <w:rsid w:val="00815D3F"/>
    <w:rsid w:val="00817EAE"/>
    <w:rsid w:val="0082118F"/>
    <w:rsid w:val="00827428"/>
    <w:rsid w:val="0083219B"/>
    <w:rsid w:val="008322A6"/>
    <w:rsid w:val="008464DE"/>
    <w:rsid w:val="0085261C"/>
    <w:rsid w:val="00853B22"/>
    <w:rsid w:val="00857764"/>
    <w:rsid w:val="0085788E"/>
    <w:rsid w:val="00864831"/>
    <w:rsid w:val="00865F14"/>
    <w:rsid w:val="0087090E"/>
    <w:rsid w:val="00871DBC"/>
    <w:rsid w:val="00883FBA"/>
    <w:rsid w:val="0088413A"/>
    <w:rsid w:val="00886ED5"/>
    <w:rsid w:val="00895337"/>
    <w:rsid w:val="00896016"/>
    <w:rsid w:val="00896EA8"/>
    <w:rsid w:val="008A1780"/>
    <w:rsid w:val="008A2667"/>
    <w:rsid w:val="008A26E1"/>
    <w:rsid w:val="008B1C29"/>
    <w:rsid w:val="008B56E4"/>
    <w:rsid w:val="008C1E1B"/>
    <w:rsid w:val="008C5BF4"/>
    <w:rsid w:val="008D0585"/>
    <w:rsid w:val="008D267A"/>
    <w:rsid w:val="008E05EE"/>
    <w:rsid w:val="008E6A67"/>
    <w:rsid w:val="008F3836"/>
    <w:rsid w:val="008F4604"/>
    <w:rsid w:val="009063AB"/>
    <w:rsid w:val="00910BA3"/>
    <w:rsid w:val="00914270"/>
    <w:rsid w:val="00916B80"/>
    <w:rsid w:val="00916B91"/>
    <w:rsid w:val="00916DB6"/>
    <w:rsid w:val="00916F75"/>
    <w:rsid w:val="00923DAD"/>
    <w:rsid w:val="00927A5F"/>
    <w:rsid w:val="00927F45"/>
    <w:rsid w:val="00930538"/>
    <w:rsid w:val="00934080"/>
    <w:rsid w:val="00942D49"/>
    <w:rsid w:val="0094314D"/>
    <w:rsid w:val="00944FB7"/>
    <w:rsid w:val="00945956"/>
    <w:rsid w:val="00962D13"/>
    <w:rsid w:val="00963176"/>
    <w:rsid w:val="00964B8E"/>
    <w:rsid w:val="00973791"/>
    <w:rsid w:val="00975017"/>
    <w:rsid w:val="009770A6"/>
    <w:rsid w:val="0098303D"/>
    <w:rsid w:val="00985075"/>
    <w:rsid w:val="00986517"/>
    <w:rsid w:val="009907B4"/>
    <w:rsid w:val="0099119E"/>
    <w:rsid w:val="009B320D"/>
    <w:rsid w:val="009B38B9"/>
    <w:rsid w:val="009B69F8"/>
    <w:rsid w:val="009C3567"/>
    <w:rsid w:val="009D293B"/>
    <w:rsid w:val="009D5DB4"/>
    <w:rsid w:val="009E272B"/>
    <w:rsid w:val="009F26C4"/>
    <w:rsid w:val="00A04E5E"/>
    <w:rsid w:val="00A06329"/>
    <w:rsid w:val="00A07500"/>
    <w:rsid w:val="00A07576"/>
    <w:rsid w:val="00A139DB"/>
    <w:rsid w:val="00A23464"/>
    <w:rsid w:val="00A2521D"/>
    <w:rsid w:val="00A362B6"/>
    <w:rsid w:val="00A365B3"/>
    <w:rsid w:val="00A366F9"/>
    <w:rsid w:val="00A414CA"/>
    <w:rsid w:val="00A416C4"/>
    <w:rsid w:val="00A53579"/>
    <w:rsid w:val="00A536FE"/>
    <w:rsid w:val="00A63C57"/>
    <w:rsid w:val="00A65BB1"/>
    <w:rsid w:val="00A742F5"/>
    <w:rsid w:val="00A8518D"/>
    <w:rsid w:val="00A8724F"/>
    <w:rsid w:val="00A87B20"/>
    <w:rsid w:val="00AA3665"/>
    <w:rsid w:val="00AA5947"/>
    <w:rsid w:val="00AB1FE0"/>
    <w:rsid w:val="00AB35D5"/>
    <w:rsid w:val="00AC15EB"/>
    <w:rsid w:val="00AC2434"/>
    <w:rsid w:val="00AC721E"/>
    <w:rsid w:val="00AC7525"/>
    <w:rsid w:val="00AD52F0"/>
    <w:rsid w:val="00AE00D8"/>
    <w:rsid w:val="00AE1926"/>
    <w:rsid w:val="00AE2A20"/>
    <w:rsid w:val="00AE48AD"/>
    <w:rsid w:val="00AE48D7"/>
    <w:rsid w:val="00AF29F0"/>
    <w:rsid w:val="00AF3703"/>
    <w:rsid w:val="00AF76BC"/>
    <w:rsid w:val="00B15744"/>
    <w:rsid w:val="00B15F7A"/>
    <w:rsid w:val="00B20ED4"/>
    <w:rsid w:val="00B22422"/>
    <w:rsid w:val="00B2312B"/>
    <w:rsid w:val="00B30470"/>
    <w:rsid w:val="00B3064A"/>
    <w:rsid w:val="00B332EE"/>
    <w:rsid w:val="00B34F08"/>
    <w:rsid w:val="00B355C0"/>
    <w:rsid w:val="00B40529"/>
    <w:rsid w:val="00B40BD9"/>
    <w:rsid w:val="00B4341B"/>
    <w:rsid w:val="00B4785F"/>
    <w:rsid w:val="00B50982"/>
    <w:rsid w:val="00B50AAF"/>
    <w:rsid w:val="00B53F7A"/>
    <w:rsid w:val="00B57F9C"/>
    <w:rsid w:val="00B623A2"/>
    <w:rsid w:val="00B67532"/>
    <w:rsid w:val="00B71763"/>
    <w:rsid w:val="00B75913"/>
    <w:rsid w:val="00B77DF9"/>
    <w:rsid w:val="00B82FBB"/>
    <w:rsid w:val="00B83971"/>
    <w:rsid w:val="00B940C7"/>
    <w:rsid w:val="00B946BA"/>
    <w:rsid w:val="00B94C0F"/>
    <w:rsid w:val="00BA0B6F"/>
    <w:rsid w:val="00BB2445"/>
    <w:rsid w:val="00BB2EF2"/>
    <w:rsid w:val="00BB3850"/>
    <w:rsid w:val="00BB3EC6"/>
    <w:rsid w:val="00BB61D2"/>
    <w:rsid w:val="00BB6455"/>
    <w:rsid w:val="00BC4CD7"/>
    <w:rsid w:val="00BD3EDB"/>
    <w:rsid w:val="00BD4DB6"/>
    <w:rsid w:val="00BF3C7A"/>
    <w:rsid w:val="00C03AC3"/>
    <w:rsid w:val="00C04ED4"/>
    <w:rsid w:val="00C05FB9"/>
    <w:rsid w:val="00C10A39"/>
    <w:rsid w:val="00C1572D"/>
    <w:rsid w:val="00C30F0B"/>
    <w:rsid w:val="00C325A8"/>
    <w:rsid w:val="00C32F21"/>
    <w:rsid w:val="00C34F7B"/>
    <w:rsid w:val="00C36D98"/>
    <w:rsid w:val="00C40323"/>
    <w:rsid w:val="00C52A14"/>
    <w:rsid w:val="00C52BE3"/>
    <w:rsid w:val="00C53BFA"/>
    <w:rsid w:val="00C5553D"/>
    <w:rsid w:val="00C56752"/>
    <w:rsid w:val="00C61FB0"/>
    <w:rsid w:val="00C6606D"/>
    <w:rsid w:val="00C714B1"/>
    <w:rsid w:val="00C720D3"/>
    <w:rsid w:val="00C73158"/>
    <w:rsid w:val="00C81B7D"/>
    <w:rsid w:val="00C8352C"/>
    <w:rsid w:val="00C8521D"/>
    <w:rsid w:val="00C853E6"/>
    <w:rsid w:val="00C9010C"/>
    <w:rsid w:val="00C9139B"/>
    <w:rsid w:val="00C95344"/>
    <w:rsid w:val="00C975E0"/>
    <w:rsid w:val="00CA583E"/>
    <w:rsid w:val="00CC62C3"/>
    <w:rsid w:val="00CC7816"/>
    <w:rsid w:val="00CC7BFA"/>
    <w:rsid w:val="00CD0F7B"/>
    <w:rsid w:val="00CE2A83"/>
    <w:rsid w:val="00CE2F95"/>
    <w:rsid w:val="00CE33AB"/>
    <w:rsid w:val="00CF1BFF"/>
    <w:rsid w:val="00CF269D"/>
    <w:rsid w:val="00CF5D61"/>
    <w:rsid w:val="00D0098D"/>
    <w:rsid w:val="00D01588"/>
    <w:rsid w:val="00D019C9"/>
    <w:rsid w:val="00D0258D"/>
    <w:rsid w:val="00D0362F"/>
    <w:rsid w:val="00D13B7B"/>
    <w:rsid w:val="00D17A0B"/>
    <w:rsid w:val="00D251BC"/>
    <w:rsid w:val="00D27774"/>
    <w:rsid w:val="00D278DD"/>
    <w:rsid w:val="00D4281B"/>
    <w:rsid w:val="00D45CBF"/>
    <w:rsid w:val="00D4733C"/>
    <w:rsid w:val="00D5753A"/>
    <w:rsid w:val="00D60512"/>
    <w:rsid w:val="00D675E1"/>
    <w:rsid w:val="00D67E7C"/>
    <w:rsid w:val="00D7069E"/>
    <w:rsid w:val="00D72501"/>
    <w:rsid w:val="00D72536"/>
    <w:rsid w:val="00D74090"/>
    <w:rsid w:val="00D94707"/>
    <w:rsid w:val="00D9746A"/>
    <w:rsid w:val="00DA299A"/>
    <w:rsid w:val="00DA5443"/>
    <w:rsid w:val="00DA6133"/>
    <w:rsid w:val="00DA62E0"/>
    <w:rsid w:val="00DB6796"/>
    <w:rsid w:val="00DC1C32"/>
    <w:rsid w:val="00DD4975"/>
    <w:rsid w:val="00DD4A55"/>
    <w:rsid w:val="00DD570A"/>
    <w:rsid w:val="00DD6065"/>
    <w:rsid w:val="00DE193A"/>
    <w:rsid w:val="00DE3622"/>
    <w:rsid w:val="00DE4FA2"/>
    <w:rsid w:val="00E02901"/>
    <w:rsid w:val="00E032B2"/>
    <w:rsid w:val="00E04014"/>
    <w:rsid w:val="00E07AF7"/>
    <w:rsid w:val="00E105EB"/>
    <w:rsid w:val="00E114FD"/>
    <w:rsid w:val="00E204BC"/>
    <w:rsid w:val="00E205DE"/>
    <w:rsid w:val="00E20DFC"/>
    <w:rsid w:val="00E233F6"/>
    <w:rsid w:val="00E25038"/>
    <w:rsid w:val="00E26EA7"/>
    <w:rsid w:val="00E33E35"/>
    <w:rsid w:val="00E47BA0"/>
    <w:rsid w:val="00E54953"/>
    <w:rsid w:val="00E549BB"/>
    <w:rsid w:val="00E619C6"/>
    <w:rsid w:val="00E61C5A"/>
    <w:rsid w:val="00E61EEC"/>
    <w:rsid w:val="00E670C0"/>
    <w:rsid w:val="00E67443"/>
    <w:rsid w:val="00E708DC"/>
    <w:rsid w:val="00E75651"/>
    <w:rsid w:val="00E7603D"/>
    <w:rsid w:val="00E802BC"/>
    <w:rsid w:val="00E8204D"/>
    <w:rsid w:val="00E8395C"/>
    <w:rsid w:val="00E83A79"/>
    <w:rsid w:val="00E870C5"/>
    <w:rsid w:val="00E91C4F"/>
    <w:rsid w:val="00EA69CD"/>
    <w:rsid w:val="00EB14AE"/>
    <w:rsid w:val="00EB2878"/>
    <w:rsid w:val="00EC59FF"/>
    <w:rsid w:val="00ED04C2"/>
    <w:rsid w:val="00ED0C68"/>
    <w:rsid w:val="00EE7C60"/>
    <w:rsid w:val="00EF1311"/>
    <w:rsid w:val="00EF5D13"/>
    <w:rsid w:val="00EF5F08"/>
    <w:rsid w:val="00F06E74"/>
    <w:rsid w:val="00F07873"/>
    <w:rsid w:val="00F12474"/>
    <w:rsid w:val="00F1411B"/>
    <w:rsid w:val="00F21DB0"/>
    <w:rsid w:val="00F23243"/>
    <w:rsid w:val="00F25B16"/>
    <w:rsid w:val="00F31B09"/>
    <w:rsid w:val="00F34B95"/>
    <w:rsid w:val="00F35741"/>
    <w:rsid w:val="00F51609"/>
    <w:rsid w:val="00F51621"/>
    <w:rsid w:val="00F55C5E"/>
    <w:rsid w:val="00F64108"/>
    <w:rsid w:val="00F65F56"/>
    <w:rsid w:val="00F674E0"/>
    <w:rsid w:val="00FA0EE1"/>
    <w:rsid w:val="00FA17DE"/>
    <w:rsid w:val="00FA2BDF"/>
    <w:rsid w:val="00FA2C30"/>
    <w:rsid w:val="00FB2725"/>
    <w:rsid w:val="00FC126A"/>
    <w:rsid w:val="00FC52C5"/>
    <w:rsid w:val="00FD0126"/>
    <w:rsid w:val="00FE0A57"/>
    <w:rsid w:val="00FF14C7"/>
    <w:rsid w:val="00FF2184"/>
    <w:rsid w:val="00FF2BE2"/>
    <w:rsid w:val="00FF3C48"/>
    <w:rsid w:val="00FF6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chartTrackingRefBased/>
  <w15:docId w15:val="{EE5429C7-3EA1-4241-8764-FF41E613C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Pr>
      <w:sz w:val="18"/>
      <w:szCs w:val="18"/>
    </w:rPr>
  </w:style>
  <w:style w:type="character" w:customStyle="1" w:styleId="Char0">
    <w:name w:val="批注框文本 Char"/>
    <w:link w:val="a4"/>
    <w:rPr>
      <w:kern w:val="2"/>
      <w:sz w:val="18"/>
      <w:szCs w:val="18"/>
    </w:rPr>
  </w:style>
  <w:style w:type="character" w:customStyle="1" w:styleId="Char1">
    <w:name w:val="页脚 Char"/>
    <w:link w:val="a5"/>
    <w:rPr>
      <w:sz w:val="18"/>
      <w:szCs w:val="18"/>
    </w:rPr>
  </w:style>
  <w:style w:type="paragraph" w:styleId="a3">
    <w:name w:val="header"/>
    <w:basedOn w:val="a"/>
    <w:link w:val="Char"/>
    <w:pPr>
      <w:pBdr>
        <w:bottom w:val="single" w:sz="6" w:space="1" w:color="auto"/>
      </w:pBdr>
      <w:tabs>
        <w:tab w:val="center" w:pos="4153"/>
        <w:tab w:val="right" w:pos="8306"/>
      </w:tabs>
      <w:snapToGrid w:val="0"/>
      <w:jc w:val="center"/>
    </w:pPr>
    <w:rPr>
      <w:kern w:val="0"/>
      <w:sz w:val="18"/>
      <w:szCs w:val="18"/>
      <w:lang w:val="x-none" w:eastAsia="x-none"/>
    </w:rPr>
  </w:style>
  <w:style w:type="paragraph" w:styleId="a5">
    <w:name w:val="footer"/>
    <w:basedOn w:val="a"/>
    <w:link w:val="Char1"/>
    <w:pPr>
      <w:tabs>
        <w:tab w:val="center" w:pos="4153"/>
        <w:tab w:val="right" w:pos="8306"/>
      </w:tabs>
      <w:snapToGrid w:val="0"/>
      <w:jc w:val="left"/>
    </w:pPr>
    <w:rPr>
      <w:kern w:val="0"/>
      <w:sz w:val="18"/>
      <w:szCs w:val="18"/>
      <w:lang w:val="x-none" w:eastAsia="x-none"/>
    </w:rPr>
  </w:style>
  <w:style w:type="paragraph" w:styleId="a4">
    <w:name w:val="Balloon Text"/>
    <w:basedOn w:val="a"/>
    <w:link w:val="Char0"/>
    <w:rPr>
      <w:sz w:val="18"/>
      <w:szCs w:val="18"/>
      <w:lang w:val="x-none" w:eastAsia="x-none"/>
    </w:rPr>
  </w:style>
  <w:style w:type="paragraph" w:styleId="a6">
    <w:name w:val="No Spacing"/>
    <w:qFormat/>
    <w:pPr>
      <w:widowControl w:val="0"/>
      <w:jc w:val="both"/>
    </w:pPr>
    <w:rPr>
      <w:kern w:val="2"/>
      <w:sz w:val="21"/>
      <w:szCs w:val="22"/>
    </w:rPr>
  </w:style>
  <w:style w:type="paragraph" w:styleId="a7">
    <w:name w:val="List Paragraph"/>
    <w:basedOn w:val="a"/>
    <w:qFormat/>
    <w:pPr>
      <w:ind w:firstLineChars="200" w:firstLine="420"/>
    </w:pPr>
  </w:style>
  <w:style w:type="character" w:styleId="a8">
    <w:name w:val="Hyperlink"/>
    <w:uiPriority w:val="99"/>
    <w:unhideWhenUsed/>
    <w:rsid w:val="00306089"/>
    <w:rPr>
      <w:color w:val="0563C1"/>
      <w:u w:val="single"/>
    </w:rPr>
  </w:style>
  <w:style w:type="character" w:customStyle="1" w:styleId="a9">
    <w:name w:val="未处理的提及"/>
    <w:uiPriority w:val="99"/>
    <w:semiHidden/>
    <w:unhideWhenUsed/>
    <w:rsid w:val="003060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ataSources/>
</file>

<file path=customXml/itemProps1.xml><?xml version="1.0" encoding="utf-8"?>
<ds:datastoreItem xmlns:ds="http://schemas.openxmlformats.org/officeDocument/2006/customXml" ds:itemID="{251A20A0-8C26-4738-83DE-37CDF7379B6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397</Words>
  <Characters>2265</Characters>
  <Application>Microsoft Office Word</Application>
  <DocSecurity>0</DocSecurity>
  <PresentationFormat/>
  <Lines>18</Lines>
  <Paragraphs>5</Paragraphs>
  <Slides>0</Slides>
  <Notes>0</Notes>
  <HiddenSlides>0</HiddenSlides>
  <MMClips>0</MMClips>
  <ScaleCrop>false</ScaleCrop>
  <Company>Microsoft</Company>
  <LinksUpToDate>false</LinksUpToDate>
  <CharactersWithSpaces>2657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 002070                         证券简称：众和股份</dc:title>
  <dc:subject/>
  <dc:creator>黄景文</dc:creator>
  <cp:keywords/>
  <cp:lastModifiedBy>Windows 用户</cp:lastModifiedBy>
  <cp:revision>3</cp:revision>
  <cp:lastPrinted>2020-09-09T03:28:00Z</cp:lastPrinted>
  <dcterms:created xsi:type="dcterms:W3CDTF">2025-07-28T06:34:00Z</dcterms:created>
  <dcterms:modified xsi:type="dcterms:W3CDTF">2025-07-28T06:36:00Z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y fmtid="{D5CDD505-2E9C-101B-9397-08002B2CF9AE}" pid="3" name="UFIDA_U9App_DataSourceXMLPart">
    <vt:lpwstr>{251A20A0-8C26-4738-83DE-37CDF7379B62}</vt:lpwstr>
  </property>
</Properties>
</file>