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B135F" w14:textId="77777777" w:rsidR="00052F47" w:rsidRDefault="00000000">
      <w:pPr>
        <w:adjustRightInd w:val="0"/>
        <w:snapToGrid w:val="0"/>
        <w:spacing w:beforeLines="50" w:before="156"/>
        <w:jc w:val="center"/>
        <w:rPr>
          <w:rFonts w:eastAsia="黑体"/>
          <w:b/>
          <w:bCs/>
          <w:color w:val="FF0000"/>
          <w:sz w:val="36"/>
          <w:szCs w:val="36"/>
        </w:rPr>
      </w:pPr>
      <w:r>
        <w:rPr>
          <w:rFonts w:eastAsia="黑体"/>
          <w:b/>
          <w:bCs/>
          <w:color w:val="FF0000"/>
          <w:sz w:val="36"/>
          <w:szCs w:val="36"/>
        </w:rPr>
        <w:t>远东智慧能源股份有限公司</w:t>
      </w:r>
    </w:p>
    <w:p w14:paraId="72930657" w14:textId="3DE23B00" w:rsidR="00052F47" w:rsidRDefault="00000000">
      <w:pPr>
        <w:adjustRightInd w:val="0"/>
        <w:snapToGrid w:val="0"/>
        <w:jc w:val="center"/>
        <w:rPr>
          <w:rFonts w:eastAsia="黑体"/>
          <w:b/>
          <w:bCs/>
          <w:color w:val="FF0000"/>
          <w:sz w:val="36"/>
          <w:szCs w:val="36"/>
        </w:rPr>
      </w:pPr>
      <w:r>
        <w:rPr>
          <w:rFonts w:eastAsia="黑体"/>
          <w:b/>
          <w:bCs/>
          <w:color w:val="FF0000"/>
          <w:sz w:val="36"/>
          <w:szCs w:val="36"/>
        </w:rPr>
        <w:t>关于</w:t>
      </w:r>
      <w:r>
        <w:rPr>
          <w:rFonts w:eastAsia="黑体" w:hint="eastAsia"/>
          <w:b/>
          <w:bCs/>
          <w:color w:val="FF0000"/>
          <w:sz w:val="36"/>
          <w:szCs w:val="36"/>
        </w:rPr>
        <w:t>投资者沟通会议纪要</w:t>
      </w:r>
    </w:p>
    <w:p w14:paraId="0D6727DA" w14:textId="2AFE3582" w:rsidR="00052F47" w:rsidRDefault="00000000">
      <w:pPr>
        <w:widowControl/>
        <w:snapToGrid w:val="0"/>
        <w:spacing w:beforeLines="200" w:before="624" w:line="360" w:lineRule="auto"/>
        <w:ind w:firstLineChars="200" w:firstLine="482"/>
        <w:rPr>
          <w:rFonts w:ascii="宋体" w:hAnsi="宋体" w:hint="eastAsia"/>
          <w:b/>
          <w:bCs/>
          <w:snapToGrid w:val="0"/>
          <w:kern w:val="0"/>
          <w:sz w:val="24"/>
        </w:rPr>
      </w:pPr>
      <w:r>
        <w:rPr>
          <w:rFonts w:ascii="宋体" w:hAnsi="宋体" w:hint="eastAsia"/>
          <w:b/>
          <w:bCs/>
          <w:snapToGrid w:val="0"/>
          <w:kern w:val="0"/>
          <w:sz w:val="24"/>
        </w:rPr>
        <w:t>一、沟通会召开情况</w:t>
      </w:r>
    </w:p>
    <w:p w14:paraId="49708D91" w14:textId="77777777" w:rsidR="00052F47" w:rsidRDefault="00000000">
      <w:pPr>
        <w:adjustRightInd w:val="0"/>
        <w:snapToGrid w:val="0"/>
        <w:spacing w:line="360" w:lineRule="auto"/>
        <w:ind w:firstLineChars="200" w:firstLine="480"/>
        <w:rPr>
          <w:rFonts w:ascii="宋体" w:hAnsi="宋体" w:hint="eastAsia"/>
          <w:snapToGrid w:val="0"/>
          <w:kern w:val="0"/>
          <w:sz w:val="24"/>
        </w:rPr>
      </w:pPr>
      <w:r>
        <w:rPr>
          <w:rFonts w:ascii="宋体" w:hAnsi="宋体" w:hint="eastAsia"/>
          <w:snapToGrid w:val="0"/>
          <w:kern w:val="0"/>
          <w:sz w:val="24"/>
        </w:rPr>
        <w:t>时间：</w:t>
      </w:r>
      <w:r>
        <w:rPr>
          <w:rFonts w:ascii="宋体" w:hAnsi="宋体"/>
          <w:snapToGrid w:val="0"/>
          <w:kern w:val="0"/>
          <w:sz w:val="24"/>
        </w:rPr>
        <w:t>20</w:t>
      </w:r>
      <w:r>
        <w:rPr>
          <w:rFonts w:ascii="宋体" w:hAnsi="宋体" w:hint="eastAsia"/>
          <w:snapToGrid w:val="0"/>
          <w:kern w:val="0"/>
          <w:sz w:val="24"/>
        </w:rPr>
        <w:t>25年8月25日15:00-16:00</w:t>
      </w:r>
    </w:p>
    <w:p w14:paraId="7DF3D66E" w14:textId="77777777" w:rsidR="00052F47" w:rsidRDefault="00000000">
      <w:pPr>
        <w:adjustRightInd w:val="0"/>
        <w:snapToGrid w:val="0"/>
        <w:spacing w:line="360" w:lineRule="auto"/>
        <w:ind w:firstLineChars="200" w:firstLine="480"/>
        <w:rPr>
          <w:rFonts w:ascii="宋体" w:hAnsi="宋体" w:hint="eastAsia"/>
          <w:snapToGrid w:val="0"/>
          <w:kern w:val="0"/>
          <w:sz w:val="24"/>
        </w:rPr>
      </w:pPr>
      <w:r>
        <w:rPr>
          <w:rFonts w:ascii="宋体" w:hAnsi="宋体" w:hint="eastAsia"/>
          <w:snapToGrid w:val="0"/>
          <w:kern w:val="0"/>
          <w:sz w:val="24"/>
        </w:rPr>
        <w:t>形式：电话会议</w:t>
      </w:r>
    </w:p>
    <w:p w14:paraId="0E76233D" w14:textId="77777777" w:rsidR="00052F47" w:rsidRDefault="00000000">
      <w:pPr>
        <w:adjustRightInd w:val="0"/>
        <w:snapToGrid w:val="0"/>
        <w:spacing w:line="360" w:lineRule="auto"/>
        <w:ind w:firstLineChars="200" w:firstLine="480"/>
        <w:rPr>
          <w:rFonts w:ascii="宋体" w:hAnsi="宋体" w:hint="eastAsia"/>
          <w:snapToGrid w:val="0"/>
          <w:kern w:val="0"/>
          <w:sz w:val="24"/>
        </w:rPr>
      </w:pPr>
      <w:r>
        <w:rPr>
          <w:rFonts w:ascii="宋体" w:hAnsi="宋体" w:hint="eastAsia"/>
          <w:snapToGrid w:val="0"/>
          <w:kern w:val="0"/>
          <w:sz w:val="24"/>
        </w:rPr>
        <w:t>参会投资者：</w:t>
      </w:r>
    </w:p>
    <w:p w14:paraId="65329694" w14:textId="77777777" w:rsidR="00052F47" w:rsidRDefault="00000000">
      <w:pPr>
        <w:adjustRightInd w:val="0"/>
        <w:snapToGrid w:val="0"/>
        <w:spacing w:line="360" w:lineRule="auto"/>
        <w:ind w:firstLineChars="200" w:firstLine="480"/>
        <w:rPr>
          <w:rFonts w:ascii="宋体" w:hAnsi="宋体" w:hint="eastAsia"/>
          <w:snapToGrid w:val="0"/>
          <w:kern w:val="0"/>
          <w:sz w:val="24"/>
        </w:rPr>
      </w:pPr>
      <w:bookmarkStart w:id="0" w:name="OLE_LINK65"/>
      <w:bookmarkStart w:id="1" w:name="OLE_LINK64"/>
      <w:bookmarkStart w:id="2" w:name="OLE_LINK1"/>
      <w:r>
        <w:rPr>
          <w:rFonts w:ascii="宋体" w:hAnsi="宋体" w:hint="eastAsia"/>
          <w:snapToGrid w:val="0"/>
          <w:kern w:val="0"/>
          <w:sz w:val="24"/>
        </w:rPr>
        <w:t>券商/机构：</w:t>
      </w:r>
      <w:r>
        <w:rPr>
          <w:snapToGrid w:val="0"/>
          <w:sz w:val="24"/>
        </w:rPr>
        <w:t>天风证券、长江证券、中信建投、中信证券、中金公司、太平洋证券、西部证券、东北证券、山西证券、中邮证券、华西证券、华福证券、建银国际、东兴证券、金元证券、第一创业证券、长江证券资管、嘉实基金、平安基金、银华基金、长盛基金、摩根基金、上银基金、中信保诚基金、西部利得基金、申万菱信基金、德邦基金、南华基金、泰信基金、中国人保、水璞私募、趣时资管、</w:t>
      </w:r>
      <w:r>
        <w:rPr>
          <w:snapToGrid w:val="0"/>
          <w:sz w:val="24"/>
        </w:rPr>
        <w:t>WT Asset Management</w:t>
      </w:r>
      <w:r>
        <w:rPr>
          <w:snapToGrid w:val="0"/>
          <w:sz w:val="24"/>
        </w:rPr>
        <w:t>、睿谷投资、承珞投资、明湖投资、展博投资、米仓资管、康曼德资本、勤辰咨询、国新投资、中欧瑞博投资、喜世润投资、准锦投资、观火投研</w:t>
      </w:r>
      <w:r>
        <w:rPr>
          <w:rFonts w:ascii="宋体" w:hAnsi="宋体" w:hint="eastAsia"/>
          <w:snapToGrid w:val="0"/>
          <w:kern w:val="0"/>
          <w:sz w:val="24"/>
        </w:rPr>
        <w:t>（排名不分先后）</w:t>
      </w:r>
    </w:p>
    <w:bookmarkEnd w:id="0"/>
    <w:bookmarkEnd w:id="1"/>
    <w:bookmarkEnd w:id="2"/>
    <w:p w14:paraId="60C7872D" w14:textId="77777777" w:rsidR="00052F47" w:rsidRDefault="00000000">
      <w:pPr>
        <w:adjustRightInd w:val="0"/>
        <w:snapToGrid w:val="0"/>
        <w:spacing w:line="360" w:lineRule="auto"/>
        <w:ind w:firstLineChars="200" w:firstLine="480"/>
        <w:rPr>
          <w:rFonts w:ascii="宋体" w:hAnsi="宋体" w:hint="eastAsia"/>
          <w:snapToGrid w:val="0"/>
          <w:kern w:val="0"/>
          <w:sz w:val="24"/>
        </w:rPr>
      </w:pPr>
      <w:r>
        <w:rPr>
          <w:rFonts w:ascii="宋体" w:hAnsi="宋体" w:hint="eastAsia"/>
          <w:snapToGrid w:val="0"/>
          <w:kern w:val="0"/>
          <w:sz w:val="24"/>
        </w:rPr>
        <w:t>公司参会人员：公司董事会秘书、相关业务负责人</w:t>
      </w:r>
    </w:p>
    <w:p w14:paraId="6199BA43" w14:textId="085F7C44" w:rsidR="00052F47" w:rsidRDefault="00000000">
      <w:pPr>
        <w:widowControl/>
        <w:snapToGrid w:val="0"/>
        <w:spacing w:beforeLines="50" w:before="156" w:line="360" w:lineRule="auto"/>
        <w:ind w:firstLineChars="200" w:firstLine="482"/>
        <w:rPr>
          <w:rFonts w:ascii="宋体" w:hAnsi="宋体" w:hint="eastAsia"/>
          <w:b/>
          <w:bCs/>
          <w:snapToGrid w:val="0"/>
          <w:kern w:val="0"/>
          <w:sz w:val="24"/>
        </w:rPr>
      </w:pPr>
      <w:r>
        <w:rPr>
          <w:rFonts w:ascii="宋体" w:hAnsi="宋体" w:hint="eastAsia"/>
          <w:b/>
          <w:bCs/>
          <w:snapToGrid w:val="0"/>
          <w:kern w:val="0"/>
          <w:sz w:val="24"/>
        </w:rPr>
        <w:t>二、</w:t>
      </w:r>
      <w:r>
        <w:rPr>
          <w:rFonts w:ascii="宋体" w:hAnsi="宋体"/>
          <w:b/>
          <w:bCs/>
          <w:snapToGrid w:val="0"/>
          <w:kern w:val="0"/>
          <w:sz w:val="24"/>
        </w:rPr>
        <w:t>董秘汇报</w:t>
      </w:r>
    </w:p>
    <w:p w14:paraId="618B9246" w14:textId="1C2A2445" w:rsidR="00052F47" w:rsidRDefault="00000000">
      <w:pPr>
        <w:widowControl/>
        <w:snapToGrid w:val="0"/>
        <w:spacing w:line="360" w:lineRule="auto"/>
        <w:ind w:firstLineChars="200" w:firstLine="480"/>
        <w:rPr>
          <w:snapToGrid w:val="0"/>
          <w:kern w:val="0"/>
          <w:sz w:val="24"/>
        </w:rPr>
      </w:pPr>
      <w:r>
        <w:rPr>
          <w:rFonts w:hint="eastAsia"/>
          <w:snapToGrid w:val="0"/>
          <w:kern w:val="0"/>
          <w:sz w:val="24"/>
        </w:rPr>
        <w:t>AI</w:t>
      </w:r>
      <w:r>
        <w:rPr>
          <w:rFonts w:hint="eastAsia"/>
          <w:snapToGrid w:val="0"/>
          <w:kern w:val="0"/>
          <w:sz w:val="24"/>
        </w:rPr>
        <w:t>时代</w:t>
      </w:r>
      <w:r>
        <w:rPr>
          <w:snapToGrid w:val="0"/>
          <w:kern w:val="0"/>
          <w:sz w:val="24"/>
        </w:rPr>
        <w:t>、</w:t>
      </w:r>
      <w:r>
        <w:rPr>
          <w:rFonts w:hint="eastAsia"/>
          <w:snapToGrid w:val="0"/>
          <w:kern w:val="0"/>
          <w:sz w:val="24"/>
        </w:rPr>
        <w:t>AI</w:t>
      </w:r>
      <w:r>
        <w:rPr>
          <w:rFonts w:hint="eastAsia"/>
          <w:snapToGrid w:val="0"/>
          <w:kern w:val="0"/>
          <w:sz w:val="24"/>
        </w:rPr>
        <w:t>算力正处</w:t>
      </w:r>
      <w:r>
        <w:rPr>
          <w:snapToGrid w:val="0"/>
          <w:kern w:val="0"/>
          <w:sz w:val="24"/>
        </w:rPr>
        <w:t>在</w:t>
      </w:r>
      <w:r>
        <w:rPr>
          <w:rFonts w:hint="eastAsia"/>
          <w:snapToGrid w:val="0"/>
          <w:kern w:val="0"/>
          <w:sz w:val="24"/>
        </w:rPr>
        <w:t>前所未有的高速增长的黄金期，对电力能</w:t>
      </w:r>
      <w:r>
        <w:rPr>
          <w:snapToGrid w:val="0"/>
          <w:kern w:val="0"/>
          <w:sz w:val="24"/>
        </w:rPr>
        <w:t>源</w:t>
      </w:r>
      <w:r>
        <w:rPr>
          <w:rFonts w:hint="eastAsia"/>
          <w:snapToGrid w:val="0"/>
          <w:kern w:val="0"/>
          <w:sz w:val="24"/>
        </w:rPr>
        <w:t>基础设施的底层保障及</w:t>
      </w:r>
      <w:r>
        <w:rPr>
          <w:snapToGrid w:val="0"/>
          <w:kern w:val="0"/>
          <w:sz w:val="24"/>
        </w:rPr>
        <w:t>清洁</w:t>
      </w:r>
      <w:r>
        <w:rPr>
          <w:rFonts w:hint="eastAsia"/>
          <w:snapToGrid w:val="0"/>
          <w:kern w:val="0"/>
          <w:sz w:val="24"/>
        </w:rPr>
        <w:t>能源管理和数据传输提出了新的技术要求</w:t>
      </w:r>
      <w:r>
        <w:rPr>
          <w:snapToGrid w:val="0"/>
          <w:kern w:val="0"/>
          <w:sz w:val="24"/>
        </w:rPr>
        <w:t>，</w:t>
      </w:r>
      <w:r>
        <w:rPr>
          <w:rFonts w:hint="eastAsia"/>
          <w:snapToGrid w:val="0"/>
          <w:kern w:val="0"/>
          <w:sz w:val="24"/>
        </w:rPr>
        <w:t>传输体系</w:t>
      </w:r>
      <w:r>
        <w:rPr>
          <w:snapToGrid w:val="0"/>
          <w:kern w:val="0"/>
          <w:sz w:val="24"/>
        </w:rPr>
        <w:t>正</w:t>
      </w:r>
      <w:r>
        <w:rPr>
          <w:rFonts w:hint="eastAsia"/>
          <w:snapToGrid w:val="0"/>
          <w:kern w:val="0"/>
          <w:sz w:val="24"/>
        </w:rPr>
        <w:t>向“高带宽、低时延、广覆盖”升级</w:t>
      </w:r>
      <w:r>
        <w:rPr>
          <w:snapToGrid w:val="0"/>
          <w:kern w:val="0"/>
          <w:sz w:val="24"/>
        </w:rPr>
        <w:t>。</w:t>
      </w:r>
    </w:p>
    <w:p w14:paraId="7E0B69FC" w14:textId="5D316B0A" w:rsidR="00052F47" w:rsidRDefault="00000000">
      <w:pPr>
        <w:widowControl/>
        <w:snapToGrid w:val="0"/>
        <w:spacing w:line="360" w:lineRule="auto"/>
        <w:ind w:firstLineChars="200" w:firstLine="480"/>
        <w:rPr>
          <w:snapToGrid w:val="0"/>
          <w:kern w:val="0"/>
          <w:sz w:val="24"/>
        </w:rPr>
      </w:pPr>
      <w:r>
        <w:rPr>
          <w:rFonts w:hint="eastAsia"/>
          <w:snapToGrid w:val="0"/>
          <w:kern w:val="0"/>
          <w:sz w:val="24"/>
        </w:rPr>
        <w:t>远东</w:t>
      </w:r>
      <w:r>
        <w:rPr>
          <w:snapToGrid w:val="0"/>
          <w:kern w:val="0"/>
          <w:sz w:val="24"/>
        </w:rPr>
        <w:t>创建</w:t>
      </w:r>
      <w:r>
        <w:rPr>
          <w:rFonts w:hint="eastAsia"/>
          <w:snapToGrid w:val="0"/>
          <w:kern w:val="0"/>
          <w:sz w:val="24"/>
        </w:rPr>
        <w:t>四十年以来，坚持</w:t>
      </w:r>
      <w:r>
        <w:rPr>
          <w:snapToGrid w:val="0"/>
          <w:kern w:val="0"/>
          <w:sz w:val="24"/>
        </w:rPr>
        <w:t>实业主业、坚持</w:t>
      </w:r>
      <w:r>
        <w:rPr>
          <w:rFonts w:hint="eastAsia"/>
          <w:snapToGrid w:val="0"/>
          <w:kern w:val="0"/>
          <w:sz w:val="24"/>
        </w:rPr>
        <w:t>“电</w:t>
      </w:r>
      <w:r>
        <w:rPr>
          <w:snapToGrid w:val="0"/>
          <w:kern w:val="0"/>
          <w:sz w:val="24"/>
        </w:rPr>
        <w:t>能</w:t>
      </w:r>
      <w:r>
        <w:rPr>
          <w:rFonts w:hint="eastAsia"/>
          <w:snapToGrid w:val="0"/>
          <w:kern w:val="0"/>
          <w:sz w:val="24"/>
        </w:rPr>
        <w:t>+</w:t>
      </w:r>
      <w:r>
        <w:rPr>
          <w:rFonts w:hint="eastAsia"/>
          <w:snapToGrid w:val="0"/>
          <w:kern w:val="0"/>
          <w:sz w:val="24"/>
        </w:rPr>
        <w:t>算力</w:t>
      </w:r>
      <w:r>
        <w:rPr>
          <w:rFonts w:hint="eastAsia"/>
          <w:snapToGrid w:val="0"/>
          <w:kern w:val="0"/>
          <w:sz w:val="24"/>
        </w:rPr>
        <w:t>+AI</w:t>
      </w:r>
      <w:r>
        <w:rPr>
          <w:rFonts w:hint="eastAsia"/>
          <w:snapToGrid w:val="0"/>
          <w:kern w:val="0"/>
          <w:sz w:val="24"/>
        </w:rPr>
        <w:t>”战略，行业将迎来千亿级企业的集中涌现期。</w:t>
      </w:r>
      <w:r>
        <w:rPr>
          <w:rFonts w:hint="eastAsia"/>
          <w:snapToGrid w:val="0"/>
          <w:kern w:val="0"/>
          <w:sz w:val="24"/>
        </w:rPr>
        <w:t>2025</w:t>
      </w:r>
      <w:r>
        <w:rPr>
          <w:rFonts w:hint="eastAsia"/>
          <w:snapToGrid w:val="0"/>
          <w:kern w:val="0"/>
          <w:sz w:val="24"/>
        </w:rPr>
        <w:t>年</w:t>
      </w:r>
      <w:r>
        <w:rPr>
          <w:snapToGrid w:val="0"/>
          <w:kern w:val="0"/>
          <w:sz w:val="24"/>
        </w:rPr>
        <w:t>上半年，</w:t>
      </w:r>
      <w:r>
        <w:rPr>
          <w:rFonts w:hint="eastAsia"/>
          <w:snapToGrid w:val="0"/>
          <w:kern w:val="0"/>
          <w:sz w:val="24"/>
        </w:rPr>
        <w:t>公司实现营收</w:t>
      </w:r>
      <w:r>
        <w:rPr>
          <w:rFonts w:hint="eastAsia"/>
          <w:snapToGrid w:val="0"/>
          <w:kern w:val="0"/>
          <w:sz w:val="24"/>
        </w:rPr>
        <w:t>129.76</w:t>
      </w:r>
      <w:r>
        <w:rPr>
          <w:rFonts w:hint="eastAsia"/>
          <w:snapToGrid w:val="0"/>
          <w:kern w:val="0"/>
          <w:sz w:val="24"/>
        </w:rPr>
        <w:t>亿元，同比增长</w:t>
      </w:r>
      <w:r>
        <w:rPr>
          <w:rFonts w:hint="eastAsia"/>
          <w:snapToGrid w:val="0"/>
          <w:kern w:val="0"/>
          <w:sz w:val="24"/>
        </w:rPr>
        <w:t>14.38%</w:t>
      </w:r>
      <w:r>
        <w:rPr>
          <w:rFonts w:hint="eastAsia"/>
          <w:snapToGrid w:val="0"/>
          <w:kern w:val="0"/>
          <w:sz w:val="24"/>
        </w:rPr>
        <w:t>，创同期新高，其中第二季度为</w:t>
      </w:r>
      <w:r>
        <w:rPr>
          <w:rFonts w:hint="eastAsia"/>
          <w:snapToGrid w:val="0"/>
          <w:kern w:val="0"/>
          <w:sz w:val="24"/>
        </w:rPr>
        <w:t>81.02</w:t>
      </w:r>
      <w:r>
        <w:rPr>
          <w:rFonts w:hint="eastAsia"/>
          <w:snapToGrid w:val="0"/>
          <w:kern w:val="0"/>
          <w:sz w:val="24"/>
        </w:rPr>
        <w:t>亿元，环比增长</w:t>
      </w:r>
      <w:r>
        <w:rPr>
          <w:rFonts w:hint="eastAsia"/>
          <w:snapToGrid w:val="0"/>
          <w:kern w:val="0"/>
          <w:sz w:val="24"/>
        </w:rPr>
        <w:t>66.24%</w:t>
      </w:r>
      <w:r>
        <w:rPr>
          <w:rFonts w:hint="eastAsia"/>
          <w:snapToGrid w:val="0"/>
          <w:kern w:val="0"/>
          <w:sz w:val="24"/>
        </w:rPr>
        <w:t>，创单季度新高；实现归母净利润</w:t>
      </w:r>
      <w:r>
        <w:rPr>
          <w:rFonts w:hint="eastAsia"/>
          <w:snapToGrid w:val="0"/>
          <w:kern w:val="0"/>
          <w:sz w:val="24"/>
        </w:rPr>
        <w:t>1.44</w:t>
      </w:r>
      <w:r>
        <w:rPr>
          <w:rFonts w:hint="eastAsia"/>
          <w:snapToGrid w:val="0"/>
          <w:kern w:val="0"/>
          <w:sz w:val="24"/>
        </w:rPr>
        <w:t>亿元，同比增长</w:t>
      </w:r>
      <w:r>
        <w:rPr>
          <w:rFonts w:hint="eastAsia"/>
          <w:snapToGrid w:val="0"/>
          <w:kern w:val="0"/>
          <w:sz w:val="24"/>
        </w:rPr>
        <w:t>210.60%</w:t>
      </w:r>
      <w:r>
        <w:rPr>
          <w:rFonts w:hint="eastAsia"/>
          <w:snapToGrid w:val="0"/>
          <w:kern w:val="0"/>
          <w:sz w:val="24"/>
        </w:rPr>
        <w:t>，其中第二季度为</w:t>
      </w:r>
      <w:r>
        <w:rPr>
          <w:rFonts w:hint="eastAsia"/>
          <w:snapToGrid w:val="0"/>
          <w:kern w:val="0"/>
          <w:sz w:val="24"/>
        </w:rPr>
        <w:t>0.98</w:t>
      </w:r>
      <w:r>
        <w:rPr>
          <w:rFonts w:hint="eastAsia"/>
          <w:snapToGrid w:val="0"/>
          <w:kern w:val="0"/>
          <w:sz w:val="24"/>
        </w:rPr>
        <w:t>亿元，环比增长</w:t>
      </w:r>
      <w:r>
        <w:rPr>
          <w:rFonts w:hint="eastAsia"/>
          <w:snapToGrid w:val="0"/>
          <w:kern w:val="0"/>
          <w:sz w:val="24"/>
        </w:rPr>
        <w:t>112.41%</w:t>
      </w:r>
      <w:r>
        <w:rPr>
          <w:snapToGrid w:val="0"/>
          <w:kern w:val="0"/>
          <w:sz w:val="24"/>
        </w:rPr>
        <w:t>；</w:t>
      </w:r>
      <w:r>
        <w:rPr>
          <w:rFonts w:hint="eastAsia"/>
          <w:snapToGrid w:val="0"/>
          <w:kern w:val="0"/>
          <w:sz w:val="24"/>
        </w:rPr>
        <w:t>同时，公司全力拓展人工智能、算力和机器人新兴市场，实现营收</w:t>
      </w:r>
      <w:r>
        <w:rPr>
          <w:rFonts w:hint="eastAsia"/>
          <w:snapToGrid w:val="0"/>
          <w:kern w:val="0"/>
          <w:sz w:val="24"/>
        </w:rPr>
        <w:t>4.87</w:t>
      </w:r>
      <w:r>
        <w:rPr>
          <w:rFonts w:hint="eastAsia"/>
          <w:snapToGrid w:val="0"/>
          <w:kern w:val="0"/>
          <w:sz w:val="24"/>
        </w:rPr>
        <w:t>亿元，同比增长</w:t>
      </w:r>
      <w:r>
        <w:rPr>
          <w:rFonts w:hint="eastAsia"/>
          <w:snapToGrid w:val="0"/>
          <w:kern w:val="0"/>
          <w:sz w:val="24"/>
        </w:rPr>
        <w:t>204.61%</w:t>
      </w:r>
      <w:r>
        <w:rPr>
          <w:rFonts w:hint="eastAsia"/>
          <w:snapToGrid w:val="0"/>
          <w:kern w:val="0"/>
          <w:sz w:val="24"/>
        </w:rPr>
        <w:t>，第二季度环比增长</w:t>
      </w:r>
      <w:r>
        <w:rPr>
          <w:snapToGrid w:val="0"/>
          <w:kern w:val="0"/>
          <w:sz w:val="24"/>
        </w:rPr>
        <w:t>377.25%</w:t>
      </w:r>
      <w:r>
        <w:rPr>
          <w:snapToGrid w:val="0"/>
          <w:kern w:val="0"/>
          <w:sz w:val="24"/>
        </w:rPr>
        <w:t>。</w:t>
      </w:r>
    </w:p>
    <w:p w14:paraId="25550761" w14:textId="39348E63" w:rsidR="00052F47" w:rsidRDefault="00000000">
      <w:pPr>
        <w:widowControl/>
        <w:snapToGrid w:val="0"/>
        <w:spacing w:line="360" w:lineRule="auto"/>
        <w:ind w:firstLineChars="200" w:firstLine="480"/>
        <w:rPr>
          <w:snapToGrid w:val="0"/>
          <w:kern w:val="0"/>
          <w:sz w:val="24"/>
        </w:rPr>
      </w:pPr>
      <w:r>
        <w:rPr>
          <w:snapToGrid w:val="0"/>
          <w:kern w:val="0"/>
          <w:sz w:val="24"/>
        </w:rPr>
        <w:t>公司</w:t>
      </w:r>
      <w:r>
        <w:rPr>
          <w:rFonts w:hint="eastAsia"/>
          <w:snapToGrid w:val="0"/>
          <w:kern w:val="0"/>
          <w:sz w:val="24"/>
        </w:rPr>
        <w:t>在电源侧相关产品上继续保持行业龙头，在应用领域</w:t>
      </w:r>
      <w:r>
        <w:rPr>
          <w:rFonts w:hint="eastAsia"/>
          <w:snapToGrid w:val="0"/>
          <w:kern w:val="0"/>
          <w:sz w:val="24"/>
        </w:rPr>
        <w:t>ALL IN AI</w:t>
      </w:r>
      <w:r>
        <w:rPr>
          <w:rFonts w:hint="eastAsia"/>
          <w:snapToGrid w:val="0"/>
          <w:kern w:val="0"/>
          <w:sz w:val="24"/>
        </w:rPr>
        <w:t>，构建“电源侧筑基</w:t>
      </w:r>
      <w:r>
        <w:rPr>
          <w:rFonts w:hint="eastAsia"/>
          <w:snapToGrid w:val="0"/>
          <w:kern w:val="0"/>
          <w:sz w:val="24"/>
        </w:rPr>
        <w:t>+</w:t>
      </w:r>
      <w:r>
        <w:rPr>
          <w:rFonts w:hint="eastAsia"/>
          <w:snapToGrid w:val="0"/>
          <w:kern w:val="0"/>
          <w:sz w:val="24"/>
        </w:rPr>
        <w:t>装备侧赋能”的双维度布局，为能源革命与数字经济融合发展提供核心支撑。公司深度参与白鹤滩水电站、雅下工程前期配套项目等国家级重大项目，助力大国重器落地；公司的</w:t>
      </w:r>
      <w:r>
        <w:rPr>
          <w:rFonts w:hint="eastAsia"/>
          <w:snapToGrid w:val="0"/>
          <w:kern w:val="0"/>
          <w:sz w:val="24"/>
        </w:rPr>
        <w:t>RFID</w:t>
      </w:r>
      <w:r>
        <w:rPr>
          <w:rFonts w:hint="eastAsia"/>
          <w:snapToGrid w:val="0"/>
          <w:kern w:val="0"/>
          <w:sz w:val="24"/>
        </w:rPr>
        <w:t>特高压智能芯片电缆可实时传输监测数据至终端，</w:t>
      </w:r>
      <w:r>
        <w:rPr>
          <w:snapToGrid w:val="0"/>
          <w:kern w:val="0"/>
          <w:sz w:val="24"/>
        </w:rPr>
        <w:lastRenderedPageBreak/>
        <w:t>实现</w:t>
      </w:r>
      <w:r>
        <w:rPr>
          <w:rFonts w:hint="eastAsia"/>
          <w:snapToGrid w:val="0"/>
          <w:kern w:val="0"/>
          <w:sz w:val="24"/>
        </w:rPr>
        <w:t>预检测、预排障，保障国家智能坚强电网安全运行；江苏如东远东海缆数智工厂一期已实现投产，不仅顺利交付多项海缆工程，还与华电、徐闻投资等企业成立合资公司，</w:t>
      </w:r>
      <w:r>
        <w:rPr>
          <w:snapToGrid w:val="0"/>
          <w:kern w:val="0"/>
          <w:sz w:val="24"/>
        </w:rPr>
        <w:t>优势互补</w:t>
      </w:r>
      <w:r>
        <w:rPr>
          <w:rFonts w:hint="eastAsia"/>
          <w:snapToGrid w:val="0"/>
          <w:kern w:val="0"/>
          <w:sz w:val="24"/>
        </w:rPr>
        <w:t>。公司单项冠军风电线缆产品支撑着清洁能源供给，公司“华龙一号”反应堆内专利技术支撑着核电电源侧供给，市场关注的中国合肥小太阳可控核聚变，公司产品也较早进入</w:t>
      </w:r>
      <w:r>
        <w:rPr>
          <w:rFonts w:hint="eastAsia"/>
          <w:snapToGrid w:val="0"/>
          <w:kern w:val="0"/>
          <w:sz w:val="24"/>
        </w:rPr>
        <w:t>EAST</w:t>
      </w:r>
      <w:r>
        <w:rPr>
          <w:rFonts w:hint="eastAsia"/>
          <w:snapToGrid w:val="0"/>
          <w:kern w:val="0"/>
          <w:sz w:val="24"/>
        </w:rPr>
        <w:t>项目，并联合头部科研机构与院校攻关超导带材、可控核聚变电缆技术，持续深化与</w:t>
      </w:r>
      <w:r>
        <w:rPr>
          <w:rFonts w:hint="eastAsia"/>
          <w:snapToGrid w:val="0"/>
          <w:kern w:val="0"/>
          <w:sz w:val="24"/>
        </w:rPr>
        <w:t>BEST</w:t>
      </w:r>
      <w:r>
        <w:rPr>
          <w:rFonts w:hint="eastAsia"/>
          <w:snapToGrid w:val="0"/>
          <w:kern w:val="0"/>
          <w:sz w:val="24"/>
        </w:rPr>
        <w:t>的合作，夯实能源领域技术壁垒。</w:t>
      </w:r>
    </w:p>
    <w:p w14:paraId="4A08D68D" w14:textId="77777777" w:rsidR="00052F47" w:rsidRDefault="00000000">
      <w:pPr>
        <w:widowControl/>
        <w:snapToGrid w:val="0"/>
        <w:spacing w:line="360" w:lineRule="auto"/>
        <w:ind w:firstLineChars="200" w:firstLine="480"/>
        <w:rPr>
          <w:snapToGrid w:val="0"/>
          <w:kern w:val="0"/>
          <w:sz w:val="24"/>
        </w:rPr>
      </w:pPr>
      <w:r>
        <w:rPr>
          <w:snapToGrid w:val="0"/>
          <w:kern w:val="0"/>
          <w:sz w:val="24"/>
        </w:rPr>
        <w:t>公司</w:t>
      </w:r>
      <w:r>
        <w:rPr>
          <w:rFonts w:hint="eastAsia"/>
          <w:snapToGrid w:val="0"/>
          <w:kern w:val="0"/>
          <w:sz w:val="24"/>
        </w:rPr>
        <w:t>在电力能源应用侧，以“算力</w:t>
      </w:r>
      <w:r>
        <w:rPr>
          <w:rFonts w:hint="eastAsia"/>
          <w:snapToGrid w:val="0"/>
          <w:kern w:val="0"/>
          <w:sz w:val="24"/>
        </w:rPr>
        <w:t>+AI+</w:t>
      </w:r>
      <w:r>
        <w:rPr>
          <w:rFonts w:hint="eastAsia"/>
          <w:snapToGrid w:val="0"/>
          <w:kern w:val="0"/>
          <w:sz w:val="24"/>
        </w:rPr>
        <w:t>机器人”赛道为切入点，推动电力与算力场景的深度融合：</w:t>
      </w:r>
    </w:p>
    <w:p w14:paraId="501BAF8C" w14:textId="1325ECF5" w:rsidR="00052F47" w:rsidRDefault="00000000">
      <w:pPr>
        <w:widowControl/>
        <w:snapToGrid w:val="0"/>
        <w:spacing w:line="360" w:lineRule="auto"/>
        <w:ind w:firstLineChars="200" w:firstLine="480"/>
        <w:rPr>
          <w:snapToGrid w:val="0"/>
          <w:kern w:val="0"/>
          <w:sz w:val="24"/>
        </w:rPr>
      </w:pPr>
      <w:r>
        <w:rPr>
          <w:rFonts w:hint="eastAsia"/>
          <w:snapToGrid w:val="0"/>
          <w:kern w:val="0"/>
          <w:sz w:val="24"/>
        </w:rPr>
        <w:t>1</w:t>
      </w:r>
      <w:r>
        <w:rPr>
          <w:rFonts w:hint="eastAsia"/>
          <w:snapToGrid w:val="0"/>
          <w:kern w:val="0"/>
          <w:sz w:val="24"/>
        </w:rPr>
        <w:t>、公司取得全球顶尖人工智能芯片公司在中国稀缺的</w:t>
      </w:r>
      <w:r>
        <w:rPr>
          <w:rFonts w:hint="eastAsia"/>
          <w:snapToGrid w:val="0"/>
          <w:kern w:val="0"/>
          <w:sz w:val="24"/>
        </w:rPr>
        <w:t>Vendor Code</w:t>
      </w:r>
      <w:r>
        <w:rPr>
          <w:rFonts w:hint="eastAsia"/>
          <w:snapToGrid w:val="0"/>
          <w:kern w:val="0"/>
          <w:sz w:val="24"/>
        </w:rPr>
        <w:t>，为其供应</w:t>
      </w:r>
      <w:r>
        <w:rPr>
          <w:rFonts w:ascii="宋体" w:hAnsi="宋体" w:hint="eastAsia"/>
          <w:bCs/>
          <w:kern w:val="0"/>
          <w:sz w:val="24"/>
        </w:rPr>
        <w:t>高速铜缆、智驾数据传输线、车载线、电源线、连接器等多款产品，并快速推进液冷，HVLP及BBU等关键技术的研发测试，加快技术及产品迭代</w:t>
      </w:r>
      <w:r>
        <w:rPr>
          <w:rFonts w:hint="eastAsia"/>
          <w:snapToGrid w:val="0"/>
          <w:kern w:val="0"/>
          <w:sz w:val="24"/>
        </w:rPr>
        <w:t>；公司</w:t>
      </w:r>
      <w:r>
        <w:rPr>
          <w:snapToGrid w:val="0"/>
          <w:kern w:val="0"/>
          <w:sz w:val="24"/>
        </w:rPr>
        <w:t>拥有</w:t>
      </w:r>
      <w:r>
        <w:rPr>
          <w:rFonts w:hint="eastAsia"/>
          <w:snapToGrid w:val="0"/>
          <w:kern w:val="0"/>
          <w:sz w:val="24"/>
        </w:rPr>
        <w:t>完全自主的液冷散热核心技术，</w:t>
      </w:r>
      <w:r>
        <w:rPr>
          <w:snapToGrid w:val="0"/>
          <w:kern w:val="0"/>
          <w:sz w:val="24"/>
        </w:rPr>
        <w:t>己</w:t>
      </w:r>
      <w:r>
        <w:rPr>
          <w:rFonts w:hint="eastAsia"/>
          <w:snapToGrid w:val="0"/>
          <w:kern w:val="0"/>
          <w:sz w:val="24"/>
        </w:rPr>
        <w:t>开展新一代液冷技术的开发送样检测</w:t>
      </w:r>
      <w:r>
        <w:rPr>
          <w:snapToGrid w:val="0"/>
          <w:kern w:val="0"/>
          <w:sz w:val="24"/>
        </w:rPr>
        <w:t>；</w:t>
      </w:r>
      <w:r>
        <w:rPr>
          <w:rFonts w:hint="eastAsia"/>
          <w:snapToGrid w:val="0"/>
          <w:kern w:val="0"/>
          <w:sz w:val="24"/>
        </w:rPr>
        <w:t>此外，</w:t>
      </w:r>
      <w:r>
        <w:rPr>
          <w:rFonts w:ascii="宋体" w:hAnsi="宋体" w:hint="eastAsia"/>
          <w:bCs/>
          <w:kern w:val="0"/>
          <w:sz w:val="24"/>
        </w:rPr>
        <w:t>相关产品也同步在和国</w:t>
      </w:r>
      <w:r>
        <w:rPr>
          <w:rFonts w:ascii="宋体" w:hAnsi="宋体"/>
          <w:bCs/>
          <w:kern w:val="0"/>
          <w:sz w:val="24"/>
        </w:rPr>
        <w:t>内</w:t>
      </w:r>
      <w:r>
        <w:rPr>
          <w:rFonts w:ascii="宋体" w:hAnsi="宋体" w:hint="eastAsia"/>
          <w:bCs/>
          <w:kern w:val="0"/>
          <w:sz w:val="24"/>
        </w:rPr>
        <w:t>芯片领域龙头</w:t>
      </w:r>
      <w:r>
        <w:rPr>
          <w:rFonts w:ascii="宋体" w:hAnsi="宋体"/>
          <w:bCs/>
          <w:kern w:val="0"/>
          <w:sz w:val="24"/>
        </w:rPr>
        <w:t>和</w:t>
      </w:r>
      <w:r>
        <w:rPr>
          <w:rFonts w:ascii="宋体" w:hAnsi="宋体" w:hint="eastAsia"/>
          <w:bCs/>
          <w:kern w:val="0"/>
          <w:sz w:val="24"/>
        </w:rPr>
        <w:t>主流云运营商合作。</w:t>
      </w:r>
    </w:p>
    <w:p w14:paraId="512A5CE8" w14:textId="3287C631" w:rsidR="00052F47" w:rsidRDefault="00000000">
      <w:pPr>
        <w:widowControl/>
        <w:snapToGrid w:val="0"/>
        <w:spacing w:line="360" w:lineRule="auto"/>
        <w:ind w:firstLineChars="200" w:firstLine="480"/>
        <w:rPr>
          <w:snapToGrid w:val="0"/>
          <w:kern w:val="0"/>
          <w:sz w:val="24"/>
        </w:rPr>
      </w:pPr>
      <w:r>
        <w:rPr>
          <w:snapToGrid w:val="0"/>
          <w:kern w:val="0"/>
          <w:sz w:val="24"/>
        </w:rPr>
        <w:t>2</w:t>
      </w:r>
      <w:r>
        <w:rPr>
          <w:snapToGrid w:val="0"/>
          <w:kern w:val="0"/>
          <w:sz w:val="24"/>
        </w:rPr>
        <w:t>、</w:t>
      </w:r>
      <w:r>
        <w:rPr>
          <w:rFonts w:hint="eastAsia"/>
          <w:snapToGrid w:val="0"/>
          <w:kern w:val="0"/>
          <w:sz w:val="24"/>
        </w:rPr>
        <w:t>公司研发集成芯片微型传感器与</w:t>
      </w:r>
      <w:r>
        <w:rPr>
          <w:rFonts w:hint="eastAsia"/>
          <w:snapToGrid w:val="0"/>
          <w:kern w:val="0"/>
          <w:sz w:val="24"/>
        </w:rPr>
        <w:t>AI</w:t>
      </w:r>
      <w:r>
        <w:rPr>
          <w:rFonts w:hint="eastAsia"/>
          <w:snapToGrid w:val="0"/>
          <w:kern w:val="0"/>
          <w:sz w:val="24"/>
        </w:rPr>
        <w:t>算法的智能电缆系统，持续服务中芯国际、华虹半导体等头部客户</w:t>
      </w:r>
      <w:r>
        <w:rPr>
          <w:snapToGrid w:val="0"/>
          <w:kern w:val="0"/>
          <w:sz w:val="24"/>
        </w:rPr>
        <w:t>。</w:t>
      </w:r>
    </w:p>
    <w:p w14:paraId="613B2252" w14:textId="329D1A2D" w:rsidR="00052F47" w:rsidRDefault="00000000">
      <w:pPr>
        <w:widowControl/>
        <w:snapToGrid w:val="0"/>
        <w:spacing w:line="360" w:lineRule="auto"/>
        <w:ind w:firstLineChars="200" w:firstLine="480"/>
        <w:rPr>
          <w:snapToGrid w:val="0"/>
          <w:kern w:val="0"/>
          <w:sz w:val="24"/>
        </w:rPr>
      </w:pPr>
      <w:r>
        <w:rPr>
          <w:snapToGrid w:val="0"/>
          <w:kern w:val="0"/>
          <w:sz w:val="24"/>
        </w:rPr>
        <w:t>3</w:t>
      </w:r>
      <w:r>
        <w:rPr>
          <w:snapToGrid w:val="0"/>
          <w:kern w:val="0"/>
          <w:sz w:val="24"/>
        </w:rPr>
        <w:t>、</w:t>
      </w:r>
      <w:r>
        <w:rPr>
          <w:rFonts w:hint="eastAsia"/>
          <w:snapToGrid w:val="0"/>
          <w:kern w:val="0"/>
          <w:sz w:val="24"/>
        </w:rPr>
        <w:t>公司已与优必选、智元等企业达成战略合作，定制化开发、供应、集成，并逐渐为机器人线缆建立行业标准。</w:t>
      </w:r>
    </w:p>
    <w:p w14:paraId="0EA0FCE7" w14:textId="42450CDD" w:rsidR="00052F47" w:rsidRDefault="00000000">
      <w:pPr>
        <w:widowControl/>
        <w:snapToGrid w:val="0"/>
        <w:spacing w:line="360" w:lineRule="auto"/>
        <w:ind w:firstLineChars="200" w:firstLine="480"/>
        <w:rPr>
          <w:snapToGrid w:val="0"/>
          <w:kern w:val="0"/>
          <w:sz w:val="24"/>
        </w:rPr>
      </w:pPr>
      <w:r>
        <w:rPr>
          <w:rFonts w:hint="eastAsia"/>
          <w:snapToGrid w:val="0"/>
          <w:kern w:val="0"/>
          <w:sz w:val="24"/>
        </w:rPr>
        <w:t>4</w:t>
      </w:r>
      <w:r>
        <w:rPr>
          <w:rFonts w:hint="eastAsia"/>
          <w:snapToGrid w:val="0"/>
          <w:kern w:val="0"/>
          <w:sz w:val="24"/>
        </w:rPr>
        <w:t>、公司</w:t>
      </w:r>
      <w:r>
        <w:rPr>
          <w:snapToGrid w:val="0"/>
          <w:kern w:val="0"/>
          <w:sz w:val="24"/>
        </w:rPr>
        <w:t>多模光纤，在数据中心应用于交换机和服务器之间的数据连接，成本低、带宽高，可满足当前</w:t>
      </w:r>
      <w:r>
        <w:rPr>
          <w:snapToGrid w:val="0"/>
          <w:kern w:val="0"/>
          <w:sz w:val="24"/>
        </w:rPr>
        <w:t>400G/800G</w:t>
      </w:r>
      <w:r>
        <w:rPr>
          <w:snapToGrid w:val="0"/>
          <w:kern w:val="0"/>
          <w:sz w:val="24"/>
        </w:rPr>
        <w:t>的数据传输要求；</w:t>
      </w:r>
      <w:r>
        <w:rPr>
          <w:snapToGrid w:val="0"/>
          <w:kern w:val="0"/>
          <w:sz w:val="24"/>
        </w:rPr>
        <w:t>OM5</w:t>
      </w:r>
      <w:r>
        <w:rPr>
          <w:snapToGrid w:val="0"/>
          <w:kern w:val="0"/>
          <w:sz w:val="24"/>
        </w:rPr>
        <w:t>多模光纤可满足</w:t>
      </w:r>
      <w:r>
        <w:rPr>
          <w:snapToGrid w:val="0"/>
          <w:kern w:val="0"/>
          <w:sz w:val="24"/>
        </w:rPr>
        <w:t>1.6T</w:t>
      </w:r>
      <w:r>
        <w:rPr>
          <w:snapToGrid w:val="0"/>
          <w:kern w:val="0"/>
          <w:sz w:val="24"/>
        </w:rPr>
        <w:t>及</w:t>
      </w:r>
      <w:r>
        <w:rPr>
          <w:snapToGrid w:val="0"/>
          <w:kern w:val="0"/>
          <w:sz w:val="24"/>
        </w:rPr>
        <w:t>3.2T</w:t>
      </w:r>
      <w:r>
        <w:rPr>
          <w:snapToGrid w:val="0"/>
          <w:kern w:val="0"/>
          <w:sz w:val="24"/>
        </w:rPr>
        <w:t>系统的数据传输要求。空心光纤也正从研发走向小批量，其带宽高、延时小、衰减低，是未来数据中心和骨干网络数据传输的最优解决方案。</w:t>
      </w:r>
    </w:p>
    <w:p w14:paraId="5112D7B3" w14:textId="77777777" w:rsidR="00052F47" w:rsidRDefault="00000000">
      <w:pPr>
        <w:widowControl/>
        <w:snapToGrid w:val="0"/>
        <w:spacing w:line="360" w:lineRule="auto"/>
        <w:ind w:firstLineChars="200" w:firstLine="480"/>
        <w:rPr>
          <w:snapToGrid w:val="0"/>
          <w:kern w:val="0"/>
          <w:sz w:val="24"/>
        </w:rPr>
      </w:pPr>
      <w:r>
        <w:rPr>
          <w:snapToGrid w:val="0"/>
          <w:kern w:val="0"/>
          <w:sz w:val="24"/>
        </w:rPr>
        <w:t>5</w:t>
      </w:r>
      <w:r>
        <w:rPr>
          <w:snapToGrid w:val="0"/>
          <w:kern w:val="0"/>
          <w:sz w:val="24"/>
        </w:rPr>
        <w:t>、</w:t>
      </w:r>
      <w:r>
        <w:rPr>
          <w:rFonts w:hint="eastAsia"/>
          <w:snapToGrid w:val="0"/>
          <w:kern w:val="0"/>
          <w:sz w:val="24"/>
        </w:rPr>
        <w:t>公司户用</w:t>
      </w:r>
      <w:r>
        <w:rPr>
          <w:rFonts w:hint="eastAsia"/>
          <w:snapToGrid w:val="0"/>
          <w:kern w:val="0"/>
          <w:sz w:val="24"/>
        </w:rPr>
        <w:t>/</w:t>
      </w:r>
      <w:r>
        <w:rPr>
          <w:rFonts w:hint="eastAsia"/>
          <w:snapToGrid w:val="0"/>
          <w:kern w:val="0"/>
          <w:sz w:val="24"/>
        </w:rPr>
        <w:t>工商业</w:t>
      </w:r>
      <w:r>
        <w:rPr>
          <w:rFonts w:hint="eastAsia"/>
          <w:snapToGrid w:val="0"/>
          <w:kern w:val="0"/>
          <w:sz w:val="24"/>
        </w:rPr>
        <w:t>/</w:t>
      </w:r>
      <w:r>
        <w:rPr>
          <w:rFonts w:hint="eastAsia"/>
          <w:snapToGrid w:val="0"/>
          <w:kern w:val="0"/>
          <w:sz w:val="24"/>
        </w:rPr>
        <w:t>源网侧等储能项目稳步落地，调节绿色能源动态平衡。公司已经实现</w:t>
      </w:r>
      <w:r>
        <w:rPr>
          <w:rFonts w:hint="eastAsia"/>
          <w:snapToGrid w:val="0"/>
          <w:kern w:val="0"/>
          <w:sz w:val="24"/>
        </w:rPr>
        <w:t>AIDC</w:t>
      </w:r>
      <w:r>
        <w:rPr>
          <w:rFonts w:hint="eastAsia"/>
          <w:snapToGrid w:val="0"/>
          <w:kern w:val="0"/>
          <w:sz w:val="24"/>
        </w:rPr>
        <w:t>领域高倍率圆柱电池系列产品批量生产，并推进下一代</w:t>
      </w:r>
      <w:r>
        <w:rPr>
          <w:rFonts w:hint="eastAsia"/>
          <w:snapToGrid w:val="0"/>
          <w:kern w:val="0"/>
          <w:sz w:val="24"/>
        </w:rPr>
        <w:t xml:space="preserve"> BBU </w:t>
      </w:r>
      <w:r>
        <w:rPr>
          <w:rFonts w:hint="eastAsia"/>
          <w:snapToGrid w:val="0"/>
          <w:kern w:val="0"/>
          <w:sz w:val="24"/>
        </w:rPr>
        <w:t>配套的</w:t>
      </w:r>
      <w:r>
        <w:rPr>
          <w:rFonts w:hint="eastAsia"/>
          <w:snapToGrid w:val="0"/>
          <w:kern w:val="0"/>
          <w:sz w:val="24"/>
        </w:rPr>
        <w:t>21700-5.0Ah</w:t>
      </w:r>
      <w:r>
        <w:rPr>
          <w:rFonts w:hint="eastAsia"/>
          <w:snapToGrid w:val="0"/>
          <w:kern w:val="0"/>
          <w:sz w:val="24"/>
        </w:rPr>
        <w:t>全极耳新产品开发。</w:t>
      </w:r>
    </w:p>
    <w:p w14:paraId="5AE9C731" w14:textId="77777777" w:rsidR="00052F47" w:rsidRDefault="00000000">
      <w:pPr>
        <w:widowControl/>
        <w:snapToGrid w:val="0"/>
        <w:spacing w:line="360" w:lineRule="auto"/>
        <w:ind w:firstLineChars="200" w:firstLine="480"/>
        <w:rPr>
          <w:snapToGrid w:val="0"/>
          <w:kern w:val="0"/>
          <w:sz w:val="24"/>
        </w:rPr>
      </w:pPr>
      <w:r>
        <w:rPr>
          <w:rFonts w:hint="eastAsia"/>
          <w:snapToGrid w:val="0"/>
          <w:kern w:val="0"/>
          <w:sz w:val="24"/>
        </w:rPr>
        <w:t>6</w:t>
      </w:r>
      <w:r>
        <w:rPr>
          <w:rFonts w:hint="eastAsia"/>
          <w:snapToGrid w:val="0"/>
          <w:kern w:val="0"/>
          <w:sz w:val="24"/>
        </w:rPr>
        <w:t>、</w:t>
      </w:r>
      <w:r>
        <w:rPr>
          <w:snapToGrid w:val="0"/>
          <w:kern w:val="0"/>
          <w:sz w:val="24"/>
        </w:rPr>
        <w:t>在铜箔领域，</w:t>
      </w:r>
      <w:r>
        <w:rPr>
          <w:rFonts w:hint="eastAsia"/>
          <w:snapToGrid w:val="0"/>
          <w:kern w:val="0"/>
          <w:sz w:val="24"/>
        </w:rPr>
        <w:t>公司</w:t>
      </w:r>
      <w:r>
        <w:rPr>
          <w:snapToGrid w:val="0"/>
          <w:kern w:val="0"/>
          <w:sz w:val="24"/>
        </w:rPr>
        <w:t>正加快推进</w:t>
      </w:r>
      <w:r>
        <w:rPr>
          <w:snapToGrid w:val="0"/>
          <w:kern w:val="0"/>
          <w:sz w:val="24"/>
        </w:rPr>
        <w:t>HVLP</w:t>
      </w:r>
      <w:r>
        <w:rPr>
          <w:snapToGrid w:val="0"/>
          <w:kern w:val="0"/>
          <w:sz w:val="24"/>
        </w:rPr>
        <w:t>等高速</w:t>
      </w:r>
      <w:r>
        <w:rPr>
          <w:snapToGrid w:val="0"/>
          <w:kern w:val="0"/>
          <w:sz w:val="24"/>
        </w:rPr>
        <w:t>PCB</w:t>
      </w:r>
      <w:r>
        <w:rPr>
          <w:snapToGrid w:val="0"/>
          <w:kern w:val="0"/>
          <w:sz w:val="24"/>
        </w:rPr>
        <w:t>铜箔的研发进度，以及为固态电池储备镀镍铜箔技术。</w:t>
      </w:r>
    </w:p>
    <w:p w14:paraId="558B827C" w14:textId="77777777" w:rsidR="00052F47" w:rsidRDefault="00000000">
      <w:pPr>
        <w:widowControl/>
        <w:snapToGrid w:val="0"/>
        <w:spacing w:line="360" w:lineRule="auto"/>
        <w:ind w:firstLineChars="200" w:firstLine="480"/>
        <w:rPr>
          <w:snapToGrid w:val="0"/>
          <w:kern w:val="0"/>
          <w:sz w:val="24"/>
        </w:rPr>
      </w:pPr>
      <w:r>
        <w:rPr>
          <w:snapToGrid w:val="0"/>
          <w:kern w:val="0"/>
          <w:sz w:val="24"/>
        </w:rPr>
        <w:t>7</w:t>
      </w:r>
      <w:r>
        <w:rPr>
          <w:snapToGrid w:val="0"/>
          <w:kern w:val="0"/>
          <w:sz w:val="24"/>
        </w:rPr>
        <w:t>、在低空领域：全域低空规划、低空雷达网通讯网建设、空管平台管理，有望成为机场板块的第二增长曲线。</w:t>
      </w:r>
    </w:p>
    <w:p w14:paraId="6419A729" w14:textId="6A7CCF71" w:rsidR="00052F47" w:rsidRDefault="00000000">
      <w:pPr>
        <w:widowControl/>
        <w:snapToGrid w:val="0"/>
        <w:spacing w:line="360" w:lineRule="auto"/>
        <w:ind w:firstLineChars="200" w:firstLine="480"/>
        <w:rPr>
          <w:snapToGrid w:val="0"/>
          <w:kern w:val="0"/>
          <w:sz w:val="24"/>
        </w:rPr>
      </w:pPr>
      <w:r>
        <w:rPr>
          <w:rFonts w:hint="eastAsia"/>
          <w:snapToGrid w:val="0"/>
          <w:kern w:val="0"/>
          <w:sz w:val="24"/>
        </w:rPr>
        <w:t>公司已完成回购</w:t>
      </w:r>
      <w:r>
        <w:rPr>
          <w:rFonts w:hint="eastAsia"/>
          <w:snapToGrid w:val="0"/>
          <w:kern w:val="0"/>
          <w:sz w:val="24"/>
        </w:rPr>
        <w:t>1.97</w:t>
      </w:r>
      <w:r>
        <w:rPr>
          <w:rFonts w:hint="eastAsia"/>
          <w:snapToGrid w:val="0"/>
          <w:kern w:val="0"/>
          <w:sz w:val="24"/>
        </w:rPr>
        <w:t>亿元、董事长增持超</w:t>
      </w:r>
      <w:r>
        <w:rPr>
          <w:rFonts w:hint="eastAsia"/>
          <w:snapToGrid w:val="0"/>
          <w:kern w:val="0"/>
          <w:sz w:val="24"/>
        </w:rPr>
        <w:t>3,000</w:t>
      </w:r>
      <w:r>
        <w:rPr>
          <w:rFonts w:hint="eastAsia"/>
          <w:snapToGrid w:val="0"/>
          <w:kern w:val="0"/>
          <w:sz w:val="24"/>
        </w:rPr>
        <w:t>万元，并</w:t>
      </w:r>
      <w:r>
        <w:rPr>
          <w:snapToGrid w:val="0"/>
          <w:kern w:val="0"/>
          <w:sz w:val="24"/>
        </w:rPr>
        <w:t>正在落实</w:t>
      </w:r>
      <w:r>
        <w:rPr>
          <w:rFonts w:hint="eastAsia"/>
          <w:snapToGrid w:val="0"/>
          <w:kern w:val="0"/>
          <w:sz w:val="24"/>
        </w:rPr>
        <w:t>1.2</w:t>
      </w:r>
      <w:r>
        <w:rPr>
          <w:rFonts w:hint="eastAsia"/>
          <w:snapToGrid w:val="0"/>
          <w:kern w:val="0"/>
          <w:sz w:val="24"/>
        </w:rPr>
        <w:t>亿元员工持股计划。</w:t>
      </w:r>
    </w:p>
    <w:p w14:paraId="472EC11C" w14:textId="4A596733" w:rsidR="00052F47" w:rsidRDefault="00000000">
      <w:pPr>
        <w:widowControl/>
        <w:snapToGrid w:val="0"/>
        <w:spacing w:line="360" w:lineRule="auto"/>
        <w:ind w:firstLineChars="200" w:firstLine="480"/>
        <w:rPr>
          <w:snapToGrid w:val="0"/>
          <w:kern w:val="0"/>
          <w:sz w:val="24"/>
        </w:rPr>
      </w:pPr>
      <w:r>
        <w:rPr>
          <w:rFonts w:hint="eastAsia"/>
          <w:snapToGrid w:val="0"/>
          <w:kern w:val="0"/>
          <w:sz w:val="24"/>
        </w:rPr>
        <w:lastRenderedPageBreak/>
        <w:t>公司将继续推动全业务向</w:t>
      </w:r>
      <w:r>
        <w:rPr>
          <w:rFonts w:hint="eastAsia"/>
          <w:snapToGrid w:val="0"/>
          <w:kern w:val="0"/>
          <w:sz w:val="24"/>
        </w:rPr>
        <w:t>AI</w:t>
      </w:r>
      <w:r>
        <w:rPr>
          <w:rFonts w:hint="eastAsia"/>
          <w:snapToGrid w:val="0"/>
          <w:kern w:val="0"/>
          <w:sz w:val="24"/>
        </w:rPr>
        <w:t>领域延展升级，重点发力高速连接及连接器、高速铜缆、多模光纤</w:t>
      </w:r>
      <w:r>
        <w:rPr>
          <w:rFonts w:hint="eastAsia"/>
          <w:snapToGrid w:val="0"/>
          <w:kern w:val="0"/>
          <w:sz w:val="24"/>
        </w:rPr>
        <w:t>/</w:t>
      </w:r>
      <w:r>
        <w:rPr>
          <w:rFonts w:hint="eastAsia"/>
          <w:snapToGrid w:val="0"/>
          <w:kern w:val="0"/>
          <w:sz w:val="24"/>
        </w:rPr>
        <w:t>空心光纤、</w:t>
      </w:r>
      <w:r>
        <w:rPr>
          <w:rFonts w:hint="eastAsia"/>
          <w:snapToGrid w:val="0"/>
          <w:kern w:val="0"/>
          <w:sz w:val="24"/>
        </w:rPr>
        <w:t>HVLP</w:t>
      </w:r>
      <w:r>
        <w:rPr>
          <w:rFonts w:hint="eastAsia"/>
          <w:snapToGrid w:val="0"/>
          <w:kern w:val="0"/>
          <w:sz w:val="24"/>
        </w:rPr>
        <w:t>铜箔、</w:t>
      </w:r>
      <w:r>
        <w:rPr>
          <w:rFonts w:hint="eastAsia"/>
          <w:snapToGrid w:val="0"/>
          <w:kern w:val="0"/>
          <w:sz w:val="24"/>
        </w:rPr>
        <w:t>AI</w:t>
      </w:r>
      <w:r>
        <w:rPr>
          <w:rFonts w:hint="eastAsia"/>
          <w:snapToGrid w:val="0"/>
          <w:kern w:val="0"/>
          <w:sz w:val="24"/>
        </w:rPr>
        <w:t>服务器</w:t>
      </w:r>
      <w:r>
        <w:rPr>
          <w:rFonts w:hint="eastAsia"/>
          <w:snapToGrid w:val="0"/>
          <w:kern w:val="0"/>
          <w:sz w:val="24"/>
        </w:rPr>
        <w:t>BBU</w:t>
      </w:r>
      <w:r>
        <w:rPr>
          <w:rFonts w:hint="eastAsia"/>
          <w:snapToGrid w:val="0"/>
          <w:kern w:val="0"/>
          <w:sz w:val="24"/>
        </w:rPr>
        <w:t>及数据中心备用电源等核心方向，实现制造业全面</w:t>
      </w:r>
      <w:r>
        <w:rPr>
          <w:snapToGrid w:val="0"/>
          <w:kern w:val="0"/>
          <w:sz w:val="24"/>
        </w:rPr>
        <w:t>升级。</w:t>
      </w:r>
    </w:p>
    <w:p w14:paraId="67B33A9E" w14:textId="7D712E91" w:rsidR="00052F47" w:rsidRDefault="00000000">
      <w:pPr>
        <w:widowControl/>
        <w:snapToGrid w:val="0"/>
        <w:spacing w:beforeLines="50" w:before="156" w:line="360" w:lineRule="auto"/>
        <w:ind w:firstLineChars="200" w:firstLine="482"/>
        <w:rPr>
          <w:rFonts w:ascii="宋体" w:hAnsi="宋体" w:hint="eastAsia"/>
          <w:b/>
          <w:bCs/>
          <w:snapToGrid w:val="0"/>
          <w:kern w:val="0"/>
          <w:sz w:val="24"/>
        </w:rPr>
      </w:pPr>
      <w:r>
        <w:rPr>
          <w:rFonts w:ascii="宋体" w:hAnsi="宋体" w:hint="eastAsia"/>
          <w:b/>
          <w:bCs/>
          <w:snapToGrid w:val="0"/>
          <w:kern w:val="0"/>
          <w:sz w:val="24"/>
        </w:rPr>
        <w:t>三、投资者提出的主要问题以及公司回复</w:t>
      </w:r>
    </w:p>
    <w:p w14:paraId="61DCAB5E" w14:textId="2C9137C1" w:rsidR="00052F47" w:rsidRDefault="00000000">
      <w:pPr>
        <w:widowControl/>
        <w:snapToGrid w:val="0"/>
        <w:spacing w:line="360" w:lineRule="auto"/>
        <w:ind w:firstLineChars="200" w:firstLine="480"/>
        <w:rPr>
          <w:snapToGrid w:val="0"/>
          <w:kern w:val="0"/>
          <w:sz w:val="24"/>
        </w:rPr>
      </w:pPr>
      <w:r>
        <w:rPr>
          <w:snapToGrid w:val="0"/>
          <w:kern w:val="0"/>
          <w:sz w:val="24"/>
        </w:rPr>
        <w:t>公司就投资者主要关心的问题做了交流回复，具体如下：</w:t>
      </w:r>
    </w:p>
    <w:p w14:paraId="69A72B88" w14:textId="77777777" w:rsidR="00052F47" w:rsidRDefault="00000000">
      <w:pPr>
        <w:numPr>
          <w:ilvl w:val="0"/>
          <w:numId w:val="2"/>
        </w:numPr>
        <w:adjustRightInd w:val="0"/>
        <w:snapToGrid w:val="0"/>
        <w:spacing w:line="360" w:lineRule="auto"/>
        <w:ind w:firstLineChars="200" w:firstLine="482"/>
        <w:rPr>
          <w:rFonts w:ascii="宋体" w:hAnsi="宋体" w:hint="eastAsia"/>
          <w:b/>
          <w:bCs/>
          <w:kern w:val="0"/>
          <w:sz w:val="24"/>
        </w:rPr>
      </w:pPr>
      <w:bookmarkStart w:id="3" w:name="OLE_LINK4"/>
      <w:bookmarkStart w:id="4" w:name="OLE_LINK78"/>
      <w:bookmarkStart w:id="5" w:name="OLE_LINK79"/>
      <w:r>
        <w:rPr>
          <w:rFonts w:ascii="宋体" w:hAnsi="宋体" w:hint="eastAsia"/>
          <w:b/>
          <w:bCs/>
          <w:kern w:val="0"/>
          <w:sz w:val="24"/>
        </w:rPr>
        <w:t>AI芯片相关产品对公司来说是一个新领域，为什么公司能快速获得全球领先人工智能芯片公司供应商资质代码，并陆续扩大合作领域？</w:t>
      </w:r>
    </w:p>
    <w:p w14:paraId="4D3E004F" w14:textId="5A702127" w:rsidR="00052F47" w:rsidRDefault="00000000">
      <w:pPr>
        <w:adjustRightInd w:val="0"/>
        <w:snapToGrid w:val="0"/>
        <w:spacing w:line="360" w:lineRule="auto"/>
        <w:ind w:firstLineChars="200" w:firstLine="480"/>
        <w:rPr>
          <w:rFonts w:ascii="宋体" w:hAnsi="宋体" w:hint="eastAsia"/>
          <w:bCs/>
          <w:kern w:val="0"/>
          <w:sz w:val="24"/>
        </w:rPr>
      </w:pPr>
      <w:r>
        <w:rPr>
          <w:rFonts w:ascii="宋体" w:hAnsi="宋体" w:hint="eastAsia"/>
          <w:bCs/>
          <w:kern w:val="0"/>
          <w:sz w:val="24"/>
        </w:rPr>
        <w:t>公司深耕行业40年，坚持“电</w:t>
      </w:r>
      <w:r>
        <w:rPr>
          <w:rFonts w:ascii="宋体" w:hAnsi="宋体"/>
          <w:bCs/>
          <w:kern w:val="0"/>
          <w:sz w:val="24"/>
        </w:rPr>
        <w:t>能</w:t>
      </w:r>
      <w:r>
        <w:rPr>
          <w:rFonts w:ascii="宋体" w:hAnsi="宋体" w:hint="eastAsia"/>
          <w:bCs/>
          <w:kern w:val="0"/>
          <w:sz w:val="24"/>
        </w:rPr>
        <w:t>+算力+AI”主战略，拥有领先的研发能力及生产经验，</w:t>
      </w:r>
      <w:r>
        <w:rPr>
          <w:rFonts w:ascii="宋体" w:hAnsi="宋体"/>
          <w:bCs/>
          <w:kern w:val="0"/>
          <w:sz w:val="24"/>
        </w:rPr>
        <w:t>集中资源突破AI行业，</w:t>
      </w:r>
      <w:r>
        <w:rPr>
          <w:rFonts w:ascii="宋体" w:hAnsi="宋体" w:hint="eastAsia"/>
          <w:bCs/>
          <w:kern w:val="0"/>
          <w:sz w:val="24"/>
        </w:rPr>
        <w:t>去年公司与全球领先人工智能芯片公司建立了联系，其充分认可公司在线缆领域的技术积累与成果，此后其团队便与公司研发人员展开频繁且深入的对接。经过多轮严格的测试与认证流程，公司于2024年9月份成功获得全球领先人工智能芯片公司的供应商资质代码，自此具备了向其供应公司相关产品的资格。</w:t>
      </w:r>
    </w:p>
    <w:p w14:paraId="5E9EB2DC" w14:textId="77777777" w:rsidR="00052F47" w:rsidRDefault="00000000">
      <w:pPr>
        <w:adjustRightInd w:val="0"/>
        <w:snapToGrid w:val="0"/>
        <w:spacing w:line="360" w:lineRule="auto"/>
        <w:ind w:firstLineChars="200" w:firstLine="480"/>
        <w:rPr>
          <w:rFonts w:ascii="宋体" w:hAnsi="宋体" w:hint="eastAsia"/>
          <w:bCs/>
          <w:kern w:val="0"/>
          <w:sz w:val="24"/>
        </w:rPr>
      </w:pPr>
      <w:r>
        <w:rPr>
          <w:rFonts w:ascii="宋体" w:hAnsi="宋体" w:hint="eastAsia"/>
          <w:bCs/>
          <w:kern w:val="0"/>
          <w:sz w:val="24"/>
        </w:rPr>
        <w:t>公司与全球领先人工智能芯片公司的合作始于电源线供应，凭借在线缆领域的深厚技术积淀，合作范围逐步延伸至高速铜缆、智驾数据传输线、车载线等品类，目前均已实现批量供货。</w:t>
      </w:r>
    </w:p>
    <w:p w14:paraId="09408BCD" w14:textId="4457F233" w:rsidR="00052F47" w:rsidRDefault="00000000">
      <w:pPr>
        <w:adjustRightInd w:val="0"/>
        <w:snapToGrid w:val="0"/>
        <w:spacing w:line="360" w:lineRule="auto"/>
        <w:ind w:firstLineChars="200" w:firstLine="480"/>
        <w:rPr>
          <w:rFonts w:ascii="宋体" w:hAnsi="宋体" w:hint="eastAsia"/>
          <w:bCs/>
          <w:kern w:val="0"/>
          <w:sz w:val="24"/>
        </w:rPr>
      </w:pPr>
      <w:r>
        <w:rPr>
          <w:rFonts w:ascii="宋体" w:hAnsi="宋体" w:hint="eastAsia"/>
          <w:bCs/>
          <w:kern w:val="0"/>
          <w:sz w:val="24"/>
        </w:rPr>
        <w:t>当下AI技术爆发式增长，对芯片散热及高速传输提出了更高要求。远东在</w:t>
      </w:r>
      <w:r>
        <w:rPr>
          <w:rFonts w:ascii="宋体" w:hAnsi="宋体"/>
          <w:bCs/>
          <w:kern w:val="0"/>
          <w:sz w:val="24"/>
        </w:rPr>
        <w:t>铜复合材料有深厚的积累</w:t>
      </w:r>
      <w:r>
        <w:rPr>
          <w:rFonts w:ascii="宋体" w:hAnsi="宋体" w:hint="eastAsia"/>
          <w:bCs/>
          <w:kern w:val="0"/>
          <w:sz w:val="24"/>
        </w:rPr>
        <w:t>，有能力助力芯片液冷板的发展及技术迭代。</w:t>
      </w:r>
    </w:p>
    <w:p w14:paraId="0C3FDDD7" w14:textId="7760134A" w:rsidR="00052F47" w:rsidRDefault="00000000">
      <w:pPr>
        <w:adjustRightInd w:val="0"/>
        <w:snapToGrid w:val="0"/>
        <w:spacing w:line="360" w:lineRule="auto"/>
        <w:ind w:firstLineChars="200" w:firstLine="480"/>
        <w:rPr>
          <w:rFonts w:ascii="宋体" w:hAnsi="宋体" w:hint="eastAsia"/>
          <w:bCs/>
          <w:kern w:val="0"/>
          <w:sz w:val="24"/>
        </w:rPr>
      </w:pPr>
      <w:r>
        <w:rPr>
          <w:rFonts w:ascii="宋体" w:hAnsi="宋体" w:hint="eastAsia"/>
          <w:bCs/>
          <w:kern w:val="0"/>
          <w:sz w:val="24"/>
        </w:rPr>
        <w:t>铜箔领域，公司2017年便已涉足，团队执行与研发能力突出</w:t>
      </w:r>
      <w:r>
        <w:rPr>
          <w:rFonts w:ascii="宋体" w:hAnsi="宋体"/>
          <w:bCs/>
          <w:kern w:val="0"/>
          <w:sz w:val="24"/>
        </w:rPr>
        <w:t>，</w:t>
      </w:r>
      <w:r>
        <w:rPr>
          <w:rFonts w:ascii="宋体" w:hAnsi="宋体" w:hint="eastAsia"/>
          <w:bCs/>
          <w:kern w:val="0"/>
          <w:sz w:val="24"/>
        </w:rPr>
        <w:t>相关项目从立项到试产仅用8个月，从试产到向宁德时代大批量供货仅耗时15个月。因看好AI行业发展前景，公司两年前便与电子科技大学启动联合研发项目，公司核心研发人员均有深度参与多项HVLP相关项目的经验，具备从技术研发到批量生产的全流程能力，可响应HVLP铜箔在AI服务器、5G/6G通讯、航天、雷达等多类应用场景的需求。</w:t>
      </w:r>
    </w:p>
    <w:p w14:paraId="092E3496" w14:textId="53A53F1B" w:rsidR="00052F47" w:rsidRDefault="00000000">
      <w:pPr>
        <w:adjustRightInd w:val="0"/>
        <w:snapToGrid w:val="0"/>
        <w:spacing w:line="360" w:lineRule="auto"/>
        <w:ind w:firstLineChars="200" w:firstLine="480"/>
        <w:rPr>
          <w:rFonts w:ascii="宋体" w:hAnsi="宋体" w:hint="eastAsia"/>
          <w:bCs/>
          <w:kern w:val="0"/>
          <w:sz w:val="24"/>
        </w:rPr>
      </w:pPr>
      <w:r>
        <w:rPr>
          <w:rFonts w:ascii="宋体" w:hAnsi="宋体" w:hint="eastAsia"/>
          <w:bCs/>
          <w:kern w:val="0"/>
          <w:sz w:val="24"/>
        </w:rPr>
        <w:t>目前，公司在液冷、铜箔原有研发人才基础上，已快速</w:t>
      </w:r>
      <w:r>
        <w:rPr>
          <w:rFonts w:ascii="宋体" w:hAnsi="宋体"/>
          <w:bCs/>
          <w:kern w:val="0"/>
          <w:sz w:val="24"/>
        </w:rPr>
        <w:t>扩</w:t>
      </w:r>
      <w:r>
        <w:rPr>
          <w:rFonts w:ascii="宋体" w:hAnsi="宋体" w:hint="eastAsia"/>
          <w:bCs/>
          <w:kern w:val="0"/>
          <w:sz w:val="24"/>
        </w:rPr>
        <w:t>建专业团队</w:t>
      </w:r>
      <w:r>
        <w:rPr>
          <w:rFonts w:ascii="宋体" w:hAnsi="宋体"/>
          <w:bCs/>
          <w:kern w:val="0"/>
          <w:sz w:val="24"/>
        </w:rPr>
        <w:t>和合作伙伴</w:t>
      </w:r>
      <w:r>
        <w:rPr>
          <w:rFonts w:ascii="宋体" w:hAnsi="宋体" w:hint="eastAsia"/>
          <w:bCs/>
          <w:kern w:val="0"/>
          <w:sz w:val="24"/>
        </w:rPr>
        <w:t>，正加快推进相关技术的开发及送样工作。</w:t>
      </w:r>
    </w:p>
    <w:p w14:paraId="4CA409CD" w14:textId="77777777" w:rsidR="00052F47" w:rsidRDefault="00000000">
      <w:pPr>
        <w:numPr>
          <w:ilvl w:val="0"/>
          <w:numId w:val="2"/>
        </w:numPr>
        <w:adjustRightInd w:val="0"/>
        <w:snapToGrid w:val="0"/>
        <w:spacing w:beforeLines="50" w:before="156" w:line="360" w:lineRule="auto"/>
        <w:ind w:firstLineChars="200" w:firstLine="482"/>
        <w:rPr>
          <w:rFonts w:ascii="宋体" w:hAnsi="宋体" w:hint="eastAsia"/>
          <w:b/>
          <w:bCs/>
          <w:kern w:val="0"/>
          <w:sz w:val="24"/>
        </w:rPr>
      </w:pPr>
      <w:r>
        <w:rPr>
          <w:rFonts w:ascii="宋体" w:hAnsi="宋体" w:hint="eastAsia"/>
          <w:b/>
          <w:bCs/>
          <w:kern w:val="0"/>
          <w:sz w:val="24"/>
        </w:rPr>
        <w:t>公司和全球领先人工智能芯片公司的业务进展情况？</w:t>
      </w:r>
    </w:p>
    <w:p w14:paraId="4C18D6DD" w14:textId="0BD10E70" w:rsidR="00052F47" w:rsidRDefault="00000000">
      <w:pPr>
        <w:adjustRightInd w:val="0"/>
        <w:snapToGrid w:val="0"/>
        <w:spacing w:line="360" w:lineRule="auto"/>
        <w:ind w:firstLineChars="200" w:firstLine="480"/>
        <w:rPr>
          <w:rFonts w:ascii="宋体" w:hAnsi="宋体" w:hint="eastAsia"/>
          <w:bCs/>
          <w:kern w:val="0"/>
          <w:sz w:val="24"/>
        </w:rPr>
      </w:pPr>
      <w:bookmarkStart w:id="6" w:name="OLE_LINK145"/>
      <w:bookmarkStart w:id="7" w:name="OLE_LINK146"/>
      <w:r>
        <w:rPr>
          <w:rFonts w:ascii="宋体" w:hAnsi="宋体" w:hint="eastAsia"/>
          <w:bCs/>
          <w:kern w:val="0"/>
          <w:sz w:val="24"/>
        </w:rPr>
        <w:t>目前，公司已实现对全球领先人工智能芯片公司的高速铜缆、智驾数据传输线、车载线、电源线、连接器等多款产品的批量供货，且销量呈持续增长态势，公司聚焦客户核心产品做高速连接和连接器，同时，公司快速推进液冷、</w:t>
      </w:r>
      <w:r>
        <w:rPr>
          <w:rFonts w:ascii="宋体" w:hAnsi="宋体"/>
          <w:bCs/>
          <w:kern w:val="0"/>
          <w:sz w:val="24"/>
        </w:rPr>
        <w:t>HVLP</w:t>
      </w:r>
      <w:r>
        <w:rPr>
          <w:rFonts w:ascii="宋体" w:hAnsi="宋体" w:hint="eastAsia"/>
          <w:bCs/>
          <w:kern w:val="0"/>
          <w:sz w:val="24"/>
        </w:rPr>
        <w:t>及BBU等关</w:t>
      </w:r>
      <w:r>
        <w:rPr>
          <w:rFonts w:ascii="宋体" w:hAnsi="宋体" w:hint="eastAsia"/>
          <w:bCs/>
          <w:kern w:val="0"/>
          <w:sz w:val="24"/>
        </w:rPr>
        <w:lastRenderedPageBreak/>
        <w:t>键技术的研发测试，加快技术及产品迭代。</w:t>
      </w:r>
    </w:p>
    <w:p w14:paraId="6FF7AA82" w14:textId="77777777" w:rsidR="00052F47" w:rsidRDefault="00000000">
      <w:pPr>
        <w:adjustRightInd w:val="0"/>
        <w:snapToGrid w:val="0"/>
        <w:spacing w:line="360" w:lineRule="auto"/>
        <w:ind w:firstLineChars="200" w:firstLine="480"/>
        <w:rPr>
          <w:rFonts w:ascii="宋体" w:hAnsi="宋体" w:hint="eastAsia"/>
          <w:bCs/>
          <w:kern w:val="0"/>
          <w:sz w:val="24"/>
        </w:rPr>
      </w:pPr>
      <w:r>
        <w:rPr>
          <w:rFonts w:ascii="宋体" w:hAnsi="宋体" w:hint="eastAsia"/>
          <w:bCs/>
          <w:kern w:val="0"/>
          <w:sz w:val="24"/>
        </w:rPr>
        <w:t>液冷在市场上关注较多，公司具有完全自主的液冷散热核心技术，目前针对全球领先人工智能芯片公司下一代产品进行新一代液冷技术的开发送样检测。</w:t>
      </w:r>
    </w:p>
    <w:p w14:paraId="0B552F59" w14:textId="0363BB01" w:rsidR="00052F47" w:rsidRDefault="00000000">
      <w:pPr>
        <w:adjustRightInd w:val="0"/>
        <w:snapToGrid w:val="0"/>
        <w:spacing w:line="360" w:lineRule="auto"/>
        <w:ind w:firstLineChars="200" w:firstLine="480"/>
        <w:rPr>
          <w:rFonts w:ascii="宋体" w:hAnsi="宋体" w:hint="eastAsia"/>
          <w:bCs/>
          <w:kern w:val="0"/>
          <w:sz w:val="24"/>
        </w:rPr>
      </w:pPr>
      <w:r>
        <w:rPr>
          <w:rFonts w:ascii="宋体" w:hAnsi="宋体" w:hint="eastAsia"/>
          <w:bCs/>
          <w:kern w:val="0"/>
          <w:sz w:val="24"/>
        </w:rPr>
        <w:t>此外，相关产品公司也同步在和国内的芯片领域龙头和主流云运营商</w:t>
      </w:r>
      <w:r>
        <w:rPr>
          <w:rFonts w:ascii="宋体" w:hAnsi="宋体"/>
          <w:bCs/>
          <w:kern w:val="0"/>
          <w:sz w:val="24"/>
        </w:rPr>
        <w:t>洽谈</w:t>
      </w:r>
      <w:r>
        <w:rPr>
          <w:rFonts w:ascii="宋体" w:hAnsi="宋体" w:hint="eastAsia"/>
          <w:bCs/>
          <w:kern w:val="0"/>
          <w:sz w:val="24"/>
        </w:rPr>
        <w:t>合作。</w:t>
      </w:r>
    </w:p>
    <w:bookmarkEnd w:id="6"/>
    <w:bookmarkEnd w:id="7"/>
    <w:p w14:paraId="5E060F05" w14:textId="77777777" w:rsidR="00052F47" w:rsidRDefault="00000000">
      <w:pPr>
        <w:numPr>
          <w:ilvl w:val="0"/>
          <w:numId w:val="2"/>
        </w:numPr>
        <w:adjustRightInd w:val="0"/>
        <w:snapToGrid w:val="0"/>
        <w:spacing w:beforeLines="50" w:before="156" w:line="360" w:lineRule="auto"/>
        <w:ind w:firstLineChars="200" w:firstLine="482"/>
        <w:rPr>
          <w:rFonts w:ascii="宋体" w:hAnsi="宋体" w:hint="eastAsia"/>
          <w:b/>
          <w:bCs/>
          <w:kern w:val="0"/>
          <w:sz w:val="24"/>
        </w:rPr>
      </w:pPr>
      <w:r>
        <w:rPr>
          <w:rFonts w:ascii="宋体" w:hAnsi="宋体" w:hint="eastAsia"/>
          <w:b/>
          <w:bCs/>
          <w:kern w:val="0"/>
          <w:sz w:val="24"/>
        </w:rPr>
        <w:t>看到消息说，公司及产业领导去美国考察，具体在对接哪些企业考察交流，有什么进展</w:t>
      </w:r>
      <w:r>
        <w:rPr>
          <w:rFonts w:ascii="宋体" w:hAnsi="宋体"/>
          <w:b/>
          <w:bCs/>
          <w:kern w:val="0"/>
          <w:sz w:val="24"/>
        </w:rPr>
        <w:t>？</w:t>
      </w:r>
    </w:p>
    <w:p w14:paraId="297B1AAB" w14:textId="1228DBEE" w:rsidR="00052F47" w:rsidRDefault="00000000">
      <w:pPr>
        <w:adjustRightInd w:val="0"/>
        <w:snapToGrid w:val="0"/>
        <w:spacing w:line="360" w:lineRule="auto"/>
        <w:ind w:firstLineChars="200" w:firstLine="480"/>
        <w:rPr>
          <w:rFonts w:ascii="宋体" w:hAnsi="宋体" w:hint="eastAsia"/>
          <w:bCs/>
          <w:kern w:val="0"/>
          <w:sz w:val="24"/>
        </w:rPr>
      </w:pPr>
      <w:r>
        <w:rPr>
          <w:rFonts w:ascii="宋体" w:hAnsi="宋体" w:hint="eastAsia"/>
          <w:bCs/>
          <w:kern w:val="0"/>
          <w:sz w:val="24"/>
        </w:rPr>
        <w:t>公司相关领导近日与全球领先人工智能芯片公司、新能源公司开展业务交流，进展顺利</w:t>
      </w:r>
      <w:r>
        <w:rPr>
          <w:rFonts w:ascii="宋体" w:hAnsi="宋体"/>
          <w:bCs/>
          <w:kern w:val="0"/>
          <w:sz w:val="24"/>
        </w:rPr>
        <w:t>；</w:t>
      </w:r>
      <w:r>
        <w:rPr>
          <w:rFonts w:ascii="宋体" w:hAnsi="宋体" w:hint="eastAsia"/>
          <w:bCs/>
          <w:kern w:val="0"/>
          <w:sz w:val="24"/>
        </w:rPr>
        <w:t>其中与全球领先人工智能芯片公司进一步拓宽合作边界，深化业务协同；新能源公司对公司高容量电芯的产品测试结果认可，后续双方将积极推进合作落地。</w:t>
      </w:r>
    </w:p>
    <w:p w14:paraId="72BAE284" w14:textId="77777777" w:rsidR="00052F47" w:rsidRDefault="00000000">
      <w:pPr>
        <w:numPr>
          <w:ilvl w:val="0"/>
          <w:numId w:val="2"/>
        </w:numPr>
        <w:adjustRightInd w:val="0"/>
        <w:snapToGrid w:val="0"/>
        <w:spacing w:beforeLines="50" w:before="156" w:line="360" w:lineRule="auto"/>
        <w:ind w:firstLineChars="200" w:firstLine="482"/>
        <w:rPr>
          <w:rFonts w:ascii="宋体" w:hAnsi="宋体" w:hint="eastAsia"/>
          <w:b/>
          <w:bCs/>
          <w:kern w:val="0"/>
          <w:sz w:val="24"/>
        </w:rPr>
      </w:pPr>
      <w:bookmarkStart w:id="8" w:name="OLE_LINK2"/>
      <w:bookmarkEnd w:id="3"/>
      <w:r>
        <w:rPr>
          <w:rFonts w:ascii="宋体" w:hAnsi="宋体" w:hint="eastAsia"/>
          <w:b/>
          <w:bCs/>
          <w:kern w:val="0"/>
          <w:sz w:val="24"/>
        </w:rPr>
        <w:t>海缆最新应用/订单和交付的相关情况？</w:t>
      </w:r>
    </w:p>
    <w:p w14:paraId="0690DE57" w14:textId="5FF4789E" w:rsidR="00052F47" w:rsidRDefault="00000000">
      <w:pPr>
        <w:adjustRightInd w:val="0"/>
        <w:snapToGrid w:val="0"/>
        <w:spacing w:line="360" w:lineRule="auto"/>
        <w:ind w:firstLineChars="200" w:firstLine="480"/>
        <w:rPr>
          <w:rFonts w:ascii="宋体" w:hAnsi="宋体" w:hint="eastAsia"/>
          <w:bCs/>
          <w:kern w:val="0"/>
          <w:sz w:val="24"/>
        </w:rPr>
      </w:pPr>
      <w:r>
        <w:rPr>
          <w:rFonts w:ascii="宋体" w:hAnsi="宋体" w:hint="eastAsia"/>
          <w:bCs/>
          <w:kern w:val="0"/>
          <w:sz w:val="24"/>
        </w:rPr>
        <w:t>目前海缆业务已经取得了显著进展。今年江苏如东远东海缆数智灯塔工厂一期已实现投产，海缆年产能</w:t>
      </w:r>
      <w:r>
        <w:rPr>
          <w:rFonts w:ascii="宋体" w:hAnsi="宋体"/>
          <w:bCs/>
          <w:kern w:val="0"/>
          <w:sz w:val="24"/>
        </w:rPr>
        <w:t>超</w:t>
      </w:r>
      <w:r>
        <w:rPr>
          <w:rFonts w:ascii="宋体" w:hAnsi="宋体" w:hint="eastAsia"/>
          <w:bCs/>
          <w:kern w:val="0"/>
          <w:sz w:val="24"/>
        </w:rPr>
        <w:t>2,000公里。</w:t>
      </w:r>
    </w:p>
    <w:p w14:paraId="7EAE50CC" w14:textId="7BDE25B8" w:rsidR="00052F47" w:rsidRDefault="00000000">
      <w:pPr>
        <w:adjustRightInd w:val="0"/>
        <w:snapToGrid w:val="0"/>
        <w:spacing w:line="360" w:lineRule="auto"/>
        <w:ind w:firstLineChars="200" w:firstLine="480"/>
        <w:rPr>
          <w:rFonts w:ascii="宋体" w:hAnsi="宋体" w:hint="eastAsia"/>
          <w:bCs/>
          <w:kern w:val="0"/>
          <w:sz w:val="24"/>
        </w:rPr>
      </w:pPr>
      <w:r>
        <w:rPr>
          <w:rFonts w:ascii="宋体" w:hAnsi="宋体" w:hint="eastAsia"/>
          <w:bCs/>
          <w:kern w:val="0"/>
          <w:sz w:val="24"/>
        </w:rPr>
        <w:t>订单方面，公司以创新示范为引领，在广东完成全国首个海上风电铝芯海缆创新示范项目；在江苏省“十四五”期间的海上风电资源竞配中，公司积极入股【华电、龙源600MW如东】风电项目，同时在广东徐闻与徐闻投资合资成立湛江远东海缆有限公司，有望在广东多个海上风电项目中获得订单。国际市场公司正在大力拓展越南的海风项目、菲律宾的高压电缆项目、泰国的岛屿供电项目、非洲的高压电缆项目。</w:t>
      </w:r>
    </w:p>
    <w:p w14:paraId="4674EC31" w14:textId="0E144751" w:rsidR="00052F47" w:rsidRDefault="00000000">
      <w:pPr>
        <w:adjustRightInd w:val="0"/>
        <w:snapToGrid w:val="0"/>
        <w:spacing w:line="360" w:lineRule="auto"/>
        <w:ind w:firstLineChars="200" w:firstLine="480"/>
        <w:rPr>
          <w:rFonts w:ascii="宋体" w:hAnsi="宋体" w:hint="eastAsia"/>
          <w:bCs/>
          <w:kern w:val="0"/>
          <w:sz w:val="24"/>
        </w:rPr>
      </w:pPr>
      <w:r>
        <w:rPr>
          <w:rFonts w:ascii="宋体" w:hAnsi="宋体" w:hint="eastAsia"/>
          <w:bCs/>
          <w:kern w:val="0"/>
          <w:sz w:val="24"/>
        </w:rPr>
        <w:t>市场拓展方面，崆峒岛18公里大长度海缆项目已成功交付，目前正处于安装敷设阶段。公司将紧抓“十四五”沿海地区海上风电建设机遇，积极推进项目落地，在今年实现海缆业务的持续重大突破。</w:t>
      </w:r>
    </w:p>
    <w:bookmarkEnd w:id="8"/>
    <w:p w14:paraId="0E95E148" w14:textId="77777777" w:rsidR="00052F47" w:rsidRDefault="00000000">
      <w:pPr>
        <w:numPr>
          <w:ilvl w:val="0"/>
          <w:numId w:val="2"/>
        </w:numPr>
        <w:adjustRightInd w:val="0"/>
        <w:snapToGrid w:val="0"/>
        <w:spacing w:beforeLines="50" w:before="156" w:line="360" w:lineRule="auto"/>
        <w:ind w:firstLineChars="200" w:firstLine="482"/>
        <w:rPr>
          <w:rFonts w:ascii="宋体" w:hAnsi="宋体" w:hint="eastAsia"/>
          <w:b/>
          <w:bCs/>
          <w:kern w:val="0"/>
          <w:sz w:val="24"/>
        </w:rPr>
      </w:pPr>
      <w:r>
        <w:rPr>
          <w:rFonts w:ascii="宋体" w:hAnsi="宋体" w:hint="eastAsia"/>
          <w:b/>
          <w:bCs/>
          <w:kern w:val="0"/>
          <w:sz w:val="24"/>
        </w:rPr>
        <w:t>公司可控核聚变技术进展及优势？</w:t>
      </w:r>
    </w:p>
    <w:p w14:paraId="26F041FA" w14:textId="7D0AE96D" w:rsidR="00052F47" w:rsidRDefault="00000000">
      <w:pPr>
        <w:adjustRightInd w:val="0"/>
        <w:snapToGrid w:val="0"/>
        <w:spacing w:line="360" w:lineRule="auto"/>
        <w:ind w:firstLineChars="200" w:firstLine="480"/>
        <w:rPr>
          <w:rFonts w:ascii="宋体" w:hAnsi="宋体" w:hint="eastAsia"/>
          <w:bCs/>
          <w:kern w:val="0"/>
          <w:sz w:val="24"/>
        </w:rPr>
      </w:pPr>
      <w:r>
        <w:rPr>
          <w:rFonts w:ascii="宋体" w:hAnsi="宋体" w:hint="eastAsia"/>
          <w:bCs/>
          <w:kern w:val="0"/>
          <w:sz w:val="24"/>
        </w:rPr>
        <w:t>公司子公司安缆是国家核安全局首批电线电缆行业民用核安全设备设计和制造许可证取证单位，覆盖“华龙一号”等多代技术；</w:t>
      </w:r>
      <w:r>
        <w:rPr>
          <w:rFonts w:ascii="宋体" w:hAnsi="宋体"/>
          <w:bCs/>
          <w:kern w:val="0"/>
          <w:sz w:val="24"/>
        </w:rPr>
        <w:t>公司产品已应用可控核聚变试验项目（EAST），联合头部科研机构、院校共同推进超导带材、可控核聚变电缆的技术攻关</w:t>
      </w:r>
      <w:r>
        <w:rPr>
          <w:rFonts w:ascii="宋体" w:hAnsi="宋体" w:hint="eastAsia"/>
          <w:bCs/>
          <w:kern w:val="0"/>
          <w:sz w:val="24"/>
        </w:rPr>
        <w:t>；</w:t>
      </w:r>
      <w:r>
        <w:rPr>
          <w:rFonts w:ascii="宋体" w:hAnsi="宋体"/>
          <w:bCs/>
          <w:kern w:val="0"/>
          <w:sz w:val="24"/>
        </w:rPr>
        <w:t>积极参与</w:t>
      </w:r>
      <w:r>
        <w:rPr>
          <w:rFonts w:ascii="宋体" w:hAnsi="宋体" w:hint="eastAsia"/>
          <w:bCs/>
          <w:kern w:val="0"/>
          <w:sz w:val="24"/>
        </w:rPr>
        <w:t>“中国小太阳”等项目</w:t>
      </w:r>
      <w:r>
        <w:rPr>
          <w:rFonts w:ascii="宋体" w:hAnsi="宋体"/>
          <w:bCs/>
          <w:kern w:val="0"/>
          <w:sz w:val="24"/>
        </w:rPr>
        <w:t>。</w:t>
      </w:r>
    </w:p>
    <w:p w14:paraId="6A1FDDD9" w14:textId="77777777" w:rsidR="00052F47" w:rsidRDefault="00000000">
      <w:pPr>
        <w:numPr>
          <w:ilvl w:val="0"/>
          <w:numId w:val="2"/>
        </w:numPr>
        <w:adjustRightInd w:val="0"/>
        <w:snapToGrid w:val="0"/>
        <w:spacing w:beforeLines="50" w:before="156" w:line="360" w:lineRule="auto"/>
        <w:ind w:firstLineChars="200" w:firstLine="482"/>
        <w:rPr>
          <w:rFonts w:ascii="宋体" w:hAnsi="宋体" w:hint="eastAsia"/>
          <w:b/>
          <w:bCs/>
          <w:kern w:val="0"/>
          <w:sz w:val="24"/>
        </w:rPr>
      </w:pPr>
      <w:r>
        <w:rPr>
          <w:rFonts w:ascii="宋体" w:hAnsi="宋体" w:hint="eastAsia"/>
          <w:b/>
          <w:bCs/>
          <w:kern w:val="0"/>
          <w:sz w:val="24"/>
        </w:rPr>
        <w:t>公司人形机器人线缆的具体产品和合作客户</w:t>
      </w:r>
      <w:r>
        <w:rPr>
          <w:rFonts w:ascii="宋体" w:hAnsi="宋体"/>
          <w:b/>
          <w:bCs/>
          <w:kern w:val="0"/>
          <w:sz w:val="24"/>
        </w:rPr>
        <w:t>？</w:t>
      </w:r>
    </w:p>
    <w:p w14:paraId="638EB95A" w14:textId="2919DFAE" w:rsidR="00052F47" w:rsidRDefault="00000000">
      <w:pPr>
        <w:adjustRightInd w:val="0"/>
        <w:snapToGrid w:val="0"/>
        <w:spacing w:line="360" w:lineRule="auto"/>
        <w:ind w:firstLineChars="200" w:firstLine="480"/>
        <w:rPr>
          <w:rFonts w:ascii="宋体" w:hAnsi="宋体" w:hint="eastAsia"/>
          <w:bCs/>
          <w:kern w:val="0"/>
          <w:sz w:val="24"/>
        </w:rPr>
      </w:pPr>
      <w:r>
        <w:rPr>
          <w:rFonts w:ascii="宋体" w:hAnsi="宋体" w:hint="eastAsia"/>
          <w:bCs/>
          <w:kern w:val="0"/>
          <w:sz w:val="24"/>
        </w:rPr>
        <w:t xml:space="preserve">公司具有柔性拖链电缆、机械臂游动电缆、视频通讯线及HDMI、Mini </w:t>
      </w:r>
      <w:proofErr w:type="spellStart"/>
      <w:r>
        <w:rPr>
          <w:rFonts w:ascii="宋体" w:hAnsi="宋体" w:hint="eastAsia"/>
          <w:bCs/>
          <w:kern w:val="0"/>
          <w:sz w:val="24"/>
        </w:rPr>
        <w:t>Fakar</w:t>
      </w:r>
      <w:proofErr w:type="spellEnd"/>
      <w:r>
        <w:rPr>
          <w:rFonts w:ascii="宋体" w:hAnsi="宋体" w:hint="eastAsia"/>
          <w:bCs/>
          <w:kern w:val="0"/>
          <w:sz w:val="24"/>
        </w:rPr>
        <w:t>电源线等产品。已与优必选、智元等战略合作，提供手指/关节/本体用电线及线束、数据与视频传输线缆等定制产品，并根据客户实际应用需求进行深度配合方案开发，</w:t>
      </w:r>
      <w:r>
        <w:rPr>
          <w:rFonts w:ascii="宋体" w:hAnsi="宋体" w:hint="eastAsia"/>
          <w:bCs/>
          <w:kern w:val="0"/>
          <w:sz w:val="24"/>
        </w:rPr>
        <w:lastRenderedPageBreak/>
        <w:t>部分核心产品已伴随客户用量需求会快速上升，并成为客户指定供应产品，公司正推动线束集成化服务，并逐步为机器人线缆建立行业标准。</w:t>
      </w:r>
    </w:p>
    <w:p w14:paraId="7569A4A2" w14:textId="77777777" w:rsidR="00052F47" w:rsidRDefault="00000000">
      <w:pPr>
        <w:numPr>
          <w:ilvl w:val="0"/>
          <w:numId w:val="2"/>
        </w:numPr>
        <w:adjustRightInd w:val="0"/>
        <w:snapToGrid w:val="0"/>
        <w:spacing w:beforeLines="50" w:before="156" w:line="360" w:lineRule="auto"/>
        <w:ind w:firstLineChars="200" w:firstLine="482"/>
        <w:rPr>
          <w:rFonts w:ascii="宋体" w:hAnsi="宋体" w:hint="eastAsia"/>
          <w:b/>
          <w:bCs/>
          <w:kern w:val="0"/>
          <w:sz w:val="24"/>
        </w:rPr>
      </w:pPr>
      <w:r>
        <w:rPr>
          <w:rFonts w:ascii="宋体" w:hAnsi="宋体" w:hint="eastAsia"/>
          <w:b/>
          <w:bCs/>
          <w:kern w:val="0"/>
          <w:sz w:val="24"/>
        </w:rPr>
        <w:t>公司半年报最新披露了HVLP情况，相关的具体进展？</w:t>
      </w:r>
    </w:p>
    <w:p w14:paraId="70DDCD1D" w14:textId="38A9D7C8" w:rsidR="00052F47" w:rsidRDefault="00000000">
      <w:pPr>
        <w:adjustRightInd w:val="0"/>
        <w:snapToGrid w:val="0"/>
        <w:spacing w:line="360" w:lineRule="auto"/>
        <w:ind w:firstLineChars="200" w:firstLine="480"/>
        <w:rPr>
          <w:rFonts w:ascii="宋体" w:hAnsi="宋体" w:hint="eastAsia"/>
          <w:bCs/>
          <w:kern w:val="0"/>
          <w:sz w:val="24"/>
        </w:rPr>
      </w:pPr>
      <w:r>
        <w:rPr>
          <w:rFonts w:ascii="宋体" w:hAnsi="宋体" w:hint="eastAsia"/>
          <w:bCs/>
          <w:kern w:val="0"/>
          <w:sz w:val="24"/>
        </w:rPr>
        <w:t>公司正在加快推进HVLP铜箔、镀镍铜箔等研发与应用</w:t>
      </w:r>
      <w:r>
        <w:rPr>
          <w:rFonts w:ascii="宋体" w:hAnsi="宋体"/>
          <w:bCs/>
          <w:kern w:val="0"/>
          <w:sz w:val="24"/>
        </w:rPr>
        <w:t>、</w:t>
      </w:r>
      <w:r>
        <w:rPr>
          <w:rFonts w:ascii="宋体" w:hAnsi="宋体" w:hint="eastAsia"/>
          <w:bCs/>
          <w:kern w:val="0"/>
          <w:sz w:val="24"/>
        </w:rPr>
        <w:t>小批量送样，正同步推进相关产线的规划建设和客户验证工作，为后续市场拓展与订单交付奠定基础。</w:t>
      </w:r>
    </w:p>
    <w:p w14:paraId="0812D1E4" w14:textId="77777777" w:rsidR="00052F47" w:rsidRDefault="00000000">
      <w:pPr>
        <w:numPr>
          <w:ilvl w:val="0"/>
          <w:numId w:val="2"/>
        </w:numPr>
        <w:adjustRightInd w:val="0"/>
        <w:snapToGrid w:val="0"/>
        <w:spacing w:beforeLines="50" w:before="156" w:line="360" w:lineRule="auto"/>
        <w:ind w:firstLineChars="200" w:firstLine="482"/>
        <w:rPr>
          <w:rFonts w:ascii="宋体" w:hAnsi="宋体" w:hint="eastAsia"/>
          <w:b/>
          <w:bCs/>
          <w:kern w:val="0"/>
          <w:sz w:val="24"/>
        </w:rPr>
      </w:pPr>
      <w:bookmarkStart w:id="9" w:name="OLE_LINK3"/>
      <w:r>
        <w:rPr>
          <w:rFonts w:ascii="宋体" w:hAnsi="宋体" w:hint="eastAsia"/>
          <w:b/>
          <w:bCs/>
          <w:kern w:val="0"/>
          <w:sz w:val="24"/>
        </w:rPr>
        <w:t>公司电池在BBU的具体进展？</w:t>
      </w:r>
    </w:p>
    <w:p w14:paraId="550AD126" w14:textId="77777777" w:rsidR="00052F47" w:rsidRDefault="00000000">
      <w:pPr>
        <w:adjustRightInd w:val="0"/>
        <w:snapToGrid w:val="0"/>
        <w:spacing w:line="360" w:lineRule="auto"/>
        <w:ind w:firstLineChars="200" w:firstLine="480"/>
        <w:rPr>
          <w:rFonts w:ascii="宋体" w:hAnsi="宋体" w:hint="eastAsia"/>
          <w:bCs/>
          <w:kern w:val="0"/>
          <w:sz w:val="24"/>
        </w:rPr>
      </w:pPr>
      <w:r>
        <w:rPr>
          <w:rFonts w:ascii="宋体" w:hAnsi="宋体" w:hint="eastAsia"/>
          <w:bCs/>
          <w:kern w:val="0"/>
          <w:sz w:val="24"/>
        </w:rPr>
        <w:t>针对BBU市场，公司已经批量生产可以用于该领域的18650-2.0Ah</w:t>
      </w:r>
      <w:proofErr w:type="gramStart"/>
      <w:r>
        <w:rPr>
          <w:rFonts w:ascii="宋体" w:hAnsi="宋体" w:hint="eastAsia"/>
          <w:bCs/>
          <w:kern w:val="0"/>
          <w:sz w:val="24"/>
        </w:rPr>
        <w:t>(30A放电)</w:t>
      </w:r>
      <w:proofErr w:type="gramEnd"/>
      <w:r>
        <w:rPr>
          <w:rFonts w:ascii="宋体" w:hAnsi="宋体" w:hint="eastAsia"/>
          <w:bCs/>
          <w:kern w:val="0"/>
          <w:sz w:val="24"/>
        </w:rPr>
        <w:t>，18650-2.5Ah</w:t>
      </w:r>
      <w:proofErr w:type="gramStart"/>
      <w:r>
        <w:rPr>
          <w:rFonts w:ascii="宋体" w:hAnsi="宋体" w:hint="eastAsia"/>
          <w:bCs/>
          <w:kern w:val="0"/>
          <w:sz w:val="24"/>
        </w:rPr>
        <w:t>(20A放电)</w:t>
      </w:r>
      <w:proofErr w:type="gramEnd"/>
      <w:r>
        <w:rPr>
          <w:rFonts w:ascii="宋体" w:hAnsi="宋体" w:hint="eastAsia"/>
          <w:bCs/>
          <w:kern w:val="0"/>
          <w:sz w:val="24"/>
        </w:rPr>
        <w:t>，18650-3.0Ah</w:t>
      </w:r>
      <w:proofErr w:type="gramStart"/>
      <w:r>
        <w:rPr>
          <w:rFonts w:ascii="宋体" w:hAnsi="宋体" w:hint="eastAsia"/>
          <w:bCs/>
          <w:kern w:val="0"/>
          <w:sz w:val="24"/>
        </w:rPr>
        <w:t>(20A放电)</w:t>
      </w:r>
      <w:proofErr w:type="gramEnd"/>
      <w:r>
        <w:rPr>
          <w:rFonts w:ascii="宋体" w:hAnsi="宋体" w:hint="eastAsia"/>
          <w:bCs/>
          <w:kern w:val="0"/>
          <w:sz w:val="24"/>
        </w:rPr>
        <w:t>系列高倍率圆柱电池产品，针对下一代BBU产品正在开发21700-5.0Ah（40A放电）的全极耳新产品，产品具备高倍率、长循环、宽温域、高安全等特性，可满足AIDC数据中心BBU需求。</w:t>
      </w:r>
    </w:p>
    <w:p w14:paraId="1B0676EC" w14:textId="77777777" w:rsidR="00052F47" w:rsidRDefault="00000000">
      <w:pPr>
        <w:numPr>
          <w:ilvl w:val="0"/>
          <w:numId w:val="2"/>
        </w:numPr>
        <w:adjustRightInd w:val="0"/>
        <w:snapToGrid w:val="0"/>
        <w:spacing w:beforeLines="50" w:before="156" w:line="360" w:lineRule="auto"/>
        <w:ind w:firstLineChars="200" w:firstLine="482"/>
        <w:rPr>
          <w:rFonts w:ascii="宋体" w:hAnsi="宋体" w:hint="eastAsia"/>
          <w:b/>
          <w:bCs/>
          <w:kern w:val="0"/>
          <w:sz w:val="24"/>
        </w:rPr>
      </w:pPr>
      <w:r>
        <w:rPr>
          <w:rFonts w:ascii="宋体" w:hAnsi="宋体"/>
          <w:b/>
          <w:bCs/>
          <w:kern w:val="0"/>
          <w:sz w:val="24"/>
        </w:rPr>
        <w:t>公司固态电池的技术情况及</w:t>
      </w:r>
      <w:r>
        <w:rPr>
          <w:rFonts w:ascii="宋体" w:hAnsi="宋体" w:hint="eastAsia"/>
          <w:b/>
          <w:bCs/>
          <w:kern w:val="0"/>
          <w:sz w:val="24"/>
        </w:rPr>
        <w:t>圆柱电池情况</w:t>
      </w:r>
      <w:r>
        <w:rPr>
          <w:rFonts w:ascii="宋体" w:hAnsi="宋体"/>
          <w:b/>
          <w:bCs/>
          <w:kern w:val="0"/>
          <w:sz w:val="24"/>
        </w:rPr>
        <w:t>？</w:t>
      </w:r>
    </w:p>
    <w:p w14:paraId="620D0696" w14:textId="77777777" w:rsidR="00052F47" w:rsidRDefault="00000000">
      <w:pPr>
        <w:adjustRightInd w:val="0"/>
        <w:snapToGrid w:val="0"/>
        <w:spacing w:line="360" w:lineRule="auto"/>
        <w:ind w:firstLineChars="200" w:firstLine="480"/>
        <w:rPr>
          <w:rFonts w:ascii="宋体" w:hAnsi="宋体" w:hint="eastAsia"/>
          <w:bCs/>
          <w:kern w:val="0"/>
          <w:sz w:val="24"/>
        </w:rPr>
      </w:pPr>
      <w:r>
        <w:rPr>
          <w:rFonts w:ascii="宋体" w:hAnsi="宋体" w:hint="eastAsia"/>
          <w:bCs/>
          <w:kern w:val="0"/>
          <w:sz w:val="24"/>
        </w:rPr>
        <w:t>公司采用原位固化技术合成聚合物氧化物技术路线，通过固液混合技术，氧化物电解质通过“原位固化”工艺降低界面阻抗至10Ω·cm以下，完美解决聚合物固固接触内阻大的问题，氧化物导离子性能优秀可以解决锂离子传输通道问题，电池安全通过针刺、燃烧等严苛的安全性测试，相关半固态/固态电池正进行性能提升以满足客户进一步需求。</w:t>
      </w:r>
    </w:p>
    <w:p w14:paraId="28C293F1" w14:textId="77777777" w:rsidR="00052F47" w:rsidRDefault="00000000">
      <w:pPr>
        <w:adjustRightInd w:val="0"/>
        <w:snapToGrid w:val="0"/>
        <w:spacing w:line="360" w:lineRule="auto"/>
        <w:ind w:firstLineChars="200" w:firstLine="480"/>
        <w:rPr>
          <w:rFonts w:ascii="宋体" w:hAnsi="宋体" w:hint="eastAsia"/>
          <w:bCs/>
          <w:kern w:val="0"/>
          <w:sz w:val="24"/>
        </w:rPr>
      </w:pPr>
      <w:r>
        <w:rPr>
          <w:rFonts w:ascii="宋体" w:hAnsi="宋体"/>
          <w:bCs/>
          <w:kern w:val="0"/>
          <w:sz w:val="24"/>
        </w:rPr>
        <w:t>公司</w:t>
      </w:r>
      <w:r>
        <w:rPr>
          <w:rFonts w:ascii="宋体" w:hAnsi="宋体" w:hint="eastAsia"/>
          <w:bCs/>
          <w:kern w:val="0"/>
          <w:sz w:val="24"/>
        </w:rPr>
        <w:t>持续</w:t>
      </w:r>
      <w:r>
        <w:rPr>
          <w:rFonts w:ascii="宋体" w:hAnsi="宋体"/>
          <w:bCs/>
          <w:kern w:val="0"/>
          <w:sz w:val="24"/>
        </w:rPr>
        <w:t>深化机器人、低空经济、智慧家居、轻出行等多场景应用，并延伸至BBU、医疗健康等新领域</w:t>
      </w:r>
      <w:r>
        <w:rPr>
          <w:rFonts w:ascii="宋体" w:hAnsi="宋体" w:hint="eastAsia"/>
          <w:bCs/>
          <w:kern w:val="0"/>
          <w:sz w:val="24"/>
        </w:rPr>
        <w:t>，18650-4000、21700-6000圆柱电池能量密度达300Wh/kg，已批量化交付国际客户并获得认可；年底计划推出21700-6500mAh电池，能量密度超过330Wh/kg，全球领先。</w:t>
      </w:r>
      <w:bookmarkEnd w:id="9"/>
    </w:p>
    <w:bookmarkEnd w:id="4"/>
    <w:bookmarkEnd w:id="5"/>
    <w:p w14:paraId="4BB24A29" w14:textId="77777777" w:rsidR="00052F47" w:rsidRDefault="00000000">
      <w:pPr>
        <w:spacing w:line="360" w:lineRule="auto"/>
        <w:ind w:firstLineChars="200" w:firstLine="480"/>
        <w:jc w:val="right"/>
        <w:rPr>
          <w:rFonts w:ascii="宋体" w:hAnsi="宋体" w:hint="eastAsia"/>
          <w:sz w:val="24"/>
        </w:rPr>
      </w:pPr>
      <w:r>
        <w:rPr>
          <w:rFonts w:ascii="宋体" w:hAnsi="宋体" w:hint="eastAsia"/>
          <w:sz w:val="24"/>
        </w:rPr>
        <w:t>远东智慧能源股份有限公司</w:t>
      </w:r>
    </w:p>
    <w:p w14:paraId="11D3D6EC" w14:textId="77777777" w:rsidR="00052F47" w:rsidRDefault="00000000">
      <w:pPr>
        <w:spacing w:line="360" w:lineRule="auto"/>
        <w:ind w:firstLineChars="200" w:firstLine="480"/>
        <w:jc w:val="right"/>
        <w:rPr>
          <w:rFonts w:ascii="宋体" w:hAnsi="宋体" w:hint="eastAsia"/>
          <w:sz w:val="24"/>
        </w:rPr>
      </w:pPr>
      <w:bookmarkStart w:id="10" w:name="OLE_LINK7"/>
      <w:bookmarkStart w:id="11" w:name="OLE_LINK8"/>
      <w:r>
        <w:rPr>
          <w:rFonts w:ascii="宋体" w:hAnsi="宋体" w:hint="eastAsia"/>
          <w:sz w:val="24"/>
        </w:rPr>
        <w:t>2025年8月25日</w:t>
      </w:r>
      <w:bookmarkEnd w:id="10"/>
      <w:bookmarkEnd w:id="11"/>
    </w:p>
    <w:sectPr w:rsidR="00052F47">
      <w:footerReference w:type="default" r:id="rId8"/>
      <w:pgSz w:w="11906" w:h="16838"/>
      <w:pgMar w:top="1134" w:right="1644" w:bottom="1134"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EF3A" w14:textId="77777777" w:rsidR="005321B6" w:rsidRDefault="005321B6">
      <w:r>
        <w:separator/>
      </w:r>
    </w:p>
  </w:endnote>
  <w:endnote w:type="continuationSeparator" w:id="0">
    <w:p w14:paraId="5BC52C2B" w14:textId="77777777" w:rsidR="005321B6" w:rsidRDefault="0053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779E" w14:textId="77777777" w:rsidR="00052F47" w:rsidRDefault="00000000">
    <w:pPr>
      <w:pStyle w:val="a7"/>
      <w:jc w:val="center"/>
      <w:rPr>
        <w:kern w:val="0"/>
        <w:szCs w:val="21"/>
      </w:rP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5AD6" w14:textId="77777777" w:rsidR="005321B6" w:rsidRDefault="005321B6">
      <w:r>
        <w:separator/>
      </w:r>
    </w:p>
  </w:footnote>
  <w:footnote w:type="continuationSeparator" w:id="0">
    <w:p w14:paraId="7B23D1A5" w14:textId="77777777" w:rsidR="005321B6" w:rsidRDefault="00532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7C7E7D"/>
    <w:multiLevelType w:val="multilevel"/>
    <w:tmpl w:val="D67C7E7D"/>
    <w:lvl w:ilvl="0">
      <w:start w:val="1"/>
      <w:numFmt w:val="chineseCounting"/>
      <w:suff w:val="nothing"/>
      <w:lvlText w:val="%1、"/>
      <w:lvlJc w:val="left"/>
      <w:pPr>
        <w:ind w:left="0" w:firstLine="0"/>
      </w:pPr>
      <w:rPr>
        <w:rFonts w:hint="eastAsia"/>
      </w:rPr>
    </w:lvl>
    <w:lvl w:ilvl="1">
      <w:start w:val="1"/>
      <w:numFmt w:val="chineseCounting"/>
      <w:pStyle w:val="2"/>
      <w:suff w:val="nothing"/>
      <w:lvlText w:val="（%2）"/>
      <w:lvlJc w:val="left"/>
      <w:pPr>
        <w:ind w:left="284" w:firstLine="0"/>
      </w:pPr>
      <w:rPr>
        <w:rFonts w:hint="eastAsia"/>
        <w:lang w:val="en-US"/>
      </w:rPr>
    </w:lvl>
    <w:lvl w:ilvl="2">
      <w:start w:val="1"/>
      <w:numFmt w:val="decimal"/>
      <w:pStyle w:val="3"/>
      <w:suff w:val="nothing"/>
      <w:lvlText w:val="%3．"/>
      <w:lvlJc w:val="left"/>
      <w:pPr>
        <w:ind w:left="-40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02AE787D"/>
    <w:multiLevelType w:val="multilevel"/>
    <w:tmpl w:val="02AE787D"/>
    <w:lvl w:ilvl="0">
      <w:start w:val="1"/>
      <w:numFmt w:val="decimal"/>
      <w:suff w:val="nothing"/>
      <w:lvlText w:val="%1、"/>
      <w:lvlJc w:val="left"/>
      <w:pPr>
        <w:ind w:left="0" w:firstLine="0"/>
      </w:pPr>
      <w:rPr>
        <w:rFonts w:asciiTheme="minorEastAsia" w:eastAsiaTheme="minorEastAsia" w:hAnsiTheme="minorEastAsia" w:cs="Times New Roman" w:hint="default"/>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487631366">
    <w:abstractNumId w:val="0"/>
  </w:num>
  <w:num w:numId="2" w16cid:durableId="302349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8FB"/>
    <w:rsid w:val="8BBB4669"/>
    <w:rsid w:val="9F5F6565"/>
    <w:rsid w:val="9FFF7924"/>
    <w:rsid w:val="AF7FF534"/>
    <w:rsid w:val="B7EA6B10"/>
    <w:rsid w:val="BBA965AB"/>
    <w:rsid w:val="BFEB9AF5"/>
    <w:rsid w:val="BFFF5EEC"/>
    <w:rsid w:val="C9F70AAA"/>
    <w:rsid w:val="D57F7B11"/>
    <w:rsid w:val="D6C5FF6D"/>
    <w:rsid w:val="D6CBB41E"/>
    <w:rsid w:val="D6FFF261"/>
    <w:rsid w:val="D7BFE342"/>
    <w:rsid w:val="D7EF7E21"/>
    <w:rsid w:val="D99D85EF"/>
    <w:rsid w:val="DB7D796F"/>
    <w:rsid w:val="DD771286"/>
    <w:rsid w:val="DFF9A23D"/>
    <w:rsid w:val="E9FB354E"/>
    <w:rsid w:val="EAA328D0"/>
    <w:rsid w:val="EEBD22AC"/>
    <w:rsid w:val="EF5F8278"/>
    <w:rsid w:val="EFFF99C3"/>
    <w:rsid w:val="F3FEB2DE"/>
    <w:rsid w:val="F6BA54E4"/>
    <w:rsid w:val="F7FB3D9F"/>
    <w:rsid w:val="FBCE83A7"/>
    <w:rsid w:val="FC744109"/>
    <w:rsid w:val="FDFF7390"/>
    <w:rsid w:val="FE769EF4"/>
    <w:rsid w:val="FEBFAAA8"/>
    <w:rsid w:val="FF3FF8D1"/>
    <w:rsid w:val="FF7E7CDB"/>
    <w:rsid w:val="FF7FCAE4"/>
    <w:rsid w:val="FF8F45D6"/>
    <w:rsid w:val="FFBE058B"/>
    <w:rsid w:val="FFFDC35B"/>
    <w:rsid w:val="FFFF81FB"/>
    <w:rsid w:val="00000877"/>
    <w:rsid w:val="000015B3"/>
    <w:rsid w:val="00003E37"/>
    <w:rsid w:val="000044A3"/>
    <w:rsid w:val="000065C5"/>
    <w:rsid w:val="00006E45"/>
    <w:rsid w:val="00010852"/>
    <w:rsid w:val="00013AB1"/>
    <w:rsid w:val="00013EA0"/>
    <w:rsid w:val="00014255"/>
    <w:rsid w:val="000146CB"/>
    <w:rsid w:val="00015638"/>
    <w:rsid w:val="000158BB"/>
    <w:rsid w:val="00015CB6"/>
    <w:rsid w:val="00016310"/>
    <w:rsid w:val="00016311"/>
    <w:rsid w:val="00016EA3"/>
    <w:rsid w:val="0002139F"/>
    <w:rsid w:val="000216A8"/>
    <w:rsid w:val="0002500E"/>
    <w:rsid w:val="0002529F"/>
    <w:rsid w:val="00025487"/>
    <w:rsid w:val="00025C1A"/>
    <w:rsid w:val="00025D8F"/>
    <w:rsid w:val="00026D9A"/>
    <w:rsid w:val="0002722C"/>
    <w:rsid w:val="00027FC2"/>
    <w:rsid w:val="00030C9D"/>
    <w:rsid w:val="00032DE7"/>
    <w:rsid w:val="000334F2"/>
    <w:rsid w:val="00033D5B"/>
    <w:rsid w:val="00033D97"/>
    <w:rsid w:val="00034CA0"/>
    <w:rsid w:val="000350C8"/>
    <w:rsid w:val="00035D84"/>
    <w:rsid w:val="0003620C"/>
    <w:rsid w:val="0003799B"/>
    <w:rsid w:val="00037D33"/>
    <w:rsid w:val="00041E54"/>
    <w:rsid w:val="00042877"/>
    <w:rsid w:val="000433F0"/>
    <w:rsid w:val="00043A9D"/>
    <w:rsid w:val="000440C0"/>
    <w:rsid w:val="00044392"/>
    <w:rsid w:val="000453A6"/>
    <w:rsid w:val="000459B5"/>
    <w:rsid w:val="00047C80"/>
    <w:rsid w:val="00047D12"/>
    <w:rsid w:val="00052764"/>
    <w:rsid w:val="00052E1E"/>
    <w:rsid w:val="00052F47"/>
    <w:rsid w:val="000534FF"/>
    <w:rsid w:val="00053BF7"/>
    <w:rsid w:val="00053D10"/>
    <w:rsid w:val="0005585C"/>
    <w:rsid w:val="0005695B"/>
    <w:rsid w:val="0005770F"/>
    <w:rsid w:val="00060344"/>
    <w:rsid w:val="00060452"/>
    <w:rsid w:val="000607A4"/>
    <w:rsid w:val="00061454"/>
    <w:rsid w:val="00061797"/>
    <w:rsid w:val="00065B61"/>
    <w:rsid w:val="000664FA"/>
    <w:rsid w:val="00066F16"/>
    <w:rsid w:val="000708AD"/>
    <w:rsid w:val="00070A8C"/>
    <w:rsid w:val="00070D7A"/>
    <w:rsid w:val="00073C80"/>
    <w:rsid w:val="0007469E"/>
    <w:rsid w:val="00074F3B"/>
    <w:rsid w:val="000753AF"/>
    <w:rsid w:val="000764A4"/>
    <w:rsid w:val="00077167"/>
    <w:rsid w:val="00080069"/>
    <w:rsid w:val="0008075A"/>
    <w:rsid w:val="000832AB"/>
    <w:rsid w:val="000832B8"/>
    <w:rsid w:val="000833AC"/>
    <w:rsid w:val="000834EF"/>
    <w:rsid w:val="00083B36"/>
    <w:rsid w:val="000847F0"/>
    <w:rsid w:val="00085819"/>
    <w:rsid w:val="00085D8C"/>
    <w:rsid w:val="00090626"/>
    <w:rsid w:val="00090B69"/>
    <w:rsid w:val="00091AA4"/>
    <w:rsid w:val="000928C2"/>
    <w:rsid w:val="00093280"/>
    <w:rsid w:val="00093628"/>
    <w:rsid w:val="00094239"/>
    <w:rsid w:val="00094819"/>
    <w:rsid w:val="00095C91"/>
    <w:rsid w:val="00095DD0"/>
    <w:rsid w:val="00096E9C"/>
    <w:rsid w:val="000A0AAD"/>
    <w:rsid w:val="000A0E31"/>
    <w:rsid w:val="000A219C"/>
    <w:rsid w:val="000A2776"/>
    <w:rsid w:val="000A28B1"/>
    <w:rsid w:val="000A28C1"/>
    <w:rsid w:val="000A385A"/>
    <w:rsid w:val="000A39F1"/>
    <w:rsid w:val="000A3A75"/>
    <w:rsid w:val="000A3FA6"/>
    <w:rsid w:val="000A424A"/>
    <w:rsid w:val="000A4D63"/>
    <w:rsid w:val="000A535B"/>
    <w:rsid w:val="000A5472"/>
    <w:rsid w:val="000A6525"/>
    <w:rsid w:val="000A78C6"/>
    <w:rsid w:val="000B0B70"/>
    <w:rsid w:val="000B0FFD"/>
    <w:rsid w:val="000B1ACF"/>
    <w:rsid w:val="000B2D2E"/>
    <w:rsid w:val="000B37C6"/>
    <w:rsid w:val="000B54A5"/>
    <w:rsid w:val="000B5C17"/>
    <w:rsid w:val="000B5FE5"/>
    <w:rsid w:val="000B7596"/>
    <w:rsid w:val="000C0D45"/>
    <w:rsid w:val="000C3E61"/>
    <w:rsid w:val="000C5651"/>
    <w:rsid w:val="000C7F1D"/>
    <w:rsid w:val="000D4F8B"/>
    <w:rsid w:val="000D575F"/>
    <w:rsid w:val="000D6F7D"/>
    <w:rsid w:val="000E07CB"/>
    <w:rsid w:val="000E0C36"/>
    <w:rsid w:val="000E10AC"/>
    <w:rsid w:val="000E2357"/>
    <w:rsid w:val="000E311F"/>
    <w:rsid w:val="000E36B3"/>
    <w:rsid w:val="000E3882"/>
    <w:rsid w:val="000E46DA"/>
    <w:rsid w:val="000E4CB2"/>
    <w:rsid w:val="000E5315"/>
    <w:rsid w:val="000E5990"/>
    <w:rsid w:val="000E6007"/>
    <w:rsid w:val="000E68FA"/>
    <w:rsid w:val="000F0161"/>
    <w:rsid w:val="000F106F"/>
    <w:rsid w:val="000F1C9C"/>
    <w:rsid w:val="000F23FE"/>
    <w:rsid w:val="000F2A86"/>
    <w:rsid w:val="000F4E93"/>
    <w:rsid w:val="000F6427"/>
    <w:rsid w:val="000F7268"/>
    <w:rsid w:val="00101BEE"/>
    <w:rsid w:val="00101FC6"/>
    <w:rsid w:val="00103CE7"/>
    <w:rsid w:val="00105041"/>
    <w:rsid w:val="0010576F"/>
    <w:rsid w:val="00106963"/>
    <w:rsid w:val="001100A8"/>
    <w:rsid w:val="00110CB8"/>
    <w:rsid w:val="001128EF"/>
    <w:rsid w:val="00112B53"/>
    <w:rsid w:val="001130BA"/>
    <w:rsid w:val="00113414"/>
    <w:rsid w:val="00113AB3"/>
    <w:rsid w:val="00113EEB"/>
    <w:rsid w:val="00114F39"/>
    <w:rsid w:val="001150C5"/>
    <w:rsid w:val="00116080"/>
    <w:rsid w:val="00116250"/>
    <w:rsid w:val="0011632E"/>
    <w:rsid w:val="0011760C"/>
    <w:rsid w:val="0012014B"/>
    <w:rsid w:val="00120CE3"/>
    <w:rsid w:val="001213C4"/>
    <w:rsid w:val="00121AE7"/>
    <w:rsid w:val="00122347"/>
    <w:rsid w:val="00123D4A"/>
    <w:rsid w:val="00124628"/>
    <w:rsid w:val="00126A7A"/>
    <w:rsid w:val="001318B5"/>
    <w:rsid w:val="001328C0"/>
    <w:rsid w:val="00133F93"/>
    <w:rsid w:val="001352E2"/>
    <w:rsid w:val="00137BF9"/>
    <w:rsid w:val="0014016D"/>
    <w:rsid w:val="0014127C"/>
    <w:rsid w:val="001414B9"/>
    <w:rsid w:val="00141951"/>
    <w:rsid w:val="001422D9"/>
    <w:rsid w:val="00142E4A"/>
    <w:rsid w:val="00144363"/>
    <w:rsid w:val="001443F8"/>
    <w:rsid w:val="0014491B"/>
    <w:rsid w:val="00144EEB"/>
    <w:rsid w:val="001477FE"/>
    <w:rsid w:val="0014783F"/>
    <w:rsid w:val="00147D08"/>
    <w:rsid w:val="001511CF"/>
    <w:rsid w:val="00151783"/>
    <w:rsid w:val="00152C72"/>
    <w:rsid w:val="00152F09"/>
    <w:rsid w:val="00152F79"/>
    <w:rsid w:val="001540DC"/>
    <w:rsid w:val="00155217"/>
    <w:rsid w:val="00160477"/>
    <w:rsid w:val="001607E5"/>
    <w:rsid w:val="001614BC"/>
    <w:rsid w:val="00164550"/>
    <w:rsid w:val="001649AC"/>
    <w:rsid w:val="001650F0"/>
    <w:rsid w:val="00165F02"/>
    <w:rsid w:val="00165F19"/>
    <w:rsid w:val="00166858"/>
    <w:rsid w:val="00166AE1"/>
    <w:rsid w:val="00167518"/>
    <w:rsid w:val="00172A95"/>
    <w:rsid w:val="00172FA1"/>
    <w:rsid w:val="00172FD1"/>
    <w:rsid w:val="00174A88"/>
    <w:rsid w:val="00174C28"/>
    <w:rsid w:val="00175C58"/>
    <w:rsid w:val="00176538"/>
    <w:rsid w:val="00176EC2"/>
    <w:rsid w:val="00176FC0"/>
    <w:rsid w:val="001779E9"/>
    <w:rsid w:val="00177A4B"/>
    <w:rsid w:val="00181159"/>
    <w:rsid w:val="00181BB3"/>
    <w:rsid w:val="00183DBD"/>
    <w:rsid w:val="00183E1C"/>
    <w:rsid w:val="00183F79"/>
    <w:rsid w:val="0018410D"/>
    <w:rsid w:val="00184909"/>
    <w:rsid w:val="001857B9"/>
    <w:rsid w:val="0018650F"/>
    <w:rsid w:val="00186B32"/>
    <w:rsid w:val="00187170"/>
    <w:rsid w:val="0019080B"/>
    <w:rsid w:val="00190EEC"/>
    <w:rsid w:val="001924CC"/>
    <w:rsid w:val="001928F2"/>
    <w:rsid w:val="00193A10"/>
    <w:rsid w:val="001945CB"/>
    <w:rsid w:val="00194EBD"/>
    <w:rsid w:val="00195B13"/>
    <w:rsid w:val="00195CB6"/>
    <w:rsid w:val="00197E19"/>
    <w:rsid w:val="001A051C"/>
    <w:rsid w:val="001A06E0"/>
    <w:rsid w:val="001A1C59"/>
    <w:rsid w:val="001A26E4"/>
    <w:rsid w:val="001A2BE1"/>
    <w:rsid w:val="001A2DF2"/>
    <w:rsid w:val="001A30A1"/>
    <w:rsid w:val="001A3D6D"/>
    <w:rsid w:val="001A4112"/>
    <w:rsid w:val="001A6F72"/>
    <w:rsid w:val="001B064A"/>
    <w:rsid w:val="001B14CB"/>
    <w:rsid w:val="001B1F10"/>
    <w:rsid w:val="001B1F80"/>
    <w:rsid w:val="001B35B5"/>
    <w:rsid w:val="001B3BF2"/>
    <w:rsid w:val="001B4234"/>
    <w:rsid w:val="001B483B"/>
    <w:rsid w:val="001B4A69"/>
    <w:rsid w:val="001B55C5"/>
    <w:rsid w:val="001B5744"/>
    <w:rsid w:val="001B6052"/>
    <w:rsid w:val="001B6526"/>
    <w:rsid w:val="001B7C72"/>
    <w:rsid w:val="001C2CC3"/>
    <w:rsid w:val="001C432E"/>
    <w:rsid w:val="001C4C4B"/>
    <w:rsid w:val="001C669D"/>
    <w:rsid w:val="001C6CF0"/>
    <w:rsid w:val="001C7B05"/>
    <w:rsid w:val="001D0296"/>
    <w:rsid w:val="001D04C7"/>
    <w:rsid w:val="001D0D28"/>
    <w:rsid w:val="001D1BA9"/>
    <w:rsid w:val="001D2155"/>
    <w:rsid w:val="001D3CEA"/>
    <w:rsid w:val="001D40D2"/>
    <w:rsid w:val="001D4697"/>
    <w:rsid w:val="001D6054"/>
    <w:rsid w:val="001D7FB9"/>
    <w:rsid w:val="001E0E10"/>
    <w:rsid w:val="001E1359"/>
    <w:rsid w:val="001E211E"/>
    <w:rsid w:val="001E2652"/>
    <w:rsid w:val="001E2B67"/>
    <w:rsid w:val="001E448C"/>
    <w:rsid w:val="001E4FDF"/>
    <w:rsid w:val="001E5F8E"/>
    <w:rsid w:val="001F05CA"/>
    <w:rsid w:val="001F392E"/>
    <w:rsid w:val="001F3966"/>
    <w:rsid w:val="001F39A1"/>
    <w:rsid w:val="001F4D41"/>
    <w:rsid w:val="001F5CDE"/>
    <w:rsid w:val="001F690F"/>
    <w:rsid w:val="001F6C06"/>
    <w:rsid w:val="001F7ABE"/>
    <w:rsid w:val="001F7D46"/>
    <w:rsid w:val="0020074B"/>
    <w:rsid w:val="00201099"/>
    <w:rsid w:val="002014CD"/>
    <w:rsid w:val="0020166C"/>
    <w:rsid w:val="002017EC"/>
    <w:rsid w:val="00202130"/>
    <w:rsid w:val="00203152"/>
    <w:rsid w:val="002031C8"/>
    <w:rsid w:val="00204123"/>
    <w:rsid w:val="00205D13"/>
    <w:rsid w:val="00210484"/>
    <w:rsid w:val="00211A25"/>
    <w:rsid w:val="002127D0"/>
    <w:rsid w:val="00212BAA"/>
    <w:rsid w:val="00213404"/>
    <w:rsid w:val="00213DA4"/>
    <w:rsid w:val="00213E2F"/>
    <w:rsid w:val="00216A50"/>
    <w:rsid w:val="0022079C"/>
    <w:rsid w:val="00220C06"/>
    <w:rsid w:val="0022175F"/>
    <w:rsid w:val="00222081"/>
    <w:rsid w:val="00223A41"/>
    <w:rsid w:val="00224001"/>
    <w:rsid w:val="00224279"/>
    <w:rsid w:val="002279A7"/>
    <w:rsid w:val="00227AE5"/>
    <w:rsid w:val="00227C38"/>
    <w:rsid w:val="00230045"/>
    <w:rsid w:val="0023045E"/>
    <w:rsid w:val="00230974"/>
    <w:rsid w:val="00232FBC"/>
    <w:rsid w:val="00233CD7"/>
    <w:rsid w:val="00233D6C"/>
    <w:rsid w:val="00234B66"/>
    <w:rsid w:val="00236166"/>
    <w:rsid w:val="00237852"/>
    <w:rsid w:val="0023787A"/>
    <w:rsid w:val="00240290"/>
    <w:rsid w:val="00240F98"/>
    <w:rsid w:val="002419A0"/>
    <w:rsid w:val="002427B7"/>
    <w:rsid w:val="00242A1E"/>
    <w:rsid w:val="002434CF"/>
    <w:rsid w:val="002445F2"/>
    <w:rsid w:val="00244827"/>
    <w:rsid w:val="00245AED"/>
    <w:rsid w:val="00246419"/>
    <w:rsid w:val="00246D85"/>
    <w:rsid w:val="00247C2A"/>
    <w:rsid w:val="00250C9A"/>
    <w:rsid w:val="00251087"/>
    <w:rsid w:val="0025172A"/>
    <w:rsid w:val="002518B4"/>
    <w:rsid w:val="00252074"/>
    <w:rsid w:val="00252138"/>
    <w:rsid w:val="0025333A"/>
    <w:rsid w:val="00253C40"/>
    <w:rsid w:val="00255001"/>
    <w:rsid w:val="0025526E"/>
    <w:rsid w:val="00255459"/>
    <w:rsid w:val="002558EE"/>
    <w:rsid w:val="00255A77"/>
    <w:rsid w:val="00255CBA"/>
    <w:rsid w:val="002561AF"/>
    <w:rsid w:val="002566A0"/>
    <w:rsid w:val="0025753A"/>
    <w:rsid w:val="002576F9"/>
    <w:rsid w:val="00260F71"/>
    <w:rsid w:val="00261928"/>
    <w:rsid w:val="00262038"/>
    <w:rsid w:val="0026366A"/>
    <w:rsid w:val="00263FFA"/>
    <w:rsid w:val="002647F6"/>
    <w:rsid w:val="00264F8A"/>
    <w:rsid w:val="002660D5"/>
    <w:rsid w:val="00266DDF"/>
    <w:rsid w:val="002670FA"/>
    <w:rsid w:val="00267BEA"/>
    <w:rsid w:val="00270576"/>
    <w:rsid w:val="00272311"/>
    <w:rsid w:val="00272897"/>
    <w:rsid w:val="00272B85"/>
    <w:rsid w:val="00272C70"/>
    <w:rsid w:val="00273689"/>
    <w:rsid w:val="002736FF"/>
    <w:rsid w:val="0027410C"/>
    <w:rsid w:val="002748E2"/>
    <w:rsid w:val="002751E5"/>
    <w:rsid w:val="00275572"/>
    <w:rsid w:val="002757A3"/>
    <w:rsid w:val="002758EF"/>
    <w:rsid w:val="00275A8C"/>
    <w:rsid w:val="00276E6D"/>
    <w:rsid w:val="00277C75"/>
    <w:rsid w:val="002806EB"/>
    <w:rsid w:val="00281BD5"/>
    <w:rsid w:val="00282811"/>
    <w:rsid w:val="00283037"/>
    <w:rsid w:val="00283B9B"/>
    <w:rsid w:val="00283D40"/>
    <w:rsid w:val="0028554C"/>
    <w:rsid w:val="00285811"/>
    <w:rsid w:val="00286A52"/>
    <w:rsid w:val="0028758A"/>
    <w:rsid w:val="00287A7B"/>
    <w:rsid w:val="00290CC5"/>
    <w:rsid w:val="00291383"/>
    <w:rsid w:val="00291391"/>
    <w:rsid w:val="00292168"/>
    <w:rsid w:val="00292A11"/>
    <w:rsid w:val="002937D6"/>
    <w:rsid w:val="00293D13"/>
    <w:rsid w:val="00293F21"/>
    <w:rsid w:val="0029537F"/>
    <w:rsid w:val="0029570C"/>
    <w:rsid w:val="0029579A"/>
    <w:rsid w:val="00296059"/>
    <w:rsid w:val="00296090"/>
    <w:rsid w:val="002A007B"/>
    <w:rsid w:val="002A1324"/>
    <w:rsid w:val="002A14E9"/>
    <w:rsid w:val="002A2408"/>
    <w:rsid w:val="002A3A11"/>
    <w:rsid w:val="002A564F"/>
    <w:rsid w:val="002A5A9E"/>
    <w:rsid w:val="002A6148"/>
    <w:rsid w:val="002A7057"/>
    <w:rsid w:val="002B1283"/>
    <w:rsid w:val="002B2F78"/>
    <w:rsid w:val="002B55AC"/>
    <w:rsid w:val="002B5AB6"/>
    <w:rsid w:val="002B76F1"/>
    <w:rsid w:val="002C1432"/>
    <w:rsid w:val="002C18E4"/>
    <w:rsid w:val="002C1E93"/>
    <w:rsid w:val="002C201E"/>
    <w:rsid w:val="002C3555"/>
    <w:rsid w:val="002C6027"/>
    <w:rsid w:val="002D0B89"/>
    <w:rsid w:val="002D0E3A"/>
    <w:rsid w:val="002D3975"/>
    <w:rsid w:val="002D3F2E"/>
    <w:rsid w:val="002D4549"/>
    <w:rsid w:val="002D4A47"/>
    <w:rsid w:val="002D65AD"/>
    <w:rsid w:val="002D6DFC"/>
    <w:rsid w:val="002D76F2"/>
    <w:rsid w:val="002D7A9B"/>
    <w:rsid w:val="002D7C10"/>
    <w:rsid w:val="002E2000"/>
    <w:rsid w:val="002E342E"/>
    <w:rsid w:val="002E39A5"/>
    <w:rsid w:val="002E573A"/>
    <w:rsid w:val="002E65C6"/>
    <w:rsid w:val="002E67CD"/>
    <w:rsid w:val="002E6E00"/>
    <w:rsid w:val="002E7C66"/>
    <w:rsid w:val="002F177B"/>
    <w:rsid w:val="002F1B88"/>
    <w:rsid w:val="002F2D88"/>
    <w:rsid w:val="002F35BE"/>
    <w:rsid w:val="002F3F8C"/>
    <w:rsid w:val="002F47E5"/>
    <w:rsid w:val="002F589E"/>
    <w:rsid w:val="003013C4"/>
    <w:rsid w:val="00301438"/>
    <w:rsid w:val="00302785"/>
    <w:rsid w:val="00304510"/>
    <w:rsid w:val="00305463"/>
    <w:rsid w:val="003064E4"/>
    <w:rsid w:val="00311199"/>
    <w:rsid w:val="00311CA3"/>
    <w:rsid w:val="003129C4"/>
    <w:rsid w:val="00312E82"/>
    <w:rsid w:val="003135A6"/>
    <w:rsid w:val="00313842"/>
    <w:rsid w:val="00313C18"/>
    <w:rsid w:val="003167F3"/>
    <w:rsid w:val="00316F80"/>
    <w:rsid w:val="00320072"/>
    <w:rsid w:val="00321055"/>
    <w:rsid w:val="00321D89"/>
    <w:rsid w:val="00322E33"/>
    <w:rsid w:val="00323989"/>
    <w:rsid w:val="003248BA"/>
    <w:rsid w:val="003264AE"/>
    <w:rsid w:val="00326E27"/>
    <w:rsid w:val="00327C00"/>
    <w:rsid w:val="00327E48"/>
    <w:rsid w:val="003305C6"/>
    <w:rsid w:val="00330F65"/>
    <w:rsid w:val="003370E0"/>
    <w:rsid w:val="00337EE9"/>
    <w:rsid w:val="00343ED8"/>
    <w:rsid w:val="00344690"/>
    <w:rsid w:val="00345944"/>
    <w:rsid w:val="00347841"/>
    <w:rsid w:val="00347A92"/>
    <w:rsid w:val="00347E3D"/>
    <w:rsid w:val="00350BE9"/>
    <w:rsid w:val="003514AD"/>
    <w:rsid w:val="00351BD9"/>
    <w:rsid w:val="003529BA"/>
    <w:rsid w:val="0035354E"/>
    <w:rsid w:val="00354016"/>
    <w:rsid w:val="00354237"/>
    <w:rsid w:val="00357BFF"/>
    <w:rsid w:val="003604E7"/>
    <w:rsid w:val="00360AB5"/>
    <w:rsid w:val="0036183D"/>
    <w:rsid w:val="00363D51"/>
    <w:rsid w:val="00364523"/>
    <w:rsid w:val="00365A2C"/>
    <w:rsid w:val="003662D1"/>
    <w:rsid w:val="00366E25"/>
    <w:rsid w:val="00370B0E"/>
    <w:rsid w:val="003721A0"/>
    <w:rsid w:val="003725B7"/>
    <w:rsid w:val="003726C7"/>
    <w:rsid w:val="00372EF8"/>
    <w:rsid w:val="0037345B"/>
    <w:rsid w:val="00373E59"/>
    <w:rsid w:val="00374ABB"/>
    <w:rsid w:val="00375B54"/>
    <w:rsid w:val="00381353"/>
    <w:rsid w:val="003818FD"/>
    <w:rsid w:val="00381CD5"/>
    <w:rsid w:val="00381FAE"/>
    <w:rsid w:val="00383064"/>
    <w:rsid w:val="00385FE5"/>
    <w:rsid w:val="00392285"/>
    <w:rsid w:val="003924FA"/>
    <w:rsid w:val="003935FA"/>
    <w:rsid w:val="00393F10"/>
    <w:rsid w:val="003952B9"/>
    <w:rsid w:val="00395705"/>
    <w:rsid w:val="00395E61"/>
    <w:rsid w:val="00396347"/>
    <w:rsid w:val="00397AC9"/>
    <w:rsid w:val="003A1E04"/>
    <w:rsid w:val="003A226A"/>
    <w:rsid w:val="003A2B79"/>
    <w:rsid w:val="003A2EB6"/>
    <w:rsid w:val="003A4180"/>
    <w:rsid w:val="003A429B"/>
    <w:rsid w:val="003A51F2"/>
    <w:rsid w:val="003A55F0"/>
    <w:rsid w:val="003A5621"/>
    <w:rsid w:val="003B1532"/>
    <w:rsid w:val="003B1E56"/>
    <w:rsid w:val="003B2240"/>
    <w:rsid w:val="003B2432"/>
    <w:rsid w:val="003B2D94"/>
    <w:rsid w:val="003B3F9D"/>
    <w:rsid w:val="003B552F"/>
    <w:rsid w:val="003B6044"/>
    <w:rsid w:val="003B68EA"/>
    <w:rsid w:val="003B7F3B"/>
    <w:rsid w:val="003C030C"/>
    <w:rsid w:val="003C2AD4"/>
    <w:rsid w:val="003C39C0"/>
    <w:rsid w:val="003C4B02"/>
    <w:rsid w:val="003C4C00"/>
    <w:rsid w:val="003C4C17"/>
    <w:rsid w:val="003C578F"/>
    <w:rsid w:val="003C612B"/>
    <w:rsid w:val="003C660A"/>
    <w:rsid w:val="003C7337"/>
    <w:rsid w:val="003C74A0"/>
    <w:rsid w:val="003C77A3"/>
    <w:rsid w:val="003D0C5F"/>
    <w:rsid w:val="003D15D0"/>
    <w:rsid w:val="003D1A49"/>
    <w:rsid w:val="003D1AD6"/>
    <w:rsid w:val="003D23CC"/>
    <w:rsid w:val="003D4732"/>
    <w:rsid w:val="003D4C43"/>
    <w:rsid w:val="003D56FD"/>
    <w:rsid w:val="003D65D0"/>
    <w:rsid w:val="003D6797"/>
    <w:rsid w:val="003D7993"/>
    <w:rsid w:val="003E001B"/>
    <w:rsid w:val="003E1F28"/>
    <w:rsid w:val="003E2CD0"/>
    <w:rsid w:val="003E2FCF"/>
    <w:rsid w:val="003E3046"/>
    <w:rsid w:val="003E3407"/>
    <w:rsid w:val="003E35F8"/>
    <w:rsid w:val="003E4ABF"/>
    <w:rsid w:val="003E52E3"/>
    <w:rsid w:val="003E53C3"/>
    <w:rsid w:val="003E5A6A"/>
    <w:rsid w:val="003E791C"/>
    <w:rsid w:val="003E7E91"/>
    <w:rsid w:val="003F06B9"/>
    <w:rsid w:val="003F0A99"/>
    <w:rsid w:val="003F1BF8"/>
    <w:rsid w:val="003F1D78"/>
    <w:rsid w:val="003F3245"/>
    <w:rsid w:val="003F353D"/>
    <w:rsid w:val="003F3722"/>
    <w:rsid w:val="003F3822"/>
    <w:rsid w:val="003F3E65"/>
    <w:rsid w:val="003F5409"/>
    <w:rsid w:val="003F677F"/>
    <w:rsid w:val="003F72C1"/>
    <w:rsid w:val="004013D0"/>
    <w:rsid w:val="0040460C"/>
    <w:rsid w:val="00404774"/>
    <w:rsid w:val="004068A5"/>
    <w:rsid w:val="00406B93"/>
    <w:rsid w:val="00406BF4"/>
    <w:rsid w:val="00407472"/>
    <w:rsid w:val="0041073E"/>
    <w:rsid w:val="004118AA"/>
    <w:rsid w:val="00411DE2"/>
    <w:rsid w:val="00413CFA"/>
    <w:rsid w:val="00414723"/>
    <w:rsid w:val="00414835"/>
    <w:rsid w:val="00414D68"/>
    <w:rsid w:val="00414F2A"/>
    <w:rsid w:val="0041669F"/>
    <w:rsid w:val="0042079A"/>
    <w:rsid w:val="00420B0C"/>
    <w:rsid w:val="004216E4"/>
    <w:rsid w:val="004233C7"/>
    <w:rsid w:val="0042373B"/>
    <w:rsid w:val="00423C5E"/>
    <w:rsid w:val="00424476"/>
    <w:rsid w:val="00425D35"/>
    <w:rsid w:val="00425E75"/>
    <w:rsid w:val="004273BA"/>
    <w:rsid w:val="00427459"/>
    <w:rsid w:val="0042758E"/>
    <w:rsid w:val="00430156"/>
    <w:rsid w:val="0043015C"/>
    <w:rsid w:val="00430D57"/>
    <w:rsid w:val="00431DE1"/>
    <w:rsid w:val="00432D60"/>
    <w:rsid w:val="0043568C"/>
    <w:rsid w:val="00436B26"/>
    <w:rsid w:val="00436FED"/>
    <w:rsid w:val="00440A2E"/>
    <w:rsid w:val="00441CC9"/>
    <w:rsid w:val="00443B59"/>
    <w:rsid w:val="00443BBD"/>
    <w:rsid w:val="00443EEA"/>
    <w:rsid w:val="00444E28"/>
    <w:rsid w:val="00445790"/>
    <w:rsid w:val="004462EC"/>
    <w:rsid w:val="00447723"/>
    <w:rsid w:val="0045229E"/>
    <w:rsid w:val="00452315"/>
    <w:rsid w:val="00452496"/>
    <w:rsid w:val="0045262D"/>
    <w:rsid w:val="00453048"/>
    <w:rsid w:val="004532D0"/>
    <w:rsid w:val="00453D54"/>
    <w:rsid w:val="0045478F"/>
    <w:rsid w:val="004575AF"/>
    <w:rsid w:val="00457CB4"/>
    <w:rsid w:val="00460B4A"/>
    <w:rsid w:val="0046143E"/>
    <w:rsid w:val="00462C72"/>
    <w:rsid w:val="004636F4"/>
    <w:rsid w:val="00464909"/>
    <w:rsid w:val="0046538A"/>
    <w:rsid w:val="004668F2"/>
    <w:rsid w:val="00466C3B"/>
    <w:rsid w:val="00466EEF"/>
    <w:rsid w:val="00471967"/>
    <w:rsid w:val="004723A1"/>
    <w:rsid w:val="0047440F"/>
    <w:rsid w:val="004745A3"/>
    <w:rsid w:val="00474F01"/>
    <w:rsid w:val="00474F9A"/>
    <w:rsid w:val="00475708"/>
    <w:rsid w:val="004763C1"/>
    <w:rsid w:val="004765EC"/>
    <w:rsid w:val="004765F3"/>
    <w:rsid w:val="00477287"/>
    <w:rsid w:val="0047787B"/>
    <w:rsid w:val="00480B27"/>
    <w:rsid w:val="0048130F"/>
    <w:rsid w:val="004813A1"/>
    <w:rsid w:val="00481C96"/>
    <w:rsid w:val="004822E5"/>
    <w:rsid w:val="004834A0"/>
    <w:rsid w:val="00484476"/>
    <w:rsid w:val="004852AD"/>
    <w:rsid w:val="004853A8"/>
    <w:rsid w:val="00486194"/>
    <w:rsid w:val="00486D3F"/>
    <w:rsid w:val="004905DB"/>
    <w:rsid w:val="00491AA6"/>
    <w:rsid w:val="004920AB"/>
    <w:rsid w:val="00492DE2"/>
    <w:rsid w:val="00493F69"/>
    <w:rsid w:val="00494EFD"/>
    <w:rsid w:val="004951E7"/>
    <w:rsid w:val="004957C2"/>
    <w:rsid w:val="004963E5"/>
    <w:rsid w:val="00496D3A"/>
    <w:rsid w:val="004A11E3"/>
    <w:rsid w:val="004A1F5B"/>
    <w:rsid w:val="004A22C5"/>
    <w:rsid w:val="004A2EDC"/>
    <w:rsid w:val="004A3497"/>
    <w:rsid w:val="004A39D6"/>
    <w:rsid w:val="004A3A4A"/>
    <w:rsid w:val="004A43C7"/>
    <w:rsid w:val="004A454C"/>
    <w:rsid w:val="004A48E2"/>
    <w:rsid w:val="004B0FDF"/>
    <w:rsid w:val="004B1C5E"/>
    <w:rsid w:val="004B2E64"/>
    <w:rsid w:val="004B2F23"/>
    <w:rsid w:val="004B3C2B"/>
    <w:rsid w:val="004B49AC"/>
    <w:rsid w:val="004B4FDC"/>
    <w:rsid w:val="004B5CAB"/>
    <w:rsid w:val="004B7A7D"/>
    <w:rsid w:val="004B7C39"/>
    <w:rsid w:val="004C19BC"/>
    <w:rsid w:val="004C1B7E"/>
    <w:rsid w:val="004C2EC9"/>
    <w:rsid w:val="004C34AE"/>
    <w:rsid w:val="004C3D02"/>
    <w:rsid w:val="004C4510"/>
    <w:rsid w:val="004C46AB"/>
    <w:rsid w:val="004C4D60"/>
    <w:rsid w:val="004C5C43"/>
    <w:rsid w:val="004C5CDF"/>
    <w:rsid w:val="004C6192"/>
    <w:rsid w:val="004C61E2"/>
    <w:rsid w:val="004C6BCB"/>
    <w:rsid w:val="004C71DA"/>
    <w:rsid w:val="004D11F0"/>
    <w:rsid w:val="004D1663"/>
    <w:rsid w:val="004D17EF"/>
    <w:rsid w:val="004D6A32"/>
    <w:rsid w:val="004E04C0"/>
    <w:rsid w:val="004E12C4"/>
    <w:rsid w:val="004E1AA3"/>
    <w:rsid w:val="004E1F86"/>
    <w:rsid w:val="004E2576"/>
    <w:rsid w:val="004E3C0E"/>
    <w:rsid w:val="004E4D1C"/>
    <w:rsid w:val="004E6A2C"/>
    <w:rsid w:val="004E72DF"/>
    <w:rsid w:val="004E79D7"/>
    <w:rsid w:val="004F0F6D"/>
    <w:rsid w:val="004F1126"/>
    <w:rsid w:val="004F2607"/>
    <w:rsid w:val="004F2B04"/>
    <w:rsid w:val="004F2E4F"/>
    <w:rsid w:val="004F3432"/>
    <w:rsid w:val="004F4F54"/>
    <w:rsid w:val="004F55C3"/>
    <w:rsid w:val="004F5D1C"/>
    <w:rsid w:val="004F787A"/>
    <w:rsid w:val="00500AD6"/>
    <w:rsid w:val="005023FB"/>
    <w:rsid w:val="005040AE"/>
    <w:rsid w:val="005040E5"/>
    <w:rsid w:val="00504294"/>
    <w:rsid w:val="005054E0"/>
    <w:rsid w:val="00505966"/>
    <w:rsid w:val="005063E4"/>
    <w:rsid w:val="00507032"/>
    <w:rsid w:val="00511764"/>
    <w:rsid w:val="00511A88"/>
    <w:rsid w:val="0051508D"/>
    <w:rsid w:val="00517BD0"/>
    <w:rsid w:val="005252AC"/>
    <w:rsid w:val="00526078"/>
    <w:rsid w:val="00527A83"/>
    <w:rsid w:val="0053050F"/>
    <w:rsid w:val="00531CC6"/>
    <w:rsid w:val="005321B6"/>
    <w:rsid w:val="005323A1"/>
    <w:rsid w:val="00532432"/>
    <w:rsid w:val="00534651"/>
    <w:rsid w:val="005354DE"/>
    <w:rsid w:val="005365BF"/>
    <w:rsid w:val="00537D85"/>
    <w:rsid w:val="00541945"/>
    <w:rsid w:val="00541B07"/>
    <w:rsid w:val="00543282"/>
    <w:rsid w:val="005440C7"/>
    <w:rsid w:val="005441ED"/>
    <w:rsid w:val="00544628"/>
    <w:rsid w:val="00544B5D"/>
    <w:rsid w:val="00544C91"/>
    <w:rsid w:val="005462D9"/>
    <w:rsid w:val="00546395"/>
    <w:rsid w:val="00546A9C"/>
    <w:rsid w:val="00547295"/>
    <w:rsid w:val="005475E1"/>
    <w:rsid w:val="005478DA"/>
    <w:rsid w:val="005508B7"/>
    <w:rsid w:val="00550AA9"/>
    <w:rsid w:val="00551427"/>
    <w:rsid w:val="00551F20"/>
    <w:rsid w:val="00552D37"/>
    <w:rsid w:val="00553180"/>
    <w:rsid w:val="00556F74"/>
    <w:rsid w:val="005574F7"/>
    <w:rsid w:val="00560AB1"/>
    <w:rsid w:val="00560D92"/>
    <w:rsid w:val="00560F6E"/>
    <w:rsid w:val="0056138F"/>
    <w:rsid w:val="005616A5"/>
    <w:rsid w:val="005621DA"/>
    <w:rsid w:val="00562314"/>
    <w:rsid w:val="00565808"/>
    <w:rsid w:val="005661B9"/>
    <w:rsid w:val="00567579"/>
    <w:rsid w:val="00567FB9"/>
    <w:rsid w:val="0057019C"/>
    <w:rsid w:val="00570458"/>
    <w:rsid w:val="00570F71"/>
    <w:rsid w:val="00571442"/>
    <w:rsid w:val="005723C3"/>
    <w:rsid w:val="0057281B"/>
    <w:rsid w:val="0057354E"/>
    <w:rsid w:val="00574F2E"/>
    <w:rsid w:val="005757B6"/>
    <w:rsid w:val="00576B1A"/>
    <w:rsid w:val="0057789A"/>
    <w:rsid w:val="00577CEE"/>
    <w:rsid w:val="00580F2A"/>
    <w:rsid w:val="00581671"/>
    <w:rsid w:val="00582988"/>
    <w:rsid w:val="00584FDD"/>
    <w:rsid w:val="00586CE6"/>
    <w:rsid w:val="00587347"/>
    <w:rsid w:val="00590336"/>
    <w:rsid w:val="0059154D"/>
    <w:rsid w:val="0059233D"/>
    <w:rsid w:val="005928FE"/>
    <w:rsid w:val="00592E9A"/>
    <w:rsid w:val="0059416C"/>
    <w:rsid w:val="005941C4"/>
    <w:rsid w:val="005946FA"/>
    <w:rsid w:val="00595607"/>
    <w:rsid w:val="0059599F"/>
    <w:rsid w:val="005972B9"/>
    <w:rsid w:val="0059755C"/>
    <w:rsid w:val="005976C2"/>
    <w:rsid w:val="005A0DE0"/>
    <w:rsid w:val="005A51B4"/>
    <w:rsid w:val="005A7660"/>
    <w:rsid w:val="005B13AF"/>
    <w:rsid w:val="005B17B6"/>
    <w:rsid w:val="005B47F9"/>
    <w:rsid w:val="005B4E09"/>
    <w:rsid w:val="005B4FEF"/>
    <w:rsid w:val="005B52AA"/>
    <w:rsid w:val="005B5311"/>
    <w:rsid w:val="005B5981"/>
    <w:rsid w:val="005B59CD"/>
    <w:rsid w:val="005B6074"/>
    <w:rsid w:val="005B6F7B"/>
    <w:rsid w:val="005C04AA"/>
    <w:rsid w:val="005C3BEC"/>
    <w:rsid w:val="005C49D4"/>
    <w:rsid w:val="005C4B64"/>
    <w:rsid w:val="005C609C"/>
    <w:rsid w:val="005C61A4"/>
    <w:rsid w:val="005C6F53"/>
    <w:rsid w:val="005D0038"/>
    <w:rsid w:val="005D054B"/>
    <w:rsid w:val="005D12F6"/>
    <w:rsid w:val="005D1DF5"/>
    <w:rsid w:val="005D440E"/>
    <w:rsid w:val="005D4CE3"/>
    <w:rsid w:val="005D69B0"/>
    <w:rsid w:val="005D7D8E"/>
    <w:rsid w:val="005E3B51"/>
    <w:rsid w:val="005E3BDA"/>
    <w:rsid w:val="005E6D29"/>
    <w:rsid w:val="005F09E5"/>
    <w:rsid w:val="005F10F2"/>
    <w:rsid w:val="005F298A"/>
    <w:rsid w:val="005F2A24"/>
    <w:rsid w:val="005F3C43"/>
    <w:rsid w:val="005F3D41"/>
    <w:rsid w:val="005F3D57"/>
    <w:rsid w:val="005F5507"/>
    <w:rsid w:val="005F6EDC"/>
    <w:rsid w:val="005F7529"/>
    <w:rsid w:val="0060041F"/>
    <w:rsid w:val="006034EB"/>
    <w:rsid w:val="00610C6D"/>
    <w:rsid w:val="00610D8D"/>
    <w:rsid w:val="00611970"/>
    <w:rsid w:val="006122F7"/>
    <w:rsid w:val="00614AED"/>
    <w:rsid w:val="00614D54"/>
    <w:rsid w:val="00615384"/>
    <w:rsid w:val="00615CD1"/>
    <w:rsid w:val="00615D4C"/>
    <w:rsid w:val="00616C99"/>
    <w:rsid w:val="00616DE7"/>
    <w:rsid w:val="0062185F"/>
    <w:rsid w:val="00622E5F"/>
    <w:rsid w:val="00623093"/>
    <w:rsid w:val="0062329C"/>
    <w:rsid w:val="00623394"/>
    <w:rsid w:val="00624C19"/>
    <w:rsid w:val="00625EC3"/>
    <w:rsid w:val="0062619A"/>
    <w:rsid w:val="0062639B"/>
    <w:rsid w:val="0062711D"/>
    <w:rsid w:val="0062781F"/>
    <w:rsid w:val="00631170"/>
    <w:rsid w:val="00631879"/>
    <w:rsid w:val="00631C31"/>
    <w:rsid w:val="00632D8C"/>
    <w:rsid w:val="006331CA"/>
    <w:rsid w:val="0063365C"/>
    <w:rsid w:val="00633B14"/>
    <w:rsid w:val="00634034"/>
    <w:rsid w:val="006348AA"/>
    <w:rsid w:val="00635C5A"/>
    <w:rsid w:val="00640817"/>
    <w:rsid w:val="00640DB5"/>
    <w:rsid w:val="00641299"/>
    <w:rsid w:val="00641970"/>
    <w:rsid w:val="00642160"/>
    <w:rsid w:val="006429DC"/>
    <w:rsid w:val="00646318"/>
    <w:rsid w:val="006524AB"/>
    <w:rsid w:val="00653848"/>
    <w:rsid w:val="006543B7"/>
    <w:rsid w:val="00654890"/>
    <w:rsid w:val="00654969"/>
    <w:rsid w:val="0065515C"/>
    <w:rsid w:val="006566D1"/>
    <w:rsid w:val="006567EC"/>
    <w:rsid w:val="00656C0E"/>
    <w:rsid w:val="00657087"/>
    <w:rsid w:val="0066140C"/>
    <w:rsid w:val="0066287C"/>
    <w:rsid w:val="006650DF"/>
    <w:rsid w:val="0066571F"/>
    <w:rsid w:val="00665FB9"/>
    <w:rsid w:val="006663E5"/>
    <w:rsid w:val="006675EA"/>
    <w:rsid w:val="00667BC2"/>
    <w:rsid w:val="00667BF8"/>
    <w:rsid w:val="0067045B"/>
    <w:rsid w:val="00670704"/>
    <w:rsid w:val="006709C8"/>
    <w:rsid w:val="0067242D"/>
    <w:rsid w:val="00672859"/>
    <w:rsid w:val="006744F0"/>
    <w:rsid w:val="0067600B"/>
    <w:rsid w:val="00676E7D"/>
    <w:rsid w:val="006774D3"/>
    <w:rsid w:val="00677F11"/>
    <w:rsid w:val="00681354"/>
    <w:rsid w:val="00681E3B"/>
    <w:rsid w:val="00682B02"/>
    <w:rsid w:val="00684138"/>
    <w:rsid w:val="006855B5"/>
    <w:rsid w:val="006860D7"/>
    <w:rsid w:val="00687000"/>
    <w:rsid w:val="0068728E"/>
    <w:rsid w:val="0069122C"/>
    <w:rsid w:val="0069197B"/>
    <w:rsid w:val="00693985"/>
    <w:rsid w:val="00694048"/>
    <w:rsid w:val="00696B9B"/>
    <w:rsid w:val="00696D60"/>
    <w:rsid w:val="00696FA7"/>
    <w:rsid w:val="0069700B"/>
    <w:rsid w:val="006977F9"/>
    <w:rsid w:val="006A0EE9"/>
    <w:rsid w:val="006A13F3"/>
    <w:rsid w:val="006A2A3B"/>
    <w:rsid w:val="006A2B6E"/>
    <w:rsid w:val="006A30C5"/>
    <w:rsid w:val="006A5153"/>
    <w:rsid w:val="006A6251"/>
    <w:rsid w:val="006A62C7"/>
    <w:rsid w:val="006B0F00"/>
    <w:rsid w:val="006B1EC3"/>
    <w:rsid w:val="006B24A2"/>
    <w:rsid w:val="006B2A19"/>
    <w:rsid w:val="006B3A46"/>
    <w:rsid w:val="006B4938"/>
    <w:rsid w:val="006B5711"/>
    <w:rsid w:val="006B6159"/>
    <w:rsid w:val="006B62F3"/>
    <w:rsid w:val="006C0FA7"/>
    <w:rsid w:val="006C1298"/>
    <w:rsid w:val="006C1459"/>
    <w:rsid w:val="006C1B9D"/>
    <w:rsid w:val="006C1DDA"/>
    <w:rsid w:val="006C2F71"/>
    <w:rsid w:val="006C3C14"/>
    <w:rsid w:val="006C5020"/>
    <w:rsid w:val="006C5A21"/>
    <w:rsid w:val="006C5E1A"/>
    <w:rsid w:val="006C6072"/>
    <w:rsid w:val="006C67A1"/>
    <w:rsid w:val="006D1AA5"/>
    <w:rsid w:val="006D20F3"/>
    <w:rsid w:val="006D32FB"/>
    <w:rsid w:val="006D35D9"/>
    <w:rsid w:val="006D4741"/>
    <w:rsid w:val="006D72D1"/>
    <w:rsid w:val="006D7821"/>
    <w:rsid w:val="006E03CF"/>
    <w:rsid w:val="006E0598"/>
    <w:rsid w:val="006E0A53"/>
    <w:rsid w:val="006E2FDE"/>
    <w:rsid w:val="006E462A"/>
    <w:rsid w:val="006E50CB"/>
    <w:rsid w:val="006E5FC4"/>
    <w:rsid w:val="006E707E"/>
    <w:rsid w:val="006E7178"/>
    <w:rsid w:val="006E778B"/>
    <w:rsid w:val="006F096B"/>
    <w:rsid w:val="006F0F6A"/>
    <w:rsid w:val="006F5127"/>
    <w:rsid w:val="006F691F"/>
    <w:rsid w:val="006F75F0"/>
    <w:rsid w:val="006F77DC"/>
    <w:rsid w:val="006F7909"/>
    <w:rsid w:val="007006D1"/>
    <w:rsid w:val="007027BD"/>
    <w:rsid w:val="00702CB7"/>
    <w:rsid w:val="007038F6"/>
    <w:rsid w:val="00704B64"/>
    <w:rsid w:val="007057F3"/>
    <w:rsid w:val="007111D1"/>
    <w:rsid w:val="00711DE4"/>
    <w:rsid w:val="0071297E"/>
    <w:rsid w:val="00715EF0"/>
    <w:rsid w:val="00715F28"/>
    <w:rsid w:val="00720FFB"/>
    <w:rsid w:val="007216CC"/>
    <w:rsid w:val="007226CA"/>
    <w:rsid w:val="00727166"/>
    <w:rsid w:val="00727E41"/>
    <w:rsid w:val="0073133F"/>
    <w:rsid w:val="0073341B"/>
    <w:rsid w:val="00733DB6"/>
    <w:rsid w:val="00734064"/>
    <w:rsid w:val="00734E2D"/>
    <w:rsid w:val="0073565C"/>
    <w:rsid w:val="00736985"/>
    <w:rsid w:val="00736BF7"/>
    <w:rsid w:val="00736CDA"/>
    <w:rsid w:val="0074116F"/>
    <w:rsid w:val="00741710"/>
    <w:rsid w:val="007418E8"/>
    <w:rsid w:val="0074222C"/>
    <w:rsid w:val="00743E4A"/>
    <w:rsid w:val="00744314"/>
    <w:rsid w:val="00744A5A"/>
    <w:rsid w:val="00745971"/>
    <w:rsid w:val="00745C08"/>
    <w:rsid w:val="007473F4"/>
    <w:rsid w:val="00747996"/>
    <w:rsid w:val="007504D4"/>
    <w:rsid w:val="00750C97"/>
    <w:rsid w:val="00751066"/>
    <w:rsid w:val="00751EF1"/>
    <w:rsid w:val="00752E34"/>
    <w:rsid w:val="007537F8"/>
    <w:rsid w:val="00753C5C"/>
    <w:rsid w:val="0075469B"/>
    <w:rsid w:val="00754D7A"/>
    <w:rsid w:val="00754F8E"/>
    <w:rsid w:val="00755154"/>
    <w:rsid w:val="00755537"/>
    <w:rsid w:val="007572C7"/>
    <w:rsid w:val="007602FB"/>
    <w:rsid w:val="00760CE2"/>
    <w:rsid w:val="0076166E"/>
    <w:rsid w:val="0076293A"/>
    <w:rsid w:val="00764A6F"/>
    <w:rsid w:val="007650F4"/>
    <w:rsid w:val="0076548D"/>
    <w:rsid w:val="00765ADF"/>
    <w:rsid w:val="00766E32"/>
    <w:rsid w:val="00766FDF"/>
    <w:rsid w:val="00767A4B"/>
    <w:rsid w:val="00770553"/>
    <w:rsid w:val="00770DE1"/>
    <w:rsid w:val="00771EFF"/>
    <w:rsid w:val="00772790"/>
    <w:rsid w:val="00772E17"/>
    <w:rsid w:val="00773177"/>
    <w:rsid w:val="007757F8"/>
    <w:rsid w:val="00775B0A"/>
    <w:rsid w:val="00775D12"/>
    <w:rsid w:val="00777486"/>
    <w:rsid w:val="00777AF1"/>
    <w:rsid w:val="0078190A"/>
    <w:rsid w:val="0078195E"/>
    <w:rsid w:val="00782A80"/>
    <w:rsid w:val="00782DFC"/>
    <w:rsid w:val="00782E08"/>
    <w:rsid w:val="007838DB"/>
    <w:rsid w:val="0078413E"/>
    <w:rsid w:val="00787232"/>
    <w:rsid w:val="00787659"/>
    <w:rsid w:val="0079053E"/>
    <w:rsid w:val="00790E7F"/>
    <w:rsid w:val="00790F4E"/>
    <w:rsid w:val="00797A45"/>
    <w:rsid w:val="00797EEA"/>
    <w:rsid w:val="007A0FC0"/>
    <w:rsid w:val="007A12A6"/>
    <w:rsid w:val="007A2D0A"/>
    <w:rsid w:val="007A30BE"/>
    <w:rsid w:val="007A3974"/>
    <w:rsid w:val="007A39B1"/>
    <w:rsid w:val="007A4A81"/>
    <w:rsid w:val="007A5032"/>
    <w:rsid w:val="007A579D"/>
    <w:rsid w:val="007A5A8B"/>
    <w:rsid w:val="007A7594"/>
    <w:rsid w:val="007A7BC7"/>
    <w:rsid w:val="007B121B"/>
    <w:rsid w:val="007B1680"/>
    <w:rsid w:val="007B2B2F"/>
    <w:rsid w:val="007B413F"/>
    <w:rsid w:val="007B441B"/>
    <w:rsid w:val="007B4814"/>
    <w:rsid w:val="007B5D0C"/>
    <w:rsid w:val="007B7F05"/>
    <w:rsid w:val="007C3341"/>
    <w:rsid w:val="007C33B3"/>
    <w:rsid w:val="007C351F"/>
    <w:rsid w:val="007C381C"/>
    <w:rsid w:val="007C526C"/>
    <w:rsid w:val="007C6855"/>
    <w:rsid w:val="007D03B5"/>
    <w:rsid w:val="007D0E55"/>
    <w:rsid w:val="007D15C5"/>
    <w:rsid w:val="007D1864"/>
    <w:rsid w:val="007D2AD8"/>
    <w:rsid w:val="007D3C83"/>
    <w:rsid w:val="007D49E6"/>
    <w:rsid w:val="007E07F0"/>
    <w:rsid w:val="007E0863"/>
    <w:rsid w:val="007E153B"/>
    <w:rsid w:val="007E3030"/>
    <w:rsid w:val="007E36F0"/>
    <w:rsid w:val="007E3AE9"/>
    <w:rsid w:val="007E4191"/>
    <w:rsid w:val="007E4868"/>
    <w:rsid w:val="007E5A36"/>
    <w:rsid w:val="007E6073"/>
    <w:rsid w:val="007E659E"/>
    <w:rsid w:val="007E68F9"/>
    <w:rsid w:val="007E6E8C"/>
    <w:rsid w:val="007E7449"/>
    <w:rsid w:val="007E7B1B"/>
    <w:rsid w:val="007F06D2"/>
    <w:rsid w:val="007F173B"/>
    <w:rsid w:val="007F2071"/>
    <w:rsid w:val="007F26B5"/>
    <w:rsid w:val="007F290F"/>
    <w:rsid w:val="007F724A"/>
    <w:rsid w:val="007F7B20"/>
    <w:rsid w:val="00800BDE"/>
    <w:rsid w:val="008019A7"/>
    <w:rsid w:val="00801BF1"/>
    <w:rsid w:val="008024C0"/>
    <w:rsid w:val="008029A7"/>
    <w:rsid w:val="00802D58"/>
    <w:rsid w:val="008030BB"/>
    <w:rsid w:val="00807B05"/>
    <w:rsid w:val="00807D6F"/>
    <w:rsid w:val="0081192F"/>
    <w:rsid w:val="0081280F"/>
    <w:rsid w:val="008144E6"/>
    <w:rsid w:val="008145D1"/>
    <w:rsid w:val="008167C4"/>
    <w:rsid w:val="00816E38"/>
    <w:rsid w:val="00817006"/>
    <w:rsid w:val="008201B7"/>
    <w:rsid w:val="00823696"/>
    <w:rsid w:val="008241AF"/>
    <w:rsid w:val="0082481D"/>
    <w:rsid w:val="008252AA"/>
    <w:rsid w:val="00825347"/>
    <w:rsid w:val="00825760"/>
    <w:rsid w:val="00825811"/>
    <w:rsid w:val="00825D26"/>
    <w:rsid w:val="00827DF9"/>
    <w:rsid w:val="00831B9C"/>
    <w:rsid w:val="00832659"/>
    <w:rsid w:val="008329E6"/>
    <w:rsid w:val="0083460D"/>
    <w:rsid w:val="00834C10"/>
    <w:rsid w:val="00834DAB"/>
    <w:rsid w:val="0083680C"/>
    <w:rsid w:val="0083793E"/>
    <w:rsid w:val="00842CFA"/>
    <w:rsid w:val="00843DE8"/>
    <w:rsid w:val="00844838"/>
    <w:rsid w:val="0084546D"/>
    <w:rsid w:val="00846175"/>
    <w:rsid w:val="0084732F"/>
    <w:rsid w:val="00851606"/>
    <w:rsid w:val="00852DD3"/>
    <w:rsid w:val="008537A3"/>
    <w:rsid w:val="00854A12"/>
    <w:rsid w:val="00856208"/>
    <w:rsid w:val="00856480"/>
    <w:rsid w:val="0085722B"/>
    <w:rsid w:val="00857905"/>
    <w:rsid w:val="008600F2"/>
    <w:rsid w:val="00861391"/>
    <w:rsid w:val="00863E36"/>
    <w:rsid w:val="00864781"/>
    <w:rsid w:val="00864A5D"/>
    <w:rsid w:val="00865B75"/>
    <w:rsid w:val="00865CF4"/>
    <w:rsid w:val="00865E41"/>
    <w:rsid w:val="00866833"/>
    <w:rsid w:val="00866B73"/>
    <w:rsid w:val="00867338"/>
    <w:rsid w:val="0086775D"/>
    <w:rsid w:val="00867B93"/>
    <w:rsid w:val="00867C11"/>
    <w:rsid w:val="00870AB9"/>
    <w:rsid w:val="0087160B"/>
    <w:rsid w:val="00871BBE"/>
    <w:rsid w:val="00871C97"/>
    <w:rsid w:val="00871E87"/>
    <w:rsid w:val="00873953"/>
    <w:rsid w:val="0087536A"/>
    <w:rsid w:val="0087540D"/>
    <w:rsid w:val="00875FE6"/>
    <w:rsid w:val="00883006"/>
    <w:rsid w:val="008831DE"/>
    <w:rsid w:val="00883660"/>
    <w:rsid w:val="00883927"/>
    <w:rsid w:val="00884710"/>
    <w:rsid w:val="00885E87"/>
    <w:rsid w:val="00886C21"/>
    <w:rsid w:val="0089068B"/>
    <w:rsid w:val="0089075E"/>
    <w:rsid w:val="00891220"/>
    <w:rsid w:val="00891C6A"/>
    <w:rsid w:val="008921C7"/>
    <w:rsid w:val="00894409"/>
    <w:rsid w:val="00896041"/>
    <w:rsid w:val="00896EE5"/>
    <w:rsid w:val="00897C63"/>
    <w:rsid w:val="008A0C0C"/>
    <w:rsid w:val="008A0E06"/>
    <w:rsid w:val="008A0F2F"/>
    <w:rsid w:val="008A1BD5"/>
    <w:rsid w:val="008A2B06"/>
    <w:rsid w:val="008A5057"/>
    <w:rsid w:val="008A5172"/>
    <w:rsid w:val="008A5802"/>
    <w:rsid w:val="008A63A3"/>
    <w:rsid w:val="008A7DD7"/>
    <w:rsid w:val="008B1BBD"/>
    <w:rsid w:val="008B1EF6"/>
    <w:rsid w:val="008B3411"/>
    <w:rsid w:val="008B6093"/>
    <w:rsid w:val="008B6535"/>
    <w:rsid w:val="008B6BB0"/>
    <w:rsid w:val="008B6D06"/>
    <w:rsid w:val="008B765A"/>
    <w:rsid w:val="008C05BF"/>
    <w:rsid w:val="008C104B"/>
    <w:rsid w:val="008C289D"/>
    <w:rsid w:val="008C2E52"/>
    <w:rsid w:val="008C5445"/>
    <w:rsid w:val="008C617F"/>
    <w:rsid w:val="008C6EDD"/>
    <w:rsid w:val="008D1725"/>
    <w:rsid w:val="008D30CE"/>
    <w:rsid w:val="008D3C1C"/>
    <w:rsid w:val="008D5DFB"/>
    <w:rsid w:val="008D6112"/>
    <w:rsid w:val="008D72FD"/>
    <w:rsid w:val="008E001E"/>
    <w:rsid w:val="008E155F"/>
    <w:rsid w:val="008E2DDB"/>
    <w:rsid w:val="008E3037"/>
    <w:rsid w:val="008E3D68"/>
    <w:rsid w:val="008E41E9"/>
    <w:rsid w:val="008E4C41"/>
    <w:rsid w:val="008E4C77"/>
    <w:rsid w:val="008E66E0"/>
    <w:rsid w:val="008E6838"/>
    <w:rsid w:val="008E6AE1"/>
    <w:rsid w:val="008F0EC2"/>
    <w:rsid w:val="008F10B8"/>
    <w:rsid w:val="008F1AC6"/>
    <w:rsid w:val="008F3767"/>
    <w:rsid w:val="008F551D"/>
    <w:rsid w:val="00900A43"/>
    <w:rsid w:val="00901D6E"/>
    <w:rsid w:val="00902F1B"/>
    <w:rsid w:val="00902FA1"/>
    <w:rsid w:val="00903679"/>
    <w:rsid w:val="009040E8"/>
    <w:rsid w:val="00904789"/>
    <w:rsid w:val="009067E4"/>
    <w:rsid w:val="00906864"/>
    <w:rsid w:val="009068BB"/>
    <w:rsid w:val="00906F90"/>
    <w:rsid w:val="0090700E"/>
    <w:rsid w:val="009076CB"/>
    <w:rsid w:val="0090777B"/>
    <w:rsid w:val="00907CEA"/>
    <w:rsid w:val="0091002C"/>
    <w:rsid w:val="009105B4"/>
    <w:rsid w:val="009113CC"/>
    <w:rsid w:val="0091233C"/>
    <w:rsid w:val="0091292D"/>
    <w:rsid w:val="00913306"/>
    <w:rsid w:val="00917494"/>
    <w:rsid w:val="0091778F"/>
    <w:rsid w:val="00920C2E"/>
    <w:rsid w:val="00922900"/>
    <w:rsid w:val="009232EC"/>
    <w:rsid w:val="0092372B"/>
    <w:rsid w:val="00923732"/>
    <w:rsid w:val="00926A4E"/>
    <w:rsid w:val="00927157"/>
    <w:rsid w:val="00927F74"/>
    <w:rsid w:val="009300E9"/>
    <w:rsid w:val="00930818"/>
    <w:rsid w:val="009324AD"/>
    <w:rsid w:val="00932A00"/>
    <w:rsid w:val="0093306C"/>
    <w:rsid w:val="00934BB9"/>
    <w:rsid w:val="009352DF"/>
    <w:rsid w:val="009369BE"/>
    <w:rsid w:val="00936E94"/>
    <w:rsid w:val="0094005A"/>
    <w:rsid w:val="00940285"/>
    <w:rsid w:val="009425B3"/>
    <w:rsid w:val="00943ABB"/>
    <w:rsid w:val="00943C94"/>
    <w:rsid w:val="00945F32"/>
    <w:rsid w:val="00946AEF"/>
    <w:rsid w:val="009504CA"/>
    <w:rsid w:val="00950CAF"/>
    <w:rsid w:val="00951E0B"/>
    <w:rsid w:val="00952561"/>
    <w:rsid w:val="009542D0"/>
    <w:rsid w:val="009545E0"/>
    <w:rsid w:val="00960FA4"/>
    <w:rsid w:val="00962C69"/>
    <w:rsid w:val="009634F4"/>
    <w:rsid w:val="00967C36"/>
    <w:rsid w:val="00970397"/>
    <w:rsid w:val="00971A88"/>
    <w:rsid w:val="009720E9"/>
    <w:rsid w:val="00972774"/>
    <w:rsid w:val="00973C65"/>
    <w:rsid w:val="009743CF"/>
    <w:rsid w:val="009766F5"/>
    <w:rsid w:val="00976A99"/>
    <w:rsid w:val="00977A82"/>
    <w:rsid w:val="00977AD7"/>
    <w:rsid w:val="00977C69"/>
    <w:rsid w:val="0098232D"/>
    <w:rsid w:val="009846CF"/>
    <w:rsid w:val="00985AEF"/>
    <w:rsid w:val="00985C79"/>
    <w:rsid w:val="00985D9A"/>
    <w:rsid w:val="0098609C"/>
    <w:rsid w:val="0098639F"/>
    <w:rsid w:val="009863B2"/>
    <w:rsid w:val="00991A0E"/>
    <w:rsid w:val="00993AEE"/>
    <w:rsid w:val="009944DE"/>
    <w:rsid w:val="009953F5"/>
    <w:rsid w:val="009975AA"/>
    <w:rsid w:val="009A3971"/>
    <w:rsid w:val="009A69B0"/>
    <w:rsid w:val="009B0A76"/>
    <w:rsid w:val="009B1006"/>
    <w:rsid w:val="009B243A"/>
    <w:rsid w:val="009B6480"/>
    <w:rsid w:val="009B6CB6"/>
    <w:rsid w:val="009B7373"/>
    <w:rsid w:val="009B751C"/>
    <w:rsid w:val="009B7EB0"/>
    <w:rsid w:val="009B7F92"/>
    <w:rsid w:val="009C0515"/>
    <w:rsid w:val="009C2975"/>
    <w:rsid w:val="009C2EC1"/>
    <w:rsid w:val="009C3A53"/>
    <w:rsid w:val="009C41EC"/>
    <w:rsid w:val="009C4D0A"/>
    <w:rsid w:val="009C538A"/>
    <w:rsid w:val="009C5731"/>
    <w:rsid w:val="009C6D8A"/>
    <w:rsid w:val="009C6E88"/>
    <w:rsid w:val="009C704E"/>
    <w:rsid w:val="009C71AA"/>
    <w:rsid w:val="009D4192"/>
    <w:rsid w:val="009D44E7"/>
    <w:rsid w:val="009D5D5B"/>
    <w:rsid w:val="009D5E0D"/>
    <w:rsid w:val="009D66EB"/>
    <w:rsid w:val="009D6B3D"/>
    <w:rsid w:val="009D6EAA"/>
    <w:rsid w:val="009D73F9"/>
    <w:rsid w:val="009E0502"/>
    <w:rsid w:val="009E0D71"/>
    <w:rsid w:val="009E116F"/>
    <w:rsid w:val="009E130B"/>
    <w:rsid w:val="009E1352"/>
    <w:rsid w:val="009E14A5"/>
    <w:rsid w:val="009E1512"/>
    <w:rsid w:val="009E24EE"/>
    <w:rsid w:val="009E2718"/>
    <w:rsid w:val="009E287D"/>
    <w:rsid w:val="009E3BA4"/>
    <w:rsid w:val="009E40DB"/>
    <w:rsid w:val="009E5B17"/>
    <w:rsid w:val="009E6258"/>
    <w:rsid w:val="009F02F0"/>
    <w:rsid w:val="009F03E9"/>
    <w:rsid w:val="009F0AA1"/>
    <w:rsid w:val="009F4667"/>
    <w:rsid w:val="009F5015"/>
    <w:rsid w:val="009F685E"/>
    <w:rsid w:val="00A012E6"/>
    <w:rsid w:val="00A0137D"/>
    <w:rsid w:val="00A017AD"/>
    <w:rsid w:val="00A020D2"/>
    <w:rsid w:val="00A02225"/>
    <w:rsid w:val="00A03937"/>
    <w:rsid w:val="00A040EC"/>
    <w:rsid w:val="00A04494"/>
    <w:rsid w:val="00A04A57"/>
    <w:rsid w:val="00A05E6E"/>
    <w:rsid w:val="00A074A2"/>
    <w:rsid w:val="00A07569"/>
    <w:rsid w:val="00A077B5"/>
    <w:rsid w:val="00A10825"/>
    <w:rsid w:val="00A124E9"/>
    <w:rsid w:val="00A1539F"/>
    <w:rsid w:val="00A1588B"/>
    <w:rsid w:val="00A15BC7"/>
    <w:rsid w:val="00A1673C"/>
    <w:rsid w:val="00A209AA"/>
    <w:rsid w:val="00A21220"/>
    <w:rsid w:val="00A217E5"/>
    <w:rsid w:val="00A21C33"/>
    <w:rsid w:val="00A22CCB"/>
    <w:rsid w:val="00A24241"/>
    <w:rsid w:val="00A26CA6"/>
    <w:rsid w:val="00A279EF"/>
    <w:rsid w:val="00A3180B"/>
    <w:rsid w:val="00A31EE3"/>
    <w:rsid w:val="00A32253"/>
    <w:rsid w:val="00A34B75"/>
    <w:rsid w:val="00A35006"/>
    <w:rsid w:val="00A364D9"/>
    <w:rsid w:val="00A3690B"/>
    <w:rsid w:val="00A36EED"/>
    <w:rsid w:val="00A36F98"/>
    <w:rsid w:val="00A36FAC"/>
    <w:rsid w:val="00A4001E"/>
    <w:rsid w:val="00A40335"/>
    <w:rsid w:val="00A405A9"/>
    <w:rsid w:val="00A40B79"/>
    <w:rsid w:val="00A41307"/>
    <w:rsid w:val="00A41816"/>
    <w:rsid w:val="00A42B06"/>
    <w:rsid w:val="00A43C70"/>
    <w:rsid w:val="00A45B22"/>
    <w:rsid w:val="00A460A7"/>
    <w:rsid w:val="00A50286"/>
    <w:rsid w:val="00A51449"/>
    <w:rsid w:val="00A52B62"/>
    <w:rsid w:val="00A544E2"/>
    <w:rsid w:val="00A555F6"/>
    <w:rsid w:val="00A55621"/>
    <w:rsid w:val="00A56315"/>
    <w:rsid w:val="00A56376"/>
    <w:rsid w:val="00A56ECE"/>
    <w:rsid w:val="00A5744C"/>
    <w:rsid w:val="00A57F13"/>
    <w:rsid w:val="00A644D4"/>
    <w:rsid w:val="00A64E48"/>
    <w:rsid w:val="00A66612"/>
    <w:rsid w:val="00A66AF0"/>
    <w:rsid w:val="00A67423"/>
    <w:rsid w:val="00A67ADF"/>
    <w:rsid w:val="00A70439"/>
    <w:rsid w:val="00A71A4D"/>
    <w:rsid w:val="00A7221A"/>
    <w:rsid w:val="00A72909"/>
    <w:rsid w:val="00A72C1A"/>
    <w:rsid w:val="00A73914"/>
    <w:rsid w:val="00A7441D"/>
    <w:rsid w:val="00A75B60"/>
    <w:rsid w:val="00A765A2"/>
    <w:rsid w:val="00A765A4"/>
    <w:rsid w:val="00A76CD6"/>
    <w:rsid w:val="00A76E83"/>
    <w:rsid w:val="00A772C4"/>
    <w:rsid w:val="00A800A9"/>
    <w:rsid w:val="00A8061A"/>
    <w:rsid w:val="00A80DAF"/>
    <w:rsid w:val="00A81542"/>
    <w:rsid w:val="00A825A7"/>
    <w:rsid w:val="00A82829"/>
    <w:rsid w:val="00A829CC"/>
    <w:rsid w:val="00A82BCD"/>
    <w:rsid w:val="00A84981"/>
    <w:rsid w:val="00A857A7"/>
    <w:rsid w:val="00A85E00"/>
    <w:rsid w:val="00A86933"/>
    <w:rsid w:val="00A87B94"/>
    <w:rsid w:val="00A90511"/>
    <w:rsid w:val="00A90C4B"/>
    <w:rsid w:val="00A926BC"/>
    <w:rsid w:val="00A93175"/>
    <w:rsid w:val="00A9381B"/>
    <w:rsid w:val="00A96ABC"/>
    <w:rsid w:val="00A96BAA"/>
    <w:rsid w:val="00AA07D2"/>
    <w:rsid w:val="00AA0F17"/>
    <w:rsid w:val="00AA1C18"/>
    <w:rsid w:val="00AA2D2A"/>
    <w:rsid w:val="00AA3C7A"/>
    <w:rsid w:val="00AA4805"/>
    <w:rsid w:val="00AA4EDB"/>
    <w:rsid w:val="00AA521F"/>
    <w:rsid w:val="00AA5834"/>
    <w:rsid w:val="00AA5E8A"/>
    <w:rsid w:val="00AA742C"/>
    <w:rsid w:val="00AB0962"/>
    <w:rsid w:val="00AB2393"/>
    <w:rsid w:val="00AB289D"/>
    <w:rsid w:val="00AB2A7F"/>
    <w:rsid w:val="00AB2EAA"/>
    <w:rsid w:val="00AB35E7"/>
    <w:rsid w:val="00AB3928"/>
    <w:rsid w:val="00AB55BC"/>
    <w:rsid w:val="00AB6E2A"/>
    <w:rsid w:val="00AB748B"/>
    <w:rsid w:val="00AC0ACC"/>
    <w:rsid w:val="00AC17A9"/>
    <w:rsid w:val="00AC1902"/>
    <w:rsid w:val="00AC1E2F"/>
    <w:rsid w:val="00AC234A"/>
    <w:rsid w:val="00AC38E1"/>
    <w:rsid w:val="00AC3E08"/>
    <w:rsid w:val="00AC69BE"/>
    <w:rsid w:val="00AC7541"/>
    <w:rsid w:val="00AD059F"/>
    <w:rsid w:val="00AD05F9"/>
    <w:rsid w:val="00AD099C"/>
    <w:rsid w:val="00AD3681"/>
    <w:rsid w:val="00AD4BF7"/>
    <w:rsid w:val="00AD4E59"/>
    <w:rsid w:val="00AD51A2"/>
    <w:rsid w:val="00AD574A"/>
    <w:rsid w:val="00AD7822"/>
    <w:rsid w:val="00AE107E"/>
    <w:rsid w:val="00AE1321"/>
    <w:rsid w:val="00AE132B"/>
    <w:rsid w:val="00AE172A"/>
    <w:rsid w:val="00AE2868"/>
    <w:rsid w:val="00AE28B9"/>
    <w:rsid w:val="00AE38E0"/>
    <w:rsid w:val="00AE5768"/>
    <w:rsid w:val="00AE748B"/>
    <w:rsid w:val="00AE79E0"/>
    <w:rsid w:val="00AF0D54"/>
    <w:rsid w:val="00AF14A8"/>
    <w:rsid w:val="00AF2353"/>
    <w:rsid w:val="00AF337E"/>
    <w:rsid w:val="00AF39A5"/>
    <w:rsid w:val="00AF610A"/>
    <w:rsid w:val="00AF7B7A"/>
    <w:rsid w:val="00B00B0D"/>
    <w:rsid w:val="00B01463"/>
    <w:rsid w:val="00B017B8"/>
    <w:rsid w:val="00B01BF4"/>
    <w:rsid w:val="00B01F05"/>
    <w:rsid w:val="00B02647"/>
    <w:rsid w:val="00B02761"/>
    <w:rsid w:val="00B03EDE"/>
    <w:rsid w:val="00B0459F"/>
    <w:rsid w:val="00B0660A"/>
    <w:rsid w:val="00B10B93"/>
    <w:rsid w:val="00B10D07"/>
    <w:rsid w:val="00B10E56"/>
    <w:rsid w:val="00B1104F"/>
    <w:rsid w:val="00B11079"/>
    <w:rsid w:val="00B11C01"/>
    <w:rsid w:val="00B124EB"/>
    <w:rsid w:val="00B139C7"/>
    <w:rsid w:val="00B13D25"/>
    <w:rsid w:val="00B141F2"/>
    <w:rsid w:val="00B152D3"/>
    <w:rsid w:val="00B15E9D"/>
    <w:rsid w:val="00B16B75"/>
    <w:rsid w:val="00B16E29"/>
    <w:rsid w:val="00B17B85"/>
    <w:rsid w:val="00B206E5"/>
    <w:rsid w:val="00B20BA3"/>
    <w:rsid w:val="00B21F27"/>
    <w:rsid w:val="00B22A43"/>
    <w:rsid w:val="00B22E9E"/>
    <w:rsid w:val="00B2471B"/>
    <w:rsid w:val="00B25FBA"/>
    <w:rsid w:val="00B2779B"/>
    <w:rsid w:val="00B277A8"/>
    <w:rsid w:val="00B27D2A"/>
    <w:rsid w:val="00B30732"/>
    <w:rsid w:val="00B308B4"/>
    <w:rsid w:val="00B30BFA"/>
    <w:rsid w:val="00B317CD"/>
    <w:rsid w:val="00B33C89"/>
    <w:rsid w:val="00B34292"/>
    <w:rsid w:val="00B34AFD"/>
    <w:rsid w:val="00B34BF0"/>
    <w:rsid w:val="00B35D13"/>
    <w:rsid w:val="00B35DF2"/>
    <w:rsid w:val="00B3742C"/>
    <w:rsid w:val="00B40E80"/>
    <w:rsid w:val="00B41B79"/>
    <w:rsid w:val="00B42339"/>
    <w:rsid w:val="00B42612"/>
    <w:rsid w:val="00B44982"/>
    <w:rsid w:val="00B4626E"/>
    <w:rsid w:val="00B4645F"/>
    <w:rsid w:val="00B46570"/>
    <w:rsid w:val="00B501B8"/>
    <w:rsid w:val="00B5166F"/>
    <w:rsid w:val="00B52BB8"/>
    <w:rsid w:val="00B5382B"/>
    <w:rsid w:val="00B5422B"/>
    <w:rsid w:val="00B55672"/>
    <w:rsid w:val="00B55E7B"/>
    <w:rsid w:val="00B56939"/>
    <w:rsid w:val="00B56C18"/>
    <w:rsid w:val="00B60412"/>
    <w:rsid w:val="00B61020"/>
    <w:rsid w:val="00B61336"/>
    <w:rsid w:val="00B61A7B"/>
    <w:rsid w:val="00B635F7"/>
    <w:rsid w:val="00B63858"/>
    <w:rsid w:val="00B6426B"/>
    <w:rsid w:val="00B6529F"/>
    <w:rsid w:val="00B6590E"/>
    <w:rsid w:val="00B67723"/>
    <w:rsid w:val="00B679D3"/>
    <w:rsid w:val="00B67F3B"/>
    <w:rsid w:val="00B71005"/>
    <w:rsid w:val="00B727C6"/>
    <w:rsid w:val="00B72967"/>
    <w:rsid w:val="00B730C0"/>
    <w:rsid w:val="00B73273"/>
    <w:rsid w:val="00B74D8C"/>
    <w:rsid w:val="00B75698"/>
    <w:rsid w:val="00B764C8"/>
    <w:rsid w:val="00B76D29"/>
    <w:rsid w:val="00B80468"/>
    <w:rsid w:val="00B80B8D"/>
    <w:rsid w:val="00B82852"/>
    <w:rsid w:val="00B82938"/>
    <w:rsid w:val="00B82945"/>
    <w:rsid w:val="00B82960"/>
    <w:rsid w:val="00B8407F"/>
    <w:rsid w:val="00B84216"/>
    <w:rsid w:val="00B84A16"/>
    <w:rsid w:val="00B84C12"/>
    <w:rsid w:val="00B86B53"/>
    <w:rsid w:val="00B86D2D"/>
    <w:rsid w:val="00B909DA"/>
    <w:rsid w:val="00B90AFD"/>
    <w:rsid w:val="00B91E48"/>
    <w:rsid w:val="00B91F62"/>
    <w:rsid w:val="00B921E5"/>
    <w:rsid w:val="00B93B31"/>
    <w:rsid w:val="00B93BD7"/>
    <w:rsid w:val="00B9445F"/>
    <w:rsid w:val="00B95DAE"/>
    <w:rsid w:val="00B95EE0"/>
    <w:rsid w:val="00B970BD"/>
    <w:rsid w:val="00B97D62"/>
    <w:rsid w:val="00B97EE5"/>
    <w:rsid w:val="00BA3730"/>
    <w:rsid w:val="00BA375B"/>
    <w:rsid w:val="00BA3868"/>
    <w:rsid w:val="00BA5F88"/>
    <w:rsid w:val="00BA644D"/>
    <w:rsid w:val="00BA7A1F"/>
    <w:rsid w:val="00BA7C0F"/>
    <w:rsid w:val="00BB4195"/>
    <w:rsid w:val="00BB765E"/>
    <w:rsid w:val="00BC0353"/>
    <w:rsid w:val="00BC148A"/>
    <w:rsid w:val="00BC193B"/>
    <w:rsid w:val="00BC2B16"/>
    <w:rsid w:val="00BC35B7"/>
    <w:rsid w:val="00BC4E45"/>
    <w:rsid w:val="00BC5248"/>
    <w:rsid w:val="00BC68A1"/>
    <w:rsid w:val="00BC69AF"/>
    <w:rsid w:val="00BC6A89"/>
    <w:rsid w:val="00BC6CDA"/>
    <w:rsid w:val="00BC758F"/>
    <w:rsid w:val="00BD20E3"/>
    <w:rsid w:val="00BD5500"/>
    <w:rsid w:val="00BD5F08"/>
    <w:rsid w:val="00BD67F8"/>
    <w:rsid w:val="00BE0B25"/>
    <w:rsid w:val="00BE174C"/>
    <w:rsid w:val="00BE266F"/>
    <w:rsid w:val="00BE2DB8"/>
    <w:rsid w:val="00BE4E28"/>
    <w:rsid w:val="00BE58D5"/>
    <w:rsid w:val="00BE675A"/>
    <w:rsid w:val="00BE7157"/>
    <w:rsid w:val="00BE75A9"/>
    <w:rsid w:val="00BE7944"/>
    <w:rsid w:val="00BF0411"/>
    <w:rsid w:val="00BF2895"/>
    <w:rsid w:val="00BF4669"/>
    <w:rsid w:val="00BF4B10"/>
    <w:rsid w:val="00BF4CAA"/>
    <w:rsid w:val="00BF5160"/>
    <w:rsid w:val="00BF7C55"/>
    <w:rsid w:val="00C0122C"/>
    <w:rsid w:val="00C017DC"/>
    <w:rsid w:val="00C02D4B"/>
    <w:rsid w:val="00C041AF"/>
    <w:rsid w:val="00C060C8"/>
    <w:rsid w:val="00C1054A"/>
    <w:rsid w:val="00C10E6D"/>
    <w:rsid w:val="00C1159A"/>
    <w:rsid w:val="00C11675"/>
    <w:rsid w:val="00C14D1E"/>
    <w:rsid w:val="00C15AC5"/>
    <w:rsid w:val="00C15B68"/>
    <w:rsid w:val="00C17EFD"/>
    <w:rsid w:val="00C20A86"/>
    <w:rsid w:val="00C21411"/>
    <w:rsid w:val="00C22D19"/>
    <w:rsid w:val="00C24B19"/>
    <w:rsid w:val="00C312EB"/>
    <w:rsid w:val="00C319CF"/>
    <w:rsid w:val="00C32310"/>
    <w:rsid w:val="00C323B4"/>
    <w:rsid w:val="00C33F47"/>
    <w:rsid w:val="00C357CC"/>
    <w:rsid w:val="00C362FF"/>
    <w:rsid w:val="00C36551"/>
    <w:rsid w:val="00C3755C"/>
    <w:rsid w:val="00C41D3A"/>
    <w:rsid w:val="00C41E34"/>
    <w:rsid w:val="00C42E4C"/>
    <w:rsid w:val="00C43351"/>
    <w:rsid w:val="00C433D4"/>
    <w:rsid w:val="00C44930"/>
    <w:rsid w:val="00C44D66"/>
    <w:rsid w:val="00C45369"/>
    <w:rsid w:val="00C4608D"/>
    <w:rsid w:val="00C464B2"/>
    <w:rsid w:val="00C472F3"/>
    <w:rsid w:val="00C47306"/>
    <w:rsid w:val="00C5304A"/>
    <w:rsid w:val="00C532DA"/>
    <w:rsid w:val="00C537CB"/>
    <w:rsid w:val="00C54B72"/>
    <w:rsid w:val="00C558FF"/>
    <w:rsid w:val="00C57541"/>
    <w:rsid w:val="00C577F3"/>
    <w:rsid w:val="00C57A7F"/>
    <w:rsid w:val="00C600A3"/>
    <w:rsid w:val="00C60EB3"/>
    <w:rsid w:val="00C61292"/>
    <w:rsid w:val="00C61B7B"/>
    <w:rsid w:val="00C62810"/>
    <w:rsid w:val="00C6338E"/>
    <w:rsid w:val="00C648FB"/>
    <w:rsid w:val="00C64BD8"/>
    <w:rsid w:val="00C6502A"/>
    <w:rsid w:val="00C65582"/>
    <w:rsid w:val="00C664EA"/>
    <w:rsid w:val="00C67B4B"/>
    <w:rsid w:val="00C70572"/>
    <w:rsid w:val="00C70A31"/>
    <w:rsid w:val="00C71279"/>
    <w:rsid w:val="00C716DB"/>
    <w:rsid w:val="00C728B5"/>
    <w:rsid w:val="00C73249"/>
    <w:rsid w:val="00C75A11"/>
    <w:rsid w:val="00C75C35"/>
    <w:rsid w:val="00C76BBC"/>
    <w:rsid w:val="00C76F39"/>
    <w:rsid w:val="00C7716C"/>
    <w:rsid w:val="00C77919"/>
    <w:rsid w:val="00C7799A"/>
    <w:rsid w:val="00C80629"/>
    <w:rsid w:val="00C80C13"/>
    <w:rsid w:val="00C80D8E"/>
    <w:rsid w:val="00C8321B"/>
    <w:rsid w:val="00C836BD"/>
    <w:rsid w:val="00C83C46"/>
    <w:rsid w:val="00C84D2F"/>
    <w:rsid w:val="00C90E74"/>
    <w:rsid w:val="00C93F22"/>
    <w:rsid w:val="00C94DE3"/>
    <w:rsid w:val="00C968DF"/>
    <w:rsid w:val="00CA00A9"/>
    <w:rsid w:val="00CA19B0"/>
    <w:rsid w:val="00CA1C56"/>
    <w:rsid w:val="00CA3051"/>
    <w:rsid w:val="00CA3858"/>
    <w:rsid w:val="00CA5DA3"/>
    <w:rsid w:val="00CA6017"/>
    <w:rsid w:val="00CA742E"/>
    <w:rsid w:val="00CA769E"/>
    <w:rsid w:val="00CA7CC2"/>
    <w:rsid w:val="00CB51E7"/>
    <w:rsid w:val="00CB54EA"/>
    <w:rsid w:val="00CB7063"/>
    <w:rsid w:val="00CB72D1"/>
    <w:rsid w:val="00CC0443"/>
    <w:rsid w:val="00CC08DA"/>
    <w:rsid w:val="00CC4ABB"/>
    <w:rsid w:val="00CC6742"/>
    <w:rsid w:val="00CC6D4E"/>
    <w:rsid w:val="00CD0168"/>
    <w:rsid w:val="00CD0689"/>
    <w:rsid w:val="00CD0D89"/>
    <w:rsid w:val="00CD10D2"/>
    <w:rsid w:val="00CD17A3"/>
    <w:rsid w:val="00CD17DE"/>
    <w:rsid w:val="00CD19C1"/>
    <w:rsid w:val="00CD201E"/>
    <w:rsid w:val="00CD2388"/>
    <w:rsid w:val="00CD4309"/>
    <w:rsid w:val="00CD53B6"/>
    <w:rsid w:val="00CD54CB"/>
    <w:rsid w:val="00CD5949"/>
    <w:rsid w:val="00CD75A5"/>
    <w:rsid w:val="00CD78EB"/>
    <w:rsid w:val="00CD7F2E"/>
    <w:rsid w:val="00CE0E57"/>
    <w:rsid w:val="00CE1320"/>
    <w:rsid w:val="00CE143A"/>
    <w:rsid w:val="00CE1AD3"/>
    <w:rsid w:val="00CE1C4B"/>
    <w:rsid w:val="00CE2320"/>
    <w:rsid w:val="00CE3390"/>
    <w:rsid w:val="00CE4566"/>
    <w:rsid w:val="00CE49AD"/>
    <w:rsid w:val="00CE5F9F"/>
    <w:rsid w:val="00CF23B5"/>
    <w:rsid w:val="00CF2CCF"/>
    <w:rsid w:val="00CF2D60"/>
    <w:rsid w:val="00CF2EFF"/>
    <w:rsid w:val="00CF3E96"/>
    <w:rsid w:val="00CF3F0A"/>
    <w:rsid w:val="00CF4726"/>
    <w:rsid w:val="00CF5641"/>
    <w:rsid w:val="00D00507"/>
    <w:rsid w:val="00D006E7"/>
    <w:rsid w:val="00D01248"/>
    <w:rsid w:val="00D03718"/>
    <w:rsid w:val="00D03E1A"/>
    <w:rsid w:val="00D042BB"/>
    <w:rsid w:val="00D04E6A"/>
    <w:rsid w:val="00D05C77"/>
    <w:rsid w:val="00D07168"/>
    <w:rsid w:val="00D07F85"/>
    <w:rsid w:val="00D13460"/>
    <w:rsid w:val="00D137EC"/>
    <w:rsid w:val="00D14C37"/>
    <w:rsid w:val="00D16B10"/>
    <w:rsid w:val="00D203EB"/>
    <w:rsid w:val="00D207A1"/>
    <w:rsid w:val="00D20A81"/>
    <w:rsid w:val="00D21DC8"/>
    <w:rsid w:val="00D23BB8"/>
    <w:rsid w:val="00D259B7"/>
    <w:rsid w:val="00D31692"/>
    <w:rsid w:val="00D32137"/>
    <w:rsid w:val="00D32D6A"/>
    <w:rsid w:val="00D331A1"/>
    <w:rsid w:val="00D334F6"/>
    <w:rsid w:val="00D3447E"/>
    <w:rsid w:val="00D344F8"/>
    <w:rsid w:val="00D3493F"/>
    <w:rsid w:val="00D363A8"/>
    <w:rsid w:val="00D37F11"/>
    <w:rsid w:val="00D40BBB"/>
    <w:rsid w:val="00D4250D"/>
    <w:rsid w:val="00D42BFA"/>
    <w:rsid w:val="00D42D4C"/>
    <w:rsid w:val="00D4367B"/>
    <w:rsid w:val="00D44EC3"/>
    <w:rsid w:val="00D45BAC"/>
    <w:rsid w:val="00D460EA"/>
    <w:rsid w:val="00D46203"/>
    <w:rsid w:val="00D46EEF"/>
    <w:rsid w:val="00D477D6"/>
    <w:rsid w:val="00D504ED"/>
    <w:rsid w:val="00D51B88"/>
    <w:rsid w:val="00D51BA8"/>
    <w:rsid w:val="00D51C1E"/>
    <w:rsid w:val="00D52451"/>
    <w:rsid w:val="00D53068"/>
    <w:rsid w:val="00D53454"/>
    <w:rsid w:val="00D53BDD"/>
    <w:rsid w:val="00D550B8"/>
    <w:rsid w:val="00D552AF"/>
    <w:rsid w:val="00D560B7"/>
    <w:rsid w:val="00D60A70"/>
    <w:rsid w:val="00D65702"/>
    <w:rsid w:val="00D66481"/>
    <w:rsid w:val="00D66862"/>
    <w:rsid w:val="00D70228"/>
    <w:rsid w:val="00D70DC1"/>
    <w:rsid w:val="00D710B9"/>
    <w:rsid w:val="00D728D0"/>
    <w:rsid w:val="00D7500A"/>
    <w:rsid w:val="00D75429"/>
    <w:rsid w:val="00D75B1B"/>
    <w:rsid w:val="00D75D9D"/>
    <w:rsid w:val="00D7636B"/>
    <w:rsid w:val="00D764FA"/>
    <w:rsid w:val="00D77B53"/>
    <w:rsid w:val="00D8137D"/>
    <w:rsid w:val="00D81C4A"/>
    <w:rsid w:val="00D84EB8"/>
    <w:rsid w:val="00D853DD"/>
    <w:rsid w:val="00D856AF"/>
    <w:rsid w:val="00D863D3"/>
    <w:rsid w:val="00D86A58"/>
    <w:rsid w:val="00D90E18"/>
    <w:rsid w:val="00D91698"/>
    <w:rsid w:val="00D919E8"/>
    <w:rsid w:val="00D92088"/>
    <w:rsid w:val="00D950F9"/>
    <w:rsid w:val="00D95A3D"/>
    <w:rsid w:val="00D96217"/>
    <w:rsid w:val="00D96CBB"/>
    <w:rsid w:val="00D97529"/>
    <w:rsid w:val="00DA0D4A"/>
    <w:rsid w:val="00DA18FA"/>
    <w:rsid w:val="00DA204A"/>
    <w:rsid w:val="00DA32AE"/>
    <w:rsid w:val="00DA3D74"/>
    <w:rsid w:val="00DA745B"/>
    <w:rsid w:val="00DB02B1"/>
    <w:rsid w:val="00DB0896"/>
    <w:rsid w:val="00DB1034"/>
    <w:rsid w:val="00DB1320"/>
    <w:rsid w:val="00DB1425"/>
    <w:rsid w:val="00DB17B3"/>
    <w:rsid w:val="00DB3423"/>
    <w:rsid w:val="00DB350D"/>
    <w:rsid w:val="00DB4B75"/>
    <w:rsid w:val="00DB4F71"/>
    <w:rsid w:val="00DB4FDD"/>
    <w:rsid w:val="00DB5317"/>
    <w:rsid w:val="00DB59A9"/>
    <w:rsid w:val="00DB5E45"/>
    <w:rsid w:val="00DB5EBF"/>
    <w:rsid w:val="00DB66CD"/>
    <w:rsid w:val="00DB6F2B"/>
    <w:rsid w:val="00DC06BB"/>
    <w:rsid w:val="00DC0B9B"/>
    <w:rsid w:val="00DC0DFD"/>
    <w:rsid w:val="00DC15DB"/>
    <w:rsid w:val="00DC221F"/>
    <w:rsid w:val="00DC2E27"/>
    <w:rsid w:val="00DC437A"/>
    <w:rsid w:val="00DC497B"/>
    <w:rsid w:val="00DC64F2"/>
    <w:rsid w:val="00DC6E34"/>
    <w:rsid w:val="00DD02B4"/>
    <w:rsid w:val="00DD0423"/>
    <w:rsid w:val="00DD12EC"/>
    <w:rsid w:val="00DD1988"/>
    <w:rsid w:val="00DD2108"/>
    <w:rsid w:val="00DD27DA"/>
    <w:rsid w:val="00DD3CE8"/>
    <w:rsid w:val="00DD3CFD"/>
    <w:rsid w:val="00DD59B6"/>
    <w:rsid w:val="00DD5C58"/>
    <w:rsid w:val="00DD6B1C"/>
    <w:rsid w:val="00DE02F4"/>
    <w:rsid w:val="00DE080D"/>
    <w:rsid w:val="00DE0BC2"/>
    <w:rsid w:val="00DE0CB8"/>
    <w:rsid w:val="00DE2106"/>
    <w:rsid w:val="00DE25A0"/>
    <w:rsid w:val="00DE3180"/>
    <w:rsid w:val="00DE42E7"/>
    <w:rsid w:val="00DE61D1"/>
    <w:rsid w:val="00DE6E3B"/>
    <w:rsid w:val="00DE7FB6"/>
    <w:rsid w:val="00DF1C57"/>
    <w:rsid w:val="00DF34E4"/>
    <w:rsid w:val="00DF454A"/>
    <w:rsid w:val="00DF59E4"/>
    <w:rsid w:val="00DF6136"/>
    <w:rsid w:val="00DF6B3C"/>
    <w:rsid w:val="00DF774D"/>
    <w:rsid w:val="00E005C5"/>
    <w:rsid w:val="00E00F82"/>
    <w:rsid w:val="00E02EFB"/>
    <w:rsid w:val="00E046FD"/>
    <w:rsid w:val="00E05059"/>
    <w:rsid w:val="00E05790"/>
    <w:rsid w:val="00E0668D"/>
    <w:rsid w:val="00E074C6"/>
    <w:rsid w:val="00E10102"/>
    <w:rsid w:val="00E1029A"/>
    <w:rsid w:val="00E10587"/>
    <w:rsid w:val="00E11BF6"/>
    <w:rsid w:val="00E1439C"/>
    <w:rsid w:val="00E14787"/>
    <w:rsid w:val="00E152D4"/>
    <w:rsid w:val="00E171DD"/>
    <w:rsid w:val="00E17746"/>
    <w:rsid w:val="00E17F12"/>
    <w:rsid w:val="00E2145F"/>
    <w:rsid w:val="00E25D5F"/>
    <w:rsid w:val="00E31F64"/>
    <w:rsid w:val="00E33106"/>
    <w:rsid w:val="00E3392C"/>
    <w:rsid w:val="00E34509"/>
    <w:rsid w:val="00E350B2"/>
    <w:rsid w:val="00E35B32"/>
    <w:rsid w:val="00E37299"/>
    <w:rsid w:val="00E372C5"/>
    <w:rsid w:val="00E37B8B"/>
    <w:rsid w:val="00E40969"/>
    <w:rsid w:val="00E41AD4"/>
    <w:rsid w:val="00E42812"/>
    <w:rsid w:val="00E42E75"/>
    <w:rsid w:val="00E43F70"/>
    <w:rsid w:val="00E44AA8"/>
    <w:rsid w:val="00E44FD9"/>
    <w:rsid w:val="00E455C4"/>
    <w:rsid w:val="00E469E0"/>
    <w:rsid w:val="00E46FBD"/>
    <w:rsid w:val="00E4747E"/>
    <w:rsid w:val="00E51AF7"/>
    <w:rsid w:val="00E525DC"/>
    <w:rsid w:val="00E52F04"/>
    <w:rsid w:val="00E531B9"/>
    <w:rsid w:val="00E5368C"/>
    <w:rsid w:val="00E53AE3"/>
    <w:rsid w:val="00E54ACF"/>
    <w:rsid w:val="00E5606F"/>
    <w:rsid w:val="00E56B4C"/>
    <w:rsid w:val="00E575E5"/>
    <w:rsid w:val="00E57AD6"/>
    <w:rsid w:val="00E60217"/>
    <w:rsid w:val="00E6170D"/>
    <w:rsid w:val="00E6239A"/>
    <w:rsid w:val="00E63691"/>
    <w:rsid w:val="00E6391A"/>
    <w:rsid w:val="00E64AE9"/>
    <w:rsid w:val="00E65306"/>
    <w:rsid w:val="00E654D6"/>
    <w:rsid w:val="00E66B35"/>
    <w:rsid w:val="00E66E80"/>
    <w:rsid w:val="00E67EFC"/>
    <w:rsid w:val="00E70B4C"/>
    <w:rsid w:val="00E7151E"/>
    <w:rsid w:val="00E715B6"/>
    <w:rsid w:val="00E71796"/>
    <w:rsid w:val="00E726D7"/>
    <w:rsid w:val="00E733BE"/>
    <w:rsid w:val="00E73865"/>
    <w:rsid w:val="00E73C35"/>
    <w:rsid w:val="00E73E0D"/>
    <w:rsid w:val="00E747D3"/>
    <w:rsid w:val="00E74CA0"/>
    <w:rsid w:val="00E763B8"/>
    <w:rsid w:val="00E763DA"/>
    <w:rsid w:val="00E7670C"/>
    <w:rsid w:val="00E768E0"/>
    <w:rsid w:val="00E77B15"/>
    <w:rsid w:val="00E8035C"/>
    <w:rsid w:val="00E808AE"/>
    <w:rsid w:val="00E826D7"/>
    <w:rsid w:val="00E82EFA"/>
    <w:rsid w:val="00E83237"/>
    <w:rsid w:val="00E83627"/>
    <w:rsid w:val="00E83B82"/>
    <w:rsid w:val="00E84381"/>
    <w:rsid w:val="00E864CA"/>
    <w:rsid w:val="00E8654A"/>
    <w:rsid w:val="00E866D5"/>
    <w:rsid w:val="00E87864"/>
    <w:rsid w:val="00E9049A"/>
    <w:rsid w:val="00E90678"/>
    <w:rsid w:val="00E90C30"/>
    <w:rsid w:val="00E90D21"/>
    <w:rsid w:val="00E910BF"/>
    <w:rsid w:val="00E92BEE"/>
    <w:rsid w:val="00E92BF2"/>
    <w:rsid w:val="00E93B57"/>
    <w:rsid w:val="00E93E48"/>
    <w:rsid w:val="00E94F48"/>
    <w:rsid w:val="00E95B56"/>
    <w:rsid w:val="00E9672D"/>
    <w:rsid w:val="00E96817"/>
    <w:rsid w:val="00E96D24"/>
    <w:rsid w:val="00E975FC"/>
    <w:rsid w:val="00EA00A0"/>
    <w:rsid w:val="00EA1BCE"/>
    <w:rsid w:val="00EA1D3E"/>
    <w:rsid w:val="00EA23A5"/>
    <w:rsid w:val="00EA252F"/>
    <w:rsid w:val="00EA2B65"/>
    <w:rsid w:val="00EA2BC9"/>
    <w:rsid w:val="00EA36D5"/>
    <w:rsid w:val="00EA41AE"/>
    <w:rsid w:val="00EA52DF"/>
    <w:rsid w:val="00EA5A9E"/>
    <w:rsid w:val="00EA5D3B"/>
    <w:rsid w:val="00EA6BBF"/>
    <w:rsid w:val="00EA7ECC"/>
    <w:rsid w:val="00EB10E8"/>
    <w:rsid w:val="00EB26AC"/>
    <w:rsid w:val="00EB3636"/>
    <w:rsid w:val="00EB42EC"/>
    <w:rsid w:val="00EB4ABB"/>
    <w:rsid w:val="00EB4B81"/>
    <w:rsid w:val="00EB66FC"/>
    <w:rsid w:val="00EB6837"/>
    <w:rsid w:val="00EC0CD2"/>
    <w:rsid w:val="00EC20A0"/>
    <w:rsid w:val="00EC34EC"/>
    <w:rsid w:val="00EC3A86"/>
    <w:rsid w:val="00EC4255"/>
    <w:rsid w:val="00EC49AF"/>
    <w:rsid w:val="00EC5FAE"/>
    <w:rsid w:val="00EC7589"/>
    <w:rsid w:val="00EC76E1"/>
    <w:rsid w:val="00ED0A0F"/>
    <w:rsid w:val="00ED2353"/>
    <w:rsid w:val="00ED2A55"/>
    <w:rsid w:val="00ED3C86"/>
    <w:rsid w:val="00ED4C24"/>
    <w:rsid w:val="00ED52FC"/>
    <w:rsid w:val="00ED54CB"/>
    <w:rsid w:val="00ED6057"/>
    <w:rsid w:val="00ED6C11"/>
    <w:rsid w:val="00ED6D15"/>
    <w:rsid w:val="00ED6D5A"/>
    <w:rsid w:val="00ED776C"/>
    <w:rsid w:val="00EE1E4D"/>
    <w:rsid w:val="00EE1E9D"/>
    <w:rsid w:val="00EE28EE"/>
    <w:rsid w:val="00EE33F5"/>
    <w:rsid w:val="00EE3B4F"/>
    <w:rsid w:val="00EE44AC"/>
    <w:rsid w:val="00EE5083"/>
    <w:rsid w:val="00EE6116"/>
    <w:rsid w:val="00EE730C"/>
    <w:rsid w:val="00EE77DB"/>
    <w:rsid w:val="00EE7B86"/>
    <w:rsid w:val="00EE7D23"/>
    <w:rsid w:val="00EF1266"/>
    <w:rsid w:val="00EF45FD"/>
    <w:rsid w:val="00EF4B7E"/>
    <w:rsid w:val="00EF61E7"/>
    <w:rsid w:val="00EF7E76"/>
    <w:rsid w:val="00F0071C"/>
    <w:rsid w:val="00F01048"/>
    <w:rsid w:val="00F02040"/>
    <w:rsid w:val="00F037F5"/>
    <w:rsid w:val="00F04B26"/>
    <w:rsid w:val="00F04B90"/>
    <w:rsid w:val="00F10236"/>
    <w:rsid w:val="00F10ACB"/>
    <w:rsid w:val="00F10EFB"/>
    <w:rsid w:val="00F1293B"/>
    <w:rsid w:val="00F12973"/>
    <w:rsid w:val="00F154E5"/>
    <w:rsid w:val="00F16961"/>
    <w:rsid w:val="00F16D8E"/>
    <w:rsid w:val="00F175CD"/>
    <w:rsid w:val="00F176D1"/>
    <w:rsid w:val="00F20D04"/>
    <w:rsid w:val="00F215FD"/>
    <w:rsid w:val="00F2176B"/>
    <w:rsid w:val="00F222E7"/>
    <w:rsid w:val="00F227DB"/>
    <w:rsid w:val="00F22998"/>
    <w:rsid w:val="00F239AE"/>
    <w:rsid w:val="00F24B15"/>
    <w:rsid w:val="00F259FF"/>
    <w:rsid w:val="00F25F58"/>
    <w:rsid w:val="00F26DA1"/>
    <w:rsid w:val="00F2700D"/>
    <w:rsid w:val="00F27255"/>
    <w:rsid w:val="00F27266"/>
    <w:rsid w:val="00F275F4"/>
    <w:rsid w:val="00F278FD"/>
    <w:rsid w:val="00F31451"/>
    <w:rsid w:val="00F34590"/>
    <w:rsid w:val="00F35E64"/>
    <w:rsid w:val="00F363B0"/>
    <w:rsid w:val="00F37B0A"/>
    <w:rsid w:val="00F4046C"/>
    <w:rsid w:val="00F40F15"/>
    <w:rsid w:val="00F40F78"/>
    <w:rsid w:val="00F41253"/>
    <w:rsid w:val="00F42084"/>
    <w:rsid w:val="00F4247F"/>
    <w:rsid w:val="00F42FEE"/>
    <w:rsid w:val="00F439EA"/>
    <w:rsid w:val="00F4475B"/>
    <w:rsid w:val="00F45813"/>
    <w:rsid w:val="00F465E9"/>
    <w:rsid w:val="00F4676A"/>
    <w:rsid w:val="00F469F7"/>
    <w:rsid w:val="00F5004F"/>
    <w:rsid w:val="00F500AE"/>
    <w:rsid w:val="00F52829"/>
    <w:rsid w:val="00F539D0"/>
    <w:rsid w:val="00F5461B"/>
    <w:rsid w:val="00F5530A"/>
    <w:rsid w:val="00F556F2"/>
    <w:rsid w:val="00F55FA3"/>
    <w:rsid w:val="00F5695D"/>
    <w:rsid w:val="00F60B68"/>
    <w:rsid w:val="00F61636"/>
    <w:rsid w:val="00F6258D"/>
    <w:rsid w:val="00F6424F"/>
    <w:rsid w:val="00F650FF"/>
    <w:rsid w:val="00F6679D"/>
    <w:rsid w:val="00F6690E"/>
    <w:rsid w:val="00F6747B"/>
    <w:rsid w:val="00F67856"/>
    <w:rsid w:val="00F70D61"/>
    <w:rsid w:val="00F70D7E"/>
    <w:rsid w:val="00F71EB4"/>
    <w:rsid w:val="00F74460"/>
    <w:rsid w:val="00F770F2"/>
    <w:rsid w:val="00F77EB1"/>
    <w:rsid w:val="00F8032E"/>
    <w:rsid w:val="00F80732"/>
    <w:rsid w:val="00F814EE"/>
    <w:rsid w:val="00F82831"/>
    <w:rsid w:val="00F83079"/>
    <w:rsid w:val="00F83578"/>
    <w:rsid w:val="00F83C09"/>
    <w:rsid w:val="00F842FB"/>
    <w:rsid w:val="00F84B15"/>
    <w:rsid w:val="00F85A6A"/>
    <w:rsid w:val="00F86524"/>
    <w:rsid w:val="00F86763"/>
    <w:rsid w:val="00F86A72"/>
    <w:rsid w:val="00F87525"/>
    <w:rsid w:val="00F900F4"/>
    <w:rsid w:val="00F90C94"/>
    <w:rsid w:val="00F92CC9"/>
    <w:rsid w:val="00F93BE6"/>
    <w:rsid w:val="00F941A3"/>
    <w:rsid w:val="00F943A6"/>
    <w:rsid w:val="00F9601B"/>
    <w:rsid w:val="00F96310"/>
    <w:rsid w:val="00F96945"/>
    <w:rsid w:val="00F97301"/>
    <w:rsid w:val="00F9798A"/>
    <w:rsid w:val="00F979D6"/>
    <w:rsid w:val="00FA0BF1"/>
    <w:rsid w:val="00FA1E49"/>
    <w:rsid w:val="00FA25BE"/>
    <w:rsid w:val="00FA2605"/>
    <w:rsid w:val="00FA2D11"/>
    <w:rsid w:val="00FA3FEA"/>
    <w:rsid w:val="00FA4302"/>
    <w:rsid w:val="00FA48F9"/>
    <w:rsid w:val="00FA4BCB"/>
    <w:rsid w:val="00FA5285"/>
    <w:rsid w:val="00FA61B1"/>
    <w:rsid w:val="00FA68D7"/>
    <w:rsid w:val="00FB0F88"/>
    <w:rsid w:val="00FB14AA"/>
    <w:rsid w:val="00FB22F1"/>
    <w:rsid w:val="00FB2817"/>
    <w:rsid w:val="00FB5470"/>
    <w:rsid w:val="00FB6501"/>
    <w:rsid w:val="00FB7133"/>
    <w:rsid w:val="00FC09EC"/>
    <w:rsid w:val="00FC31AC"/>
    <w:rsid w:val="00FC349A"/>
    <w:rsid w:val="00FC3CC0"/>
    <w:rsid w:val="00FC4EBE"/>
    <w:rsid w:val="00FC63D9"/>
    <w:rsid w:val="00FC663E"/>
    <w:rsid w:val="00FC775B"/>
    <w:rsid w:val="00FC7EAB"/>
    <w:rsid w:val="00FD19C0"/>
    <w:rsid w:val="00FD2FA4"/>
    <w:rsid w:val="00FD3A62"/>
    <w:rsid w:val="00FD3E6A"/>
    <w:rsid w:val="00FD3F3F"/>
    <w:rsid w:val="00FD4632"/>
    <w:rsid w:val="00FD505C"/>
    <w:rsid w:val="00FD5B84"/>
    <w:rsid w:val="00FD5EF6"/>
    <w:rsid w:val="00FD6BAD"/>
    <w:rsid w:val="00FD78A9"/>
    <w:rsid w:val="00FE0B42"/>
    <w:rsid w:val="00FE27E7"/>
    <w:rsid w:val="00FE2E8D"/>
    <w:rsid w:val="00FE4200"/>
    <w:rsid w:val="00FE4288"/>
    <w:rsid w:val="00FE483B"/>
    <w:rsid w:val="00FE627F"/>
    <w:rsid w:val="00FE7C26"/>
    <w:rsid w:val="00FF0E1C"/>
    <w:rsid w:val="00FF12CA"/>
    <w:rsid w:val="00FF1BD7"/>
    <w:rsid w:val="00FF1E99"/>
    <w:rsid w:val="00FF20DA"/>
    <w:rsid w:val="00FF2FA4"/>
    <w:rsid w:val="00FF32E7"/>
    <w:rsid w:val="00FF32EC"/>
    <w:rsid w:val="00FF37B9"/>
    <w:rsid w:val="00FF4460"/>
    <w:rsid w:val="00FF7D42"/>
    <w:rsid w:val="12E9A185"/>
    <w:rsid w:val="2CEFF205"/>
    <w:rsid w:val="2FEF2E1E"/>
    <w:rsid w:val="3D7DB418"/>
    <w:rsid w:val="3E7F3106"/>
    <w:rsid w:val="3FBF3BBC"/>
    <w:rsid w:val="3FEB9AC1"/>
    <w:rsid w:val="3FFBF58D"/>
    <w:rsid w:val="4D93254C"/>
    <w:rsid w:val="4F4F4B89"/>
    <w:rsid w:val="4FF6C5E6"/>
    <w:rsid w:val="4FFDF79E"/>
    <w:rsid w:val="5CFAA9E1"/>
    <w:rsid w:val="5D7775F9"/>
    <w:rsid w:val="5FE9CA92"/>
    <w:rsid w:val="5FFFECAF"/>
    <w:rsid w:val="60E918FC"/>
    <w:rsid w:val="6BFD1A64"/>
    <w:rsid w:val="6EC346E5"/>
    <w:rsid w:val="6FDB48C9"/>
    <w:rsid w:val="6FFBF7F1"/>
    <w:rsid w:val="73E6C299"/>
    <w:rsid w:val="76FF5508"/>
    <w:rsid w:val="77099751"/>
    <w:rsid w:val="77D8C44C"/>
    <w:rsid w:val="77F42CC4"/>
    <w:rsid w:val="77F9ED61"/>
    <w:rsid w:val="7A17453C"/>
    <w:rsid w:val="7AEE5301"/>
    <w:rsid w:val="7D295C9F"/>
    <w:rsid w:val="7FAF22CF"/>
    <w:rsid w:val="7FDCA4D4"/>
    <w:rsid w:val="7FEF85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B62625"/>
  <w15:docId w15:val="{F0AEBB15-192D-4539-9B24-8C955657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2">
    <w:name w:val="heading 2"/>
    <w:basedOn w:val="a"/>
    <w:next w:val="a"/>
    <w:link w:val="20"/>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link w:val="30"/>
    <w:unhideWhenUsed/>
    <w:qFormat/>
    <w:pPr>
      <w:keepNext/>
      <w:keepLines/>
      <w:numPr>
        <w:ilvl w:val="2"/>
        <w:numId w:val="1"/>
      </w:numPr>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qFormat/>
    <w:pPr>
      <w:ind w:leftChars="2500" w:left="100"/>
    </w:p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kern w:val="0"/>
      <w:sz w:val="30"/>
      <w:szCs w:val="30"/>
    </w:rPr>
  </w:style>
  <w:style w:type="paragraph" w:styleId="aa">
    <w:name w:val="annotation subject"/>
    <w:basedOn w:val="a3"/>
    <w:next w:val="a3"/>
    <w:link w:val="ab"/>
    <w:rPr>
      <w:b/>
      <w:bCs/>
    </w:rPr>
  </w:style>
  <w:style w:type="table" w:styleId="ac">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qFormat/>
    <w:rPr>
      <w:b/>
    </w:rPr>
  </w:style>
  <w:style w:type="character" w:styleId="ae">
    <w:name w:val="Emphasis"/>
    <w:basedOn w:val="a0"/>
    <w:qFormat/>
    <w:rPr>
      <w:i/>
      <w:iCs/>
    </w:rPr>
  </w:style>
  <w:style w:type="character" w:styleId="af">
    <w:name w:val="Hyperlink"/>
    <w:qFormat/>
    <w:rPr>
      <w:color w:val="0000FF"/>
      <w:u w:val="single"/>
    </w:rPr>
  </w:style>
  <w:style w:type="character" w:styleId="af0">
    <w:name w:val="annotation reference"/>
    <w:uiPriority w:val="99"/>
    <w:qFormat/>
    <w:rPr>
      <w:sz w:val="21"/>
      <w:szCs w:val="21"/>
    </w:rPr>
  </w:style>
  <w:style w:type="character" w:customStyle="1" w:styleId="a4">
    <w:name w:val="批注文字 字符"/>
    <w:link w:val="a3"/>
    <w:qFormat/>
    <w:rPr>
      <w:kern w:val="2"/>
      <w:sz w:val="21"/>
      <w:szCs w:val="24"/>
    </w:rPr>
  </w:style>
  <w:style w:type="character" w:customStyle="1" w:styleId="ab">
    <w:name w:val="批注主题 字符"/>
    <w:link w:val="aa"/>
    <w:qFormat/>
    <w:rPr>
      <w:b/>
      <w:bCs/>
      <w:kern w:val="2"/>
      <w:sz w:val="21"/>
      <w:szCs w:val="24"/>
    </w:rPr>
  </w:style>
  <w:style w:type="paragraph" w:styleId="af1">
    <w:name w:val="List Paragraph"/>
    <w:basedOn w:val="a"/>
    <w:uiPriority w:val="34"/>
    <w:qFormat/>
    <w:pPr>
      <w:ind w:firstLineChars="200" w:firstLine="420"/>
    </w:pPr>
  </w:style>
  <w:style w:type="paragraph" w:customStyle="1" w:styleId="1">
    <w:name w:val="修订1"/>
    <w:hidden/>
    <w:uiPriority w:val="99"/>
    <w:unhideWhenUsed/>
    <w:qFormat/>
    <w:rPr>
      <w:rFonts w:ascii="Times New Roman" w:hAnsi="Times New Roman" w:cs="Times New Roman"/>
      <w:kern w:val="2"/>
      <w:sz w:val="21"/>
      <w:szCs w:val="24"/>
    </w:rPr>
  </w:style>
  <w:style w:type="character" w:customStyle="1" w:styleId="20">
    <w:name w:val="标题 2 字符"/>
    <w:basedOn w:val="a0"/>
    <w:link w:val="2"/>
    <w:qFormat/>
    <w:rPr>
      <w:rFonts w:ascii="Arial" w:eastAsia="黑体" w:hAnsi="Arial"/>
      <w:b/>
      <w:kern w:val="2"/>
      <w:sz w:val="32"/>
      <w:szCs w:val="24"/>
    </w:rPr>
  </w:style>
  <w:style w:type="character" w:customStyle="1" w:styleId="30">
    <w:name w:val="标题 3 字符"/>
    <w:basedOn w:val="a0"/>
    <w:link w:val="3"/>
    <w:qFormat/>
    <w:rPr>
      <w:b/>
      <w:kern w:val="2"/>
      <w:sz w:val="32"/>
      <w:szCs w:val="24"/>
    </w:rPr>
  </w:style>
  <w:style w:type="paragraph" w:customStyle="1" w:styleId="21">
    <w:name w:val="修订2"/>
    <w:hidden/>
    <w:uiPriority w:val="99"/>
    <w:unhideWhenUsed/>
    <w:rPr>
      <w:rFonts w:ascii="Times New Roman" w:hAnsi="Times New Roman" w:cs="Times New Roman"/>
      <w:kern w:val="2"/>
      <w:sz w:val="21"/>
      <w:szCs w:val="24"/>
    </w:rPr>
  </w:style>
  <w:style w:type="paragraph" w:customStyle="1" w:styleId="31">
    <w:name w:val="修订3"/>
    <w:hidden/>
    <w:uiPriority w:val="99"/>
    <w:unhideWhenUsed/>
    <w:rPr>
      <w:rFonts w:ascii="Times New Roman" w:hAnsi="Times New Roman" w:cs="Times New Roman"/>
      <w:kern w:val="2"/>
      <w:sz w:val="21"/>
      <w:szCs w:val="24"/>
    </w:rPr>
  </w:style>
  <w:style w:type="paragraph" w:styleId="af2">
    <w:name w:val="Revision"/>
    <w:hidden/>
    <w:uiPriority w:val="99"/>
    <w:unhideWhenUsed/>
    <w:rsid w:val="00D37F11"/>
    <w:rPr>
      <w:rFonts w:ascii="Times New Roman"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2A166539-9F8E-47A0-80BC-60F783D4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Pages>
  <Words>2057</Words>
  <Characters>2223</Characters>
  <Application>Microsoft Office Word</Application>
  <DocSecurity>0</DocSecurity>
  <Lines>74</Lines>
  <Paragraphs>57</Paragraphs>
  <ScaleCrop>false</ScaleCrop>
  <Company>信念技术论坛</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证券代码：600869         股票简称：智慧能源         编号：临2018-095</dc:title>
  <dc:creator>cjz</dc:creator>
  <cp:lastModifiedBy>XX</cp:lastModifiedBy>
  <cp:revision>2</cp:revision>
  <cp:lastPrinted>2021-05-18T14:28:00Z</cp:lastPrinted>
  <dcterms:created xsi:type="dcterms:W3CDTF">2021-02-01T09:06:00Z</dcterms:created>
  <dcterms:modified xsi:type="dcterms:W3CDTF">2025-08-27T08:34:00Z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eyJoZGlkIjoiNGJkMmNiMDk3Zjk2NTMwZjliZGRkNzM3NDBmZDFmNjAiLCJ1c2VySWQiOiIxMjA0NjIyNjg0In0=</vt:lpwstr>
  </property>
  <property fmtid="{D5CDD505-2E9C-101B-9397-08002B2CF9AE}" pid="4" name="ICV">
    <vt:lpwstr>26773D4C63B24CAE9D6F05EBFB546BA8_12</vt:lpwstr>
  </property>
</Properties>
</file>