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474B4" w14:textId="77777777" w:rsidR="00C97C5F" w:rsidRPr="00073379" w:rsidRDefault="00C97C5F" w:rsidP="00C97C5F">
      <w:pPr>
        <w:autoSpaceDE w:val="0"/>
        <w:autoSpaceDN w:val="0"/>
        <w:adjustRightInd w:val="0"/>
        <w:jc w:val="left"/>
        <w:rPr>
          <w:rFonts w:ascii="Times New Roman" w:eastAsia="宋体" w:hAnsi="Times New Roman" w:cs="黑体"/>
          <w:kern w:val="0"/>
          <w:sz w:val="24"/>
        </w:rPr>
      </w:pPr>
      <w:r w:rsidRPr="00073379">
        <w:rPr>
          <w:rFonts w:ascii="Times New Roman" w:eastAsia="宋体" w:hAnsi="Times New Roman" w:cs="黑体" w:hint="eastAsia"/>
          <w:kern w:val="0"/>
          <w:sz w:val="24"/>
        </w:rPr>
        <w:t>证券代码：</w:t>
      </w:r>
      <w:r w:rsidRPr="00073379">
        <w:rPr>
          <w:rFonts w:ascii="Times New Roman" w:eastAsia="宋体" w:hAnsi="Times New Roman" w:cs="黑体" w:hint="eastAsia"/>
          <w:kern w:val="0"/>
          <w:sz w:val="24"/>
        </w:rPr>
        <w:t xml:space="preserve">603380 </w:t>
      </w:r>
      <w:r w:rsidRPr="00073379">
        <w:rPr>
          <w:rFonts w:ascii="Times New Roman" w:eastAsia="宋体" w:hAnsi="Times New Roman" w:cs="黑体"/>
          <w:kern w:val="0"/>
          <w:sz w:val="24"/>
        </w:rPr>
        <w:t xml:space="preserve">                                    </w:t>
      </w:r>
      <w:r w:rsidRPr="00073379">
        <w:rPr>
          <w:rFonts w:ascii="Times New Roman" w:eastAsia="宋体" w:hAnsi="Times New Roman" w:cs="黑体" w:hint="eastAsia"/>
          <w:kern w:val="0"/>
          <w:sz w:val="24"/>
        </w:rPr>
        <w:t>证券简称：易德龙</w:t>
      </w:r>
    </w:p>
    <w:p w14:paraId="336E179A" w14:textId="77777777" w:rsidR="00C97C5F" w:rsidRPr="002529E3" w:rsidRDefault="00C97C5F" w:rsidP="00C97C5F">
      <w:pPr>
        <w:autoSpaceDE w:val="0"/>
        <w:autoSpaceDN w:val="0"/>
        <w:adjustRightInd w:val="0"/>
        <w:jc w:val="center"/>
        <w:rPr>
          <w:rFonts w:ascii="Times New Roman" w:eastAsia="宋体" w:hAnsi="Times New Roman" w:cs="黑体"/>
          <w:kern w:val="0"/>
          <w:sz w:val="22"/>
        </w:rPr>
      </w:pPr>
    </w:p>
    <w:p w14:paraId="218C2C50" w14:textId="77777777" w:rsidR="00C97C5F" w:rsidRPr="00763864" w:rsidRDefault="00C97C5F" w:rsidP="00C97C5F">
      <w:pPr>
        <w:autoSpaceDE w:val="0"/>
        <w:autoSpaceDN w:val="0"/>
        <w:adjustRightInd w:val="0"/>
        <w:jc w:val="center"/>
        <w:rPr>
          <w:rFonts w:ascii="Times New Roman" w:eastAsia="宋体" w:hAnsi="Times New Roman" w:cs="黑体"/>
          <w:b/>
          <w:kern w:val="0"/>
          <w:sz w:val="32"/>
        </w:rPr>
      </w:pPr>
      <w:r w:rsidRPr="00763864">
        <w:rPr>
          <w:rFonts w:ascii="Times New Roman" w:eastAsia="宋体" w:hAnsi="Times New Roman" w:cs="黑体" w:hint="eastAsia"/>
          <w:b/>
          <w:kern w:val="0"/>
          <w:sz w:val="32"/>
        </w:rPr>
        <w:t>苏州易德龙科技股份有限公司</w:t>
      </w:r>
    </w:p>
    <w:p w14:paraId="198CC9D6" w14:textId="77777777" w:rsidR="00C97C5F" w:rsidRPr="00763864" w:rsidRDefault="00C97C5F" w:rsidP="00C97C5F">
      <w:pPr>
        <w:autoSpaceDE w:val="0"/>
        <w:autoSpaceDN w:val="0"/>
        <w:adjustRightInd w:val="0"/>
        <w:jc w:val="center"/>
        <w:rPr>
          <w:rFonts w:ascii="Times New Roman" w:eastAsia="宋体" w:hAnsi="Times New Roman" w:cs="黑体"/>
          <w:b/>
          <w:kern w:val="0"/>
          <w:sz w:val="32"/>
        </w:rPr>
      </w:pPr>
      <w:r w:rsidRPr="00763864">
        <w:rPr>
          <w:rFonts w:ascii="Times New Roman" w:eastAsia="宋体" w:hAnsi="Times New Roman" w:cs="黑体" w:hint="eastAsia"/>
          <w:b/>
          <w:kern w:val="0"/>
          <w:sz w:val="32"/>
        </w:rPr>
        <w:t>投资者关系活动记录表</w:t>
      </w:r>
    </w:p>
    <w:p w14:paraId="4927E93D" w14:textId="0D6F00F7" w:rsidR="00C97C5F" w:rsidRPr="002529E3" w:rsidRDefault="00C97C5F" w:rsidP="00C97C5F">
      <w:pPr>
        <w:autoSpaceDE w:val="0"/>
        <w:autoSpaceDN w:val="0"/>
        <w:adjustRightInd w:val="0"/>
        <w:ind w:right="460"/>
        <w:jc w:val="right"/>
        <w:rPr>
          <w:rFonts w:ascii="Times New Roman" w:eastAsia="宋体" w:hAnsi="Times New Roman" w:cs="宋体"/>
          <w:kern w:val="0"/>
          <w:sz w:val="22"/>
        </w:rPr>
      </w:pPr>
      <w:r w:rsidRPr="002529E3">
        <w:rPr>
          <w:rFonts w:ascii="Times New Roman" w:eastAsia="宋体" w:hAnsi="Times New Roman" w:cs="宋体" w:hint="eastAsia"/>
          <w:kern w:val="0"/>
          <w:sz w:val="22"/>
        </w:rPr>
        <w:t>编号：</w:t>
      </w:r>
      <w:r w:rsidRPr="002529E3">
        <w:rPr>
          <w:rFonts w:ascii="Times New Roman" w:eastAsia="宋体" w:hAnsi="Times New Roman" w:cs="宋体" w:hint="eastAsia"/>
          <w:kern w:val="0"/>
          <w:sz w:val="22"/>
        </w:rPr>
        <w:t>20</w:t>
      </w:r>
      <w:r w:rsidRPr="002529E3">
        <w:rPr>
          <w:rFonts w:ascii="Times New Roman" w:eastAsia="宋体" w:hAnsi="Times New Roman" w:cs="宋体"/>
          <w:kern w:val="0"/>
          <w:sz w:val="22"/>
        </w:rPr>
        <w:t>25</w:t>
      </w:r>
      <w:r w:rsidRPr="002529E3">
        <w:rPr>
          <w:rFonts w:ascii="Times New Roman" w:eastAsia="宋体" w:hAnsi="Times New Roman" w:cs="宋体" w:hint="eastAsia"/>
          <w:kern w:val="0"/>
          <w:sz w:val="22"/>
        </w:rPr>
        <w:t>-</w:t>
      </w:r>
      <w:r w:rsidRPr="002529E3">
        <w:rPr>
          <w:rFonts w:ascii="Times New Roman" w:eastAsia="宋体" w:hAnsi="Times New Roman" w:cs="宋体"/>
          <w:kern w:val="0"/>
          <w:sz w:val="22"/>
        </w:rPr>
        <w:t>0</w:t>
      </w:r>
      <w:r w:rsidR="00AA127B">
        <w:rPr>
          <w:rFonts w:ascii="Times New Roman" w:eastAsia="宋体" w:hAnsi="Times New Roman" w:cs="宋体"/>
          <w:kern w:val="0"/>
          <w:sz w:val="22"/>
        </w:rPr>
        <w:t>9</w:t>
      </w:r>
      <w:r w:rsidRPr="002529E3">
        <w:rPr>
          <w:rFonts w:ascii="Times New Roman" w:eastAsia="宋体" w:hAnsi="Times New Roman" w:cs="宋体" w:hint="eastAsia"/>
          <w:kern w:val="0"/>
          <w:sz w:val="22"/>
        </w:rPr>
        <w:t>-</w:t>
      </w:r>
      <w:r w:rsidR="00AA127B">
        <w:rPr>
          <w:rFonts w:ascii="Times New Roman" w:eastAsia="宋体" w:hAnsi="Times New Roman" w:cs="宋体"/>
          <w:kern w:val="0"/>
          <w:sz w:val="22"/>
        </w:rPr>
        <w:t>01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984"/>
      </w:tblGrid>
      <w:tr w:rsidR="005843FE" w:rsidRPr="002529E3" w14:paraId="5FACE787" w14:textId="77777777" w:rsidTr="00BD02F7">
        <w:trPr>
          <w:trHeight w:val="2324"/>
        </w:trPr>
        <w:tc>
          <w:tcPr>
            <w:tcW w:w="1980" w:type="dxa"/>
            <w:vAlign w:val="center"/>
          </w:tcPr>
          <w:p w14:paraId="1B2BA27A" w14:textId="77777777" w:rsidR="00C97C5F" w:rsidRPr="002529E3" w:rsidRDefault="00C97C5F" w:rsidP="00F3339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投资者关系活动类别</w:t>
            </w:r>
          </w:p>
        </w:tc>
        <w:tc>
          <w:tcPr>
            <w:tcW w:w="6984" w:type="dxa"/>
            <w:vAlign w:val="center"/>
          </w:tcPr>
          <w:p w14:paraId="7404E993" w14:textId="136CD668" w:rsidR="00C97C5F" w:rsidRPr="002529E3" w:rsidRDefault="002451FE" w:rsidP="00F33397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√</w:t>
            </w:r>
            <w:r w:rsidR="00C97C5F"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公司现场接待</w:t>
            </w:r>
            <w:r w:rsidR="00C97C5F"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      </w:t>
            </w:r>
            <w:r w:rsidR="00C97C5F"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√电话会议</w:t>
            </w:r>
          </w:p>
          <w:p w14:paraId="7B81A2A3" w14:textId="77777777" w:rsidR="00C97C5F" w:rsidRPr="002529E3" w:rsidRDefault="00C97C5F" w:rsidP="00F33397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□其他场所接待</w:t>
            </w: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      </w:t>
            </w: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□公开说明会</w:t>
            </w:r>
          </w:p>
          <w:p w14:paraId="3749392E" w14:textId="77777777" w:rsidR="00C97C5F" w:rsidRPr="002529E3" w:rsidRDefault="00C97C5F" w:rsidP="00F33397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□定期报告说明会</w:t>
            </w: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    </w:t>
            </w: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□重要公告说明会</w:t>
            </w:r>
          </w:p>
          <w:p w14:paraId="0F237E31" w14:textId="77777777" w:rsidR="00C97C5F" w:rsidRPr="002529E3" w:rsidRDefault="00C97C5F" w:rsidP="00F33397">
            <w:pPr>
              <w:autoSpaceDE w:val="0"/>
              <w:autoSpaceDN w:val="0"/>
              <w:adjustRightInd w:val="0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□其他：</w:t>
            </w:r>
            <w:r w:rsidRPr="002529E3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</w:p>
        </w:tc>
      </w:tr>
      <w:tr w:rsidR="005843FE" w:rsidRPr="002529E3" w14:paraId="14108A00" w14:textId="77777777" w:rsidTr="00F33397">
        <w:trPr>
          <w:trHeight w:val="699"/>
        </w:trPr>
        <w:tc>
          <w:tcPr>
            <w:tcW w:w="1980" w:type="dxa"/>
            <w:vAlign w:val="center"/>
          </w:tcPr>
          <w:p w14:paraId="073B1C0F" w14:textId="77777777" w:rsidR="00C97C5F" w:rsidRPr="002529E3" w:rsidRDefault="00C97C5F" w:rsidP="00F3339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参与单位名称及人员姓名</w:t>
            </w:r>
          </w:p>
        </w:tc>
        <w:tc>
          <w:tcPr>
            <w:tcW w:w="6984" w:type="dxa"/>
            <w:vAlign w:val="center"/>
          </w:tcPr>
          <w:p w14:paraId="157DB795" w14:textId="7304371E" w:rsidR="0005086A" w:rsidRPr="0005086A" w:rsidRDefault="0005086A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5A1EFD">
              <w:rPr>
                <w:rFonts w:ascii="Times New Roman" w:eastAsia="宋体" w:hAnsi="Times New Roman" w:cs="宋体" w:hint="eastAsia"/>
                <w:kern w:val="0"/>
                <w:sz w:val="22"/>
              </w:rPr>
              <w:t>金鹰基金管理有限公司</w:t>
            </w:r>
            <w:r w:rsidRPr="005A1EFD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554C66" w:rsidRPr="005A1EFD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5A1EFD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5A1EFD">
              <w:rPr>
                <w:rFonts w:ascii="Times New Roman" w:eastAsia="宋体" w:hAnsi="Times New Roman" w:cs="宋体" w:hint="eastAsia"/>
                <w:kern w:val="0"/>
                <w:sz w:val="22"/>
              </w:rPr>
              <w:t>洪梓超</w:t>
            </w:r>
            <w:r w:rsidR="000D74C0" w:rsidRPr="005A1EFD">
              <w:rPr>
                <w:rFonts w:ascii="Times New Roman" w:eastAsia="宋体" w:hAnsi="Times New Roman" w:cs="宋体" w:hint="eastAsia"/>
                <w:kern w:val="0"/>
                <w:sz w:val="22"/>
              </w:rPr>
              <w:t>，刘忠腾</w:t>
            </w:r>
          </w:p>
          <w:p w14:paraId="12F88BAD" w14:textId="1C1796FE" w:rsidR="0005086A" w:rsidRPr="0005086A" w:rsidRDefault="0005086A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博时基金管理有限公司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554C66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何海怡</w:t>
            </w:r>
            <w:r w:rsidR="00554C66">
              <w:rPr>
                <w:rFonts w:ascii="Times New Roman" w:eastAsia="宋体" w:hAnsi="Times New Roman" w:cs="宋体" w:hint="eastAsia"/>
                <w:kern w:val="0"/>
                <w:sz w:val="22"/>
              </w:rPr>
              <w:t>，</w:t>
            </w:r>
            <w:r w:rsidR="00554C66"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付伟</w:t>
            </w:r>
            <w:r w:rsidR="00554C66">
              <w:rPr>
                <w:rFonts w:ascii="Times New Roman" w:eastAsia="宋体" w:hAnsi="Times New Roman" w:cs="宋体" w:hint="eastAsia"/>
                <w:kern w:val="0"/>
                <w:sz w:val="22"/>
              </w:rPr>
              <w:t>，</w:t>
            </w:r>
            <w:r w:rsidR="00554C66"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谢泽林</w:t>
            </w:r>
          </w:p>
          <w:p w14:paraId="4606522E" w14:textId="32D91335" w:rsidR="0005086A" w:rsidRPr="0005086A" w:rsidRDefault="0005086A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中天汇富基金管理有限公司</w:t>
            </w:r>
            <w:r w:rsidR="00554C66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古道和</w:t>
            </w:r>
          </w:p>
          <w:p w14:paraId="7B8B8C11" w14:textId="420F2EA3" w:rsidR="0005086A" w:rsidRPr="0005086A" w:rsidRDefault="0005086A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光大保德信基金管理有限公司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554C66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林晓凤</w:t>
            </w:r>
            <w:r w:rsidR="00554C66">
              <w:rPr>
                <w:rFonts w:ascii="Times New Roman" w:eastAsia="宋体" w:hAnsi="Times New Roman" w:cs="宋体" w:hint="eastAsia"/>
                <w:kern w:val="0"/>
                <w:sz w:val="22"/>
              </w:rPr>
              <w:t>，</w:t>
            </w:r>
            <w:r w:rsidR="00554C66"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李心宇</w:t>
            </w:r>
          </w:p>
          <w:p w14:paraId="3B534D84" w14:textId="5B7D055F" w:rsidR="0005086A" w:rsidRPr="0005086A" w:rsidRDefault="0005086A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平安银行股份有限公司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554C66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刘颖飞</w:t>
            </w:r>
          </w:p>
          <w:p w14:paraId="05D1A7C2" w14:textId="5773CC5F" w:rsidR="0005086A" w:rsidRDefault="0005086A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诺安基金管理有限公司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="00554C66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黄友文</w:t>
            </w:r>
          </w:p>
          <w:p w14:paraId="10744E61" w14:textId="1A254F25" w:rsidR="00056BF7" w:rsidRDefault="00056BF7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易方达基金管理有限公司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冯波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</w:p>
          <w:p w14:paraId="245A01E1" w14:textId="3752F198" w:rsidR="00A86345" w:rsidRDefault="00A86345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华泰保兴基金管理有限公司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张苏</w:t>
            </w:r>
          </w:p>
          <w:p w14:paraId="040B175C" w14:textId="306FBB37" w:rsidR="0078185D" w:rsidRPr="0005086A" w:rsidRDefault="0078185D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新华基金管理股份有限公司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刘海彬</w:t>
            </w:r>
          </w:p>
          <w:p w14:paraId="55DF87F6" w14:textId="3EAC4B8B" w:rsidR="00C44A63" w:rsidRDefault="00C44A63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985A4B">
              <w:rPr>
                <w:rFonts w:ascii="Times New Roman" w:eastAsia="宋体" w:hAnsi="Times New Roman" w:cs="宋体" w:hint="eastAsia"/>
                <w:kern w:val="0"/>
                <w:sz w:val="22"/>
              </w:rPr>
              <w:t>方正证券股份有限公司</w:t>
            </w:r>
            <w:r w:rsidRPr="00985A4B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 </w:t>
            </w:r>
            <w:r w:rsidRPr="00985A4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985A4B">
              <w:rPr>
                <w:rFonts w:ascii="Times New Roman" w:eastAsia="宋体" w:hAnsi="Times New Roman" w:cs="宋体" w:hint="eastAsia"/>
                <w:kern w:val="0"/>
                <w:sz w:val="22"/>
              </w:rPr>
              <w:t>马天翼，鲍娴颖</w:t>
            </w:r>
          </w:p>
          <w:p w14:paraId="571D790B" w14:textId="718D5414" w:rsidR="0005086A" w:rsidRDefault="0005086A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招商证券股份有限公司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554C66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左一锟</w:t>
            </w:r>
          </w:p>
          <w:p w14:paraId="649955AD" w14:textId="499A0B4C" w:rsidR="0010419F" w:rsidRPr="0005086A" w:rsidRDefault="0010419F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民生证券股份有限公司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巩凌霄</w:t>
            </w:r>
          </w:p>
          <w:p w14:paraId="20B98459" w14:textId="20B7C1DF" w:rsidR="0005086A" w:rsidRDefault="0005086A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西南证券股份有限公司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554C66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05086A">
              <w:rPr>
                <w:rFonts w:ascii="Times New Roman" w:eastAsia="宋体" w:hAnsi="Times New Roman" w:cs="宋体" w:hint="eastAsia"/>
                <w:kern w:val="0"/>
                <w:sz w:val="22"/>
              </w:rPr>
              <w:t>徐一丹</w:t>
            </w:r>
          </w:p>
          <w:p w14:paraId="2F2E7885" w14:textId="293CA204" w:rsidR="00CB494E" w:rsidRPr="00AA127B" w:rsidRDefault="00CB494E" w:rsidP="00CB494E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AA127B">
              <w:rPr>
                <w:rFonts w:ascii="Times New Roman" w:eastAsia="宋体" w:hAnsi="Times New Roman" w:cs="宋体" w:hint="eastAsia"/>
                <w:kern w:val="0"/>
                <w:sz w:val="22"/>
              </w:rPr>
              <w:t>西部证券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股份有限公司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="0086499B"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>邓宇轩</w:t>
            </w:r>
          </w:p>
          <w:p w14:paraId="24D24AF4" w14:textId="700E4A3E" w:rsidR="00CB494E" w:rsidRPr="00AA127B" w:rsidRDefault="00CB494E" w:rsidP="00CB494E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AA127B">
              <w:rPr>
                <w:rFonts w:ascii="Times New Roman" w:eastAsia="宋体" w:hAnsi="Times New Roman" w:cs="宋体" w:hint="eastAsia"/>
                <w:kern w:val="0"/>
                <w:sz w:val="22"/>
              </w:rPr>
              <w:t>国金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证券股份有限公司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="0086499B"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>茅梦云</w:t>
            </w:r>
          </w:p>
          <w:p w14:paraId="329234CE" w14:textId="7EA4B27D" w:rsidR="00CB494E" w:rsidRPr="00AA127B" w:rsidRDefault="00CB494E" w:rsidP="00CB494E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AA127B">
              <w:rPr>
                <w:rFonts w:ascii="Times New Roman" w:eastAsia="宋体" w:hAnsi="Times New Roman" w:cs="宋体" w:hint="eastAsia"/>
                <w:kern w:val="0"/>
                <w:sz w:val="22"/>
              </w:rPr>
              <w:t>西南证券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股份有限公司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="0086499B"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>周鑫雨</w:t>
            </w:r>
          </w:p>
          <w:p w14:paraId="44955018" w14:textId="7D192CF5" w:rsidR="00CB494E" w:rsidRPr="0005086A" w:rsidRDefault="00CB494E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AA127B">
              <w:rPr>
                <w:rFonts w:ascii="Times New Roman" w:eastAsia="宋体" w:hAnsi="Times New Roman" w:cs="宋体" w:hint="eastAsia"/>
                <w:kern w:val="0"/>
                <w:sz w:val="22"/>
              </w:rPr>
              <w:t>中航证券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股份有限公司</w:t>
            </w:r>
            <w:r w:rsidR="0086499B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86499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>闫智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，邹润芳，刘牧野</w:t>
            </w:r>
          </w:p>
          <w:p w14:paraId="0721F54F" w14:textId="7C0A128D" w:rsidR="00CB494E" w:rsidRPr="0005086A" w:rsidRDefault="00CB494E" w:rsidP="0005086A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5F781B">
              <w:rPr>
                <w:rFonts w:ascii="Times New Roman" w:eastAsia="宋体" w:hAnsi="Times New Roman" w:cs="宋体" w:hint="eastAsia"/>
                <w:kern w:val="0"/>
                <w:sz w:val="22"/>
              </w:rPr>
              <w:t>宁银理财有限责任公司</w:t>
            </w:r>
            <w:r w:rsidR="0086499B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86499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>高晗</w:t>
            </w:r>
          </w:p>
          <w:p w14:paraId="73F0AC53" w14:textId="4E8892D1" w:rsidR="00985A4B" w:rsidRDefault="00985A4B" w:rsidP="00985A4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光大永明资产管理股份有限公司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蒋冰</w:t>
            </w:r>
          </w:p>
          <w:p w14:paraId="12AFF09C" w14:textId="74E33BAB" w:rsidR="004A387B" w:rsidRPr="004A387B" w:rsidRDefault="004A387B" w:rsidP="00985A4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招商信诺人寿保险有限公司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刘延波</w:t>
            </w:r>
          </w:p>
          <w:p w14:paraId="7E18F116" w14:textId="77777777" w:rsidR="00985A4B" w:rsidRPr="00E66E81" w:rsidRDefault="00985A4B" w:rsidP="00985A4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lastRenderedPageBreak/>
              <w:t>中银三星人寿保险有限公司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石晴川</w:t>
            </w:r>
          </w:p>
          <w:p w14:paraId="1DE5CCC2" w14:textId="77777777" w:rsidR="00985A4B" w:rsidRPr="00E66E81" w:rsidRDefault="00985A4B" w:rsidP="00985A4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和泰人寿保险股份有限公司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李镰超</w:t>
            </w:r>
          </w:p>
          <w:p w14:paraId="2459F1CF" w14:textId="69E52287" w:rsidR="00985A4B" w:rsidRDefault="00985A4B" w:rsidP="00985A4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恒安标准人寿保险有限公司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E66E81">
              <w:rPr>
                <w:rFonts w:ascii="Times New Roman" w:eastAsia="宋体" w:hAnsi="Times New Roman" w:cs="宋体" w:hint="eastAsia"/>
                <w:kern w:val="0"/>
                <w:sz w:val="22"/>
              </w:rPr>
              <w:t>张炜</w:t>
            </w:r>
          </w:p>
          <w:p w14:paraId="11C7053E" w14:textId="77777777" w:rsidR="003A46A8" w:rsidRDefault="003A46A8" w:rsidP="003A46A8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致合</w:t>
            </w:r>
            <w:r w:rsidRPr="00F42292">
              <w:rPr>
                <w:rFonts w:ascii="Times New Roman" w:eastAsia="宋体" w:hAnsi="Times New Roman" w:cs="宋体"/>
                <w:kern w:val="0"/>
                <w:sz w:val="22"/>
              </w:rPr>
              <w:t>(</w:t>
            </w:r>
            <w:r w:rsidRPr="00F42292">
              <w:rPr>
                <w:rFonts w:ascii="Times New Roman" w:eastAsia="宋体" w:hAnsi="Times New Roman" w:cs="宋体"/>
                <w:kern w:val="0"/>
                <w:sz w:val="22"/>
              </w:rPr>
              <w:t>杭州</w:t>
            </w:r>
            <w:r w:rsidRPr="00F42292">
              <w:rPr>
                <w:rFonts w:ascii="Times New Roman" w:eastAsia="宋体" w:hAnsi="Times New Roman" w:cs="宋体"/>
                <w:kern w:val="0"/>
                <w:sz w:val="22"/>
              </w:rPr>
              <w:t>)</w:t>
            </w:r>
            <w:r w:rsidRPr="00F42292">
              <w:rPr>
                <w:rFonts w:ascii="Times New Roman" w:eastAsia="宋体" w:hAnsi="Times New Roman" w:cs="宋体"/>
                <w:kern w:val="0"/>
                <w:sz w:val="22"/>
              </w:rPr>
              <w:t>资产管理有限公司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张傲亮</w:t>
            </w:r>
          </w:p>
          <w:p w14:paraId="16C27B94" w14:textId="77777777" w:rsidR="003A46A8" w:rsidRDefault="003A46A8" w:rsidP="003A46A8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共青城鼎睿资产管理有限公司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王可丹</w:t>
            </w:r>
          </w:p>
          <w:p w14:paraId="1B20DDC3" w14:textId="5DBA7FE8" w:rsidR="003A46A8" w:rsidRPr="00F42292" w:rsidRDefault="003A46A8" w:rsidP="003A46A8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深圳前海百创资本管理有限公司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甘欧阳</w:t>
            </w:r>
          </w:p>
          <w:p w14:paraId="56E84B32" w14:textId="77777777" w:rsidR="003A46A8" w:rsidRPr="00F42292" w:rsidRDefault="003A46A8" w:rsidP="003A46A8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广州市乾元资产管理有限公司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陈立基</w:t>
            </w:r>
          </w:p>
          <w:p w14:paraId="28999056" w14:textId="77777777" w:rsidR="003A46A8" w:rsidRPr="00F42292" w:rsidRDefault="003A46A8" w:rsidP="003A46A8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深圳市尚诚资产管理有限责任公司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黄向前</w:t>
            </w:r>
          </w:p>
          <w:p w14:paraId="166A9446" w14:textId="3BC739FA" w:rsidR="003A46A8" w:rsidRDefault="003A46A8" w:rsidP="00985A4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杭州白犀资产管理有限公司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田思琦</w:t>
            </w:r>
          </w:p>
          <w:p w14:paraId="6507EEF4" w14:textId="42B9729D" w:rsidR="0078185D" w:rsidRPr="00985A4B" w:rsidRDefault="0078185D" w:rsidP="00985A4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CB494E">
              <w:rPr>
                <w:rFonts w:ascii="Times New Roman" w:eastAsia="宋体" w:hAnsi="Times New Roman" w:cs="宋体" w:hint="eastAsia"/>
                <w:kern w:val="0"/>
                <w:sz w:val="22"/>
              </w:rPr>
              <w:t>上海竹润投资有限公司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Pr="00AA127B">
              <w:rPr>
                <w:rFonts w:ascii="Times New Roman" w:eastAsia="宋体" w:hAnsi="Times New Roman" w:cs="宋体"/>
                <w:kern w:val="0"/>
                <w:sz w:val="22"/>
              </w:rPr>
              <w:t>诸葛恒中</w:t>
            </w:r>
          </w:p>
          <w:p w14:paraId="608CEB4D" w14:textId="23E3FA7F" w:rsidR="00F42292" w:rsidRPr="00F42292" w:rsidRDefault="00F42292" w:rsidP="00F42292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深圳市鲲鹏恒隆投资有限公司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彭飞虹</w:t>
            </w:r>
          </w:p>
          <w:p w14:paraId="192BCF54" w14:textId="0D7D445D" w:rsidR="00F42292" w:rsidRDefault="00F42292" w:rsidP="00F42292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北京沣沛投资管理有限公司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孙思维</w:t>
            </w:r>
          </w:p>
          <w:p w14:paraId="35BE1FF0" w14:textId="77777777" w:rsidR="004A387B" w:rsidRPr="00F42292" w:rsidRDefault="004A387B" w:rsidP="004A387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上海天猊投资管理有限公司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曹国军</w:t>
            </w:r>
          </w:p>
          <w:p w14:paraId="59DBFD06" w14:textId="77777777" w:rsidR="004A387B" w:rsidRPr="00F42292" w:rsidRDefault="004A387B" w:rsidP="004A387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上海汐泰投资管理有限公司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胡昊泽</w:t>
            </w:r>
          </w:p>
          <w:p w14:paraId="6786A9EA" w14:textId="77777777" w:rsidR="004A387B" w:rsidRPr="00F42292" w:rsidRDefault="004A387B" w:rsidP="004A387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上海度势投资有限公司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顾宝成</w:t>
            </w:r>
          </w:p>
          <w:p w14:paraId="19B45218" w14:textId="343174F0" w:rsidR="004A387B" w:rsidRPr="00F42292" w:rsidRDefault="004A387B" w:rsidP="004A387B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杭州昊晟投资管理有限公司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胡硕桐</w:t>
            </w:r>
          </w:p>
          <w:p w14:paraId="412325ED" w14:textId="3E53E080" w:rsidR="00F42292" w:rsidRPr="00F42292" w:rsidRDefault="00F42292" w:rsidP="00F42292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宜宾发展创投有限公司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邹和怡</w:t>
            </w:r>
          </w:p>
          <w:p w14:paraId="7C72DB85" w14:textId="615DFBE4" w:rsidR="00F42292" w:rsidRPr="00F42292" w:rsidRDefault="00F42292" w:rsidP="00F42292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深圳创富兆业金融管理有限公司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刘姝仪</w:t>
            </w:r>
          </w:p>
          <w:p w14:paraId="4205B518" w14:textId="68155308" w:rsidR="00F42292" w:rsidRPr="00F42292" w:rsidRDefault="00F42292" w:rsidP="00F42292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上海喜世润投资管理有限公司</w:t>
            </w:r>
            <w:r w:rsid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A02DEF"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="00A02DEF"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刘沛力</w:t>
            </w:r>
          </w:p>
          <w:p w14:paraId="70012817" w14:textId="7C707DAA" w:rsidR="00F42292" w:rsidRPr="00F42292" w:rsidRDefault="00F42292" w:rsidP="00F42292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上海杭贵投资管理有限公司</w:t>
            </w:r>
            <w:r w:rsid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A02DEF"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="00A02DEF"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饶欣莹</w:t>
            </w:r>
          </w:p>
          <w:p w14:paraId="1EEA0D64" w14:textId="685FE97C" w:rsidR="00A02DEF" w:rsidRPr="00E66E81" w:rsidRDefault="00F42292" w:rsidP="00E66E81">
            <w:pPr>
              <w:autoSpaceDE w:val="0"/>
              <w:autoSpaceDN w:val="0"/>
              <w:adjustRightInd w:val="0"/>
              <w:spacing w:afterLines="50" w:after="156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F42292">
              <w:rPr>
                <w:rFonts w:ascii="Times New Roman" w:eastAsia="宋体" w:hAnsi="Times New Roman" w:cs="宋体" w:hint="eastAsia"/>
                <w:kern w:val="0"/>
                <w:sz w:val="22"/>
              </w:rPr>
              <w:t>广州云禧私募证券投资基金管理有限公司</w:t>
            </w:r>
            <w:r w:rsid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 xml:space="preserve"> </w:t>
            </w:r>
            <w:r w:rsidR="00A02DEF">
              <w:rPr>
                <w:rFonts w:ascii="Times New Roman" w:eastAsia="宋体" w:hAnsi="Times New Roman" w:cs="宋体"/>
                <w:kern w:val="0"/>
                <w:sz w:val="22"/>
              </w:rPr>
              <w:t xml:space="preserve">  </w:t>
            </w:r>
            <w:r w:rsidR="00A02DEF" w:rsidRPr="00A02DEF">
              <w:rPr>
                <w:rFonts w:ascii="Times New Roman" w:eastAsia="宋体" w:hAnsi="Times New Roman" w:cs="宋体" w:hint="eastAsia"/>
                <w:kern w:val="0"/>
                <w:sz w:val="22"/>
              </w:rPr>
              <w:t>李伟杰</w:t>
            </w:r>
          </w:p>
        </w:tc>
      </w:tr>
      <w:tr w:rsidR="005843FE" w:rsidRPr="002529E3" w14:paraId="4B390173" w14:textId="77777777" w:rsidTr="00F33397">
        <w:trPr>
          <w:trHeight w:val="632"/>
        </w:trPr>
        <w:tc>
          <w:tcPr>
            <w:tcW w:w="1980" w:type="dxa"/>
            <w:vAlign w:val="center"/>
          </w:tcPr>
          <w:p w14:paraId="598ADF37" w14:textId="77777777" w:rsidR="00C97C5F" w:rsidRPr="002529E3" w:rsidRDefault="00C97C5F" w:rsidP="00934A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lastRenderedPageBreak/>
              <w:t xml:space="preserve"> </w:t>
            </w: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时间</w:t>
            </w:r>
          </w:p>
        </w:tc>
        <w:tc>
          <w:tcPr>
            <w:tcW w:w="6984" w:type="dxa"/>
            <w:vAlign w:val="center"/>
          </w:tcPr>
          <w:p w14:paraId="16D64E40" w14:textId="40708741" w:rsidR="00C97C5F" w:rsidRDefault="00290CEE" w:rsidP="00934AA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. </w:t>
            </w:r>
            <w:r w:rsidR="00C97C5F"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2</w:t>
            </w:r>
            <w:r w:rsidR="00C97C5F" w:rsidRPr="002529E3">
              <w:rPr>
                <w:rFonts w:ascii="Times New Roman" w:eastAsia="宋体" w:hAnsi="Times New Roman" w:cs="宋体"/>
                <w:kern w:val="0"/>
                <w:sz w:val="22"/>
              </w:rPr>
              <w:t>02</w:t>
            </w:r>
            <w:r w:rsidR="000655AD" w:rsidRPr="002529E3">
              <w:rPr>
                <w:rFonts w:ascii="Times New Roman" w:eastAsia="宋体" w:hAnsi="Times New Roman" w:cs="宋体"/>
                <w:kern w:val="0"/>
                <w:sz w:val="22"/>
              </w:rPr>
              <w:t>5</w:t>
            </w:r>
            <w:r w:rsidR="00C97C5F"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年</w:t>
            </w:r>
            <w:r w:rsidR="009A0BC4">
              <w:rPr>
                <w:rFonts w:ascii="Times New Roman" w:eastAsia="宋体" w:hAnsi="Times New Roman" w:cs="宋体"/>
                <w:kern w:val="0"/>
                <w:sz w:val="22"/>
              </w:rPr>
              <w:t>8</w:t>
            </w:r>
            <w:r w:rsidR="00C97C5F"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月</w:t>
            </w:r>
            <w:r w:rsidR="009A0BC4">
              <w:rPr>
                <w:rFonts w:ascii="Times New Roman" w:eastAsia="宋体" w:hAnsi="Times New Roman" w:cs="宋体"/>
                <w:kern w:val="0"/>
                <w:sz w:val="22"/>
              </w:rPr>
              <w:t>28</w:t>
            </w:r>
            <w:r w:rsidR="00C97C5F"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日</w:t>
            </w:r>
          </w:p>
          <w:p w14:paraId="3FA22A2E" w14:textId="49CF541D" w:rsidR="009100F6" w:rsidRPr="002529E3" w:rsidRDefault="00290CEE" w:rsidP="00934AA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2. </w:t>
            </w:r>
            <w:r w:rsidR="009100F6">
              <w:rPr>
                <w:rFonts w:ascii="Times New Roman" w:eastAsia="宋体" w:hAnsi="Times New Roman" w:cs="宋体" w:hint="eastAsia"/>
                <w:kern w:val="0"/>
                <w:sz w:val="22"/>
              </w:rPr>
              <w:t>2</w:t>
            </w:r>
            <w:r w:rsidR="009100F6">
              <w:rPr>
                <w:rFonts w:ascii="Times New Roman" w:eastAsia="宋体" w:hAnsi="Times New Roman" w:cs="宋体"/>
                <w:kern w:val="0"/>
                <w:sz w:val="22"/>
              </w:rPr>
              <w:t>025</w:t>
            </w:r>
            <w:r w:rsidR="009100F6">
              <w:rPr>
                <w:rFonts w:ascii="Times New Roman" w:eastAsia="宋体" w:hAnsi="Times New Roman" w:cs="宋体" w:hint="eastAsia"/>
                <w:kern w:val="0"/>
                <w:sz w:val="22"/>
              </w:rPr>
              <w:t>年</w:t>
            </w:r>
            <w:r w:rsidR="009100F6">
              <w:rPr>
                <w:rFonts w:ascii="Times New Roman" w:eastAsia="宋体" w:hAnsi="Times New Roman" w:cs="宋体" w:hint="eastAsia"/>
                <w:kern w:val="0"/>
                <w:sz w:val="22"/>
              </w:rPr>
              <w:t>9</w:t>
            </w:r>
            <w:r w:rsidR="009100F6">
              <w:rPr>
                <w:rFonts w:ascii="Times New Roman" w:eastAsia="宋体" w:hAnsi="Times New Roman" w:cs="宋体" w:hint="eastAsia"/>
                <w:kern w:val="0"/>
                <w:sz w:val="22"/>
              </w:rPr>
              <w:t>月</w:t>
            </w:r>
            <w:r w:rsidR="009100F6">
              <w:rPr>
                <w:rFonts w:ascii="Times New Roman" w:eastAsia="宋体" w:hAnsi="Times New Roman" w:cs="宋体" w:hint="eastAsia"/>
                <w:kern w:val="0"/>
                <w:sz w:val="22"/>
              </w:rPr>
              <w:t>1</w:t>
            </w:r>
            <w:r w:rsidR="009100F6">
              <w:rPr>
                <w:rFonts w:ascii="Times New Roman" w:eastAsia="宋体" w:hAnsi="Times New Roman" w:cs="宋体" w:hint="eastAsia"/>
                <w:kern w:val="0"/>
                <w:sz w:val="22"/>
              </w:rPr>
              <w:t>日</w:t>
            </w:r>
          </w:p>
        </w:tc>
      </w:tr>
      <w:tr w:rsidR="005843FE" w:rsidRPr="002529E3" w14:paraId="0E8328CA" w14:textId="77777777" w:rsidTr="00F33397">
        <w:trPr>
          <w:trHeight w:val="559"/>
        </w:trPr>
        <w:tc>
          <w:tcPr>
            <w:tcW w:w="1980" w:type="dxa"/>
            <w:vAlign w:val="center"/>
          </w:tcPr>
          <w:p w14:paraId="64F97157" w14:textId="77777777" w:rsidR="00C97C5F" w:rsidRPr="002529E3" w:rsidRDefault="00C97C5F" w:rsidP="00934A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地点</w:t>
            </w:r>
          </w:p>
        </w:tc>
        <w:tc>
          <w:tcPr>
            <w:tcW w:w="6984" w:type="dxa"/>
            <w:vAlign w:val="center"/>
          </w:tcPr>
          <w:p w14:paraId="287C1976" w14:textId="48BCC812" w:rsidR="00C97C5F" w:rsidRDefault="00290CEE" w:rsidP="00934AA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. </w:t>
            </w:r>
            <w:r w:rsidR="00C97C5F"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电话会议</w:t>
            </w:r>
          </w:p>
          <w:p w14:paraId="507E0B45" w14:textId="647066E2" w:rsidR="009100F6" w:rsidRPr="002529E3" w:rsidRDefault="00290CEE" w:rsidP="00934AA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2.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 xml:space="preserve"> </w:t>
            </w:r>
            <w:r w:rsidR="009100F6">
              <w:rPr>
                <w:rFonts w:ascii="Times New Roman" w:eastAsia="宋体" w:hAnsi="Times New Roman" w:cs="宋体" w:hint="eastAsia"/>
                <w:kern w:val="0"/>
                <w:sz w:val="22"/>
              </w:rPr>
              <w:t>苏州易德龙科技股份有限公司会议室</w:t>
            </w:r>
          </w:p>
        </w:tc>
      </w:tr>
      <w:tr w:rsidR="005843FE" w:rsidRPr="002529E3" w14:paraId="3DBDBA8C" w14:textId="77777777" w:rsidTr="00F33397">
        <w:trPr>
          <w:trHeight w:val="898"/>
        </w:trPr>
        <w:tc>
          <w:tcPr>
            <w:tcW w:w="1980" w:type="dxa"/>
            <w:vAlign w:val="center"/>
          </w:tcPr>
          <w:p w14:paraId="58C0953D" w14:textId="77777777" w:rsidR="00C97C5F" w:rsidRPr="002529E3" w:rsidRDefault="00C97C5F" w:rsidP="00F333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上市公司接待人员姓名</w:t>
            </w:r>
          </w:p>
        </w:tc>
        <w:tc>
          <w:tcPr>
            <w:tcW w:w="6984" w:type="dxa"/>
            <w:vAlign w:val="center"/>
          </w:tcPr>
          <w:p w14:paraId="1C913E7C" w14:textId="59AA8C4B" w:rsidR="009A0BC4" w:rsidRDefault="009A0BC4" w:rsidP="00607BE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董事长：钱新栋</w:t>
            </w:r>
          </w:p>
          <w:p w14:paraId="6F2A266A" w14:textId="71FF3897" w:rsidR="00A1660C" w:rsidRPr="002529E3" w:rsidRDefault="009A0BC4" w:rsidP="00607BE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副总经理、财务总监</w:t>
            </w:r>
            <w:r w:rsidR="00A1660C" w:rsidRPr="002529E3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蒋艳</w:t>
            </w:r>
          </w:p>
          <w:p w14:paraId="3F10A7DE" w14:textId="77777777" w:rsidR="00C97C5F" w:rsidRPr="002529E3" w:rsidRDefault="00C97C5F" w:rsidP="00607BE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529E3">
              <w:rPr>
                <w:rFonts w:ascii="宋体" w:eastAsia="宋体" w:hAnsi="宋体" w:cs="宋体" w:hint="eastAsia"/>
                <w:kern w:val="0"/>
                <w:sz w:val="22"/>
              </w:rPr>
              <w:t>董事会秘书：樊理</w:t>
            </w:r>
          </w:p>
          <w:p w14:paraId="7D04D71F" w14:textId="77777777" w:rsidR="00C97C5F" w:rsidRPr="002529E3" w:rsidRDefault="00C97C5F" w:rsidP="00607BE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529E3">
              <w:rPr>
                <w:rFonts w:ascii="宋体" w:eastAsia="宋体" w:hAnsi="宋体" w:cs="宋体" w:hint="eastAsia"/>
                <w:kern w:val="0"/>
                <w:sz w:val="22"/>
              </w:rPr>
              <w:t>证券事务代表：宋进</w:t>
            </w:r>
          </w:p>
        </w:tc>
      </w:tr>
      <w:tr w:rsidR="005843FE" w:rsidRPr="002529E3" w14:paraId="032733A2" w14:textId="77777777" w:rsidTr="00067FA6">
        <w:trPr>
          <w:trHeight w:val="1055"/>
        </w:trPr>
        <w:tc>
          <w:tcPr>
            <w:tcW w:w="1980" w:type="dxa"/>
            <w:vAlign w:val="center"/>
          </w:tcPr>
          <w:p w14:paraId="32AA511F" w14:textId="77777777" w:rsidR="00C97C5F" w:rsidRPr="002529E3" w:rsidRDefault="00C97C5F" w:rsidP="00F3339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lastRenderedPageBreak/>
              <w:t>投资者关系活动</w:t>
            </w:r>
          </w:p>
          <w:p w14:paraId="4AF6D7F2" w14:textId="77777777" w:rsidR="00C97C5F" w:rsidRPr="002529E3" w:rsidRDefault="00C97C5F" w:rsidP="00F3339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主要内容介绍</w:t>
            </w:r>
          </w:p>
        </w:tc>
        <w:tc>
          <w:tcPr>
            <w:tcW w:w="6984" w:type="dxa"/>
            <w:vAlign w:val="center"/>
          </w:tcPr>
          <w:p w14:paraId="277C12D5" w14:textId="1E9FC9EB" w:rsidR="006076FA" w:rsidRPr="006076FA" w:rsidRDefault="006076FA" w:rsidP="006076F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076FA">
              <w:rPr>
                <w:rFonts w:ascii="宋体" w:eastAsia="宋体" w:hAnsi="宋体" w:cs="宋体" w:hint="eastAsia"/>
                <w:b/>
                <w:kern w:val="0"/>
                <w:sz w:val="22"/>
              </w:rPr>
              <w:t>公司业务介绍</w:t>
            </w:r>
          </w:p>
          <w:p w14:paraId="0A529EB9" w14:textId="6690C043" w:rsidR="006076FA" w:rsidRDefault="006076FA" w:rsidP="006076FA">
            <w:pPr>
              <w:widowControl/>
              <w:spacing w:before="60" w:after="60" w:line="360" w:lineRule="auto"/>
              <w:ind w:firstLineChars="200" w:firstLine="440"/>
              <w:rPr>
                <w:rFonts w:ascii="宋体" w:eastAsia="宋体" w:hAnsi="宋体" w:cs="Times New Roman"/>
                <w:bCs/>
                <w:kern w:val="0"/>
                <w:sz w:val="22"/>
              </w:rPr>
            </w:pPr>
            <w:r w:rsidRPr="006076FA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董事会秘书樊理先生介绍了公司</w:t>
            </w:r>
            <w:r w:rsidRPr="006076FA">
              <w:rPr>
                <w:rFonts w:ascii="宋体" w:eastAsia="宋体" w:hAnsi="宋体" w:cs="Times New Roman"/>
                <w:bCs/>
                <w:kern w:val="0"/>
                <w:sz w:val="22"/>
              </w:rPr>
              <w:t>202</w:t>
            </w:r>
            <w:r>
              <w:rPr>
                <w:rFonts w:ascii="宋体" w:eastAsia="宋体" w:hAnsi="宋体" w:cs="Times New Roman"/>
                <w:bCs/>
                <w:kern w:val="0"/>
                <w:sz w:val="22"/>
              </w:rPr>
              <w:t>5</w:t>
            </w:r>
            <w:r w:rsidRPr="006076FA">
              <w:rPr>
                <w:rFonts w:ascii="宋体" w:eastAsia="宋体" w:hAnsi="宋体" w:cs="Times New Roman"/>
                <w:bCs/>
                <w:kern w:val="0"/>
                <w:sz w:val="22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半年度</w:t>
            </w:r>
            <w:r w:rsidRPr="006076FA">
              <w:rPr>
                <w:rFonts w:ascii="宋体" w:eastAsia="宋体" w:hAnsi="宋体" w:cs="Times New Roman"/>
                <w:bCs/>
                <w:kern w:val="0"/>
                <w:sz w:val="22"/>
              </w:rPr>
              <w:t>业绩数据及经营情况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。</w:t>
            </w:r>
          </w:p>
          <w:p w14:paraId="05364A93" w14:textId="3E82A913" w:rsidR="006076FA" w:rsidRPr="006076FA" w:rsidRDefault="006076FA" w:rsidP="006076FA">
            <w:pPr>
              <w:widowControl/>
              <w:spacing w:before="60" w:after="60" w:line="360" w:lineRule="auto"/>
              <w:ind w:firstLineChars="200" w:firstLine="440"/>
              <w:rPr>
                <w:rFonts w:ascii="宋体" w:eastAsia="宋体" w:hAnsi="宋体" w:cs="Times New Roman"/>
                <w:bCs/>
                <w:kern w:val="0"/>
                <w:sz w:val="22"/>
              </w:rPr>
            </w:pPr>
            <w:r w:rsidRPr="006076FA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公司</w:t>
            </w:r>
            <w:r w:rsidRPr="006076FA">
              <w:rPr>
                <w:rFonts w:ascii="宋体" w:eastAsia="宋体" w:hAnsi="宋体" w:cs="Times New Roman"/>
                <w:bCs/>
                <w:kern w:val="0"/>
                <w:sz w:val="22"/>
              </w:rPr>
              <w:t>2025年上半年实现营业收入11.71亿，同比增长15.64%，归属于上市公司股东的净利润是1.15亿，同比增长31.06%，归属于上市公司股东扣非后的净利润1.12亿，同比增长36.36%。</w:t>
            </w:r>
          </w:p>
          <w:p w14:paraId="7AC735E7" w14:textId="6277FDCA" w:rsidR="00C97C5F" w:rsidRPr="002529E3" w:rsidRDefault="006076FA" w:rsidP="00486F81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二、</w:t>
            </w:r>
            <w:r w:rsidR="00E80400" w:rsidRPr="002529E3">
              <w:rPr>
                <w:rFonts w:ascii="宋体" w:eastAsia="宋体" w:hAnsi="宋体" w:cs="宋体" w:hint="eastAsia"/>
                <w:b/>
                <w:kern w:val="0"/>
                <w:sz w:val="22"/>
              </w:rPr>
              <w:t>公司管理层与投资者</w:t>
            </w:r>
            <w:r w:rsidR="00C97C5F" w:rsidRPr="002529E3">
              <w:rPr>
                <w:rFonts w:ascii="宋体" w:eastAsia="宋体" w:hAnsi="宋体" w:cs="宋体" w:hint="eastAsia"/>
                <w:b/>
                <w:kern w:val="0"/>
                <w:sz w:val="22"/>
              </w:rPr>
              <w:t>互动环节</w:t>
            </w:r>
          </w:p>
          <w:p w14:paraId="1565641E" w14:textId="0604C8CE" w:rsidR="002B2F84" w:rsidRDefault="00BD6612" w:rsidP="00486F81">
            <w:pPr>
              <w:widowControl/>
              <w:spacing w:before="90" w:after="90" w:line="360" w:lineRule="auto"/>
              <w:ind w:left="90" w:right="90"/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</w:pP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Q1：</w:t>
            </w:r>
            <w:r w:rsidR="002B2F84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公司上半年业务表现突出，</w:t>
            </w:r>
            <w:r w:rsidR="00EF2F27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工控、通讯和医疗均有不同程度的增长，请公司解读下业绩增长的原因？</w:t>
            </w:r>
          </w:p>
          <w:p w14:paraId="00983585" w14:textId="61981A15" w:rsidR="00EF2F27" w:rsidRDefault="00EF2F27" w:rsidP="00EF2F27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ind w:left="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答：公司2</w:t>
            </w:r>
            <w:r>
              <w:rPr>
                <w:rFonts w:ascii="宋体" w:eastAsia="宋体" w:hAnsi="宋体" w:cs="Times New Roman"/>
                <w:kern w:val="0"/>
                <w:sz w:val="22"/>
              </w:rPr>
              <w:t>025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年半年度下游工控、通讯和医疗领域均有不同比例的增长，驱动的因素有所不同。</w:t>
            </w:r>
          </w:p>
          <w:p w14:paraId="6908BDD8" w14:textId="17A083A7" w:rsidR="00EF2F27" w:rsidRDefault="00EF2F27" w:rsidP="00EF2F27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ind w:left="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工控领域公司在头部客户的业务份额逐步增加，同时</w:t>
            </w:r>
            <w:r w:rsidR="009167B2">
              <w:rPr>
                <w:rFonts w:ascii="宋体" w:eastAsia="宋体" w:hAnsi="宋体" w:cs="Times New Roman" w:hint="eastAsia"/>
                <w:kern w:val="0"/>
                <w:sz w:val="22"/>
              </w:rPr>
              <w:t>制造基地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海外实现工业客户的量产，</w:t>
            </w:r>
            <w:r w:rsidR="00B279F9">
              <w:rPr>
                <w:rFonts w:ascii="宋体" w:eastAsia="宋体" w:hAnsi="宋体" w:cs="Times New Roman" w:hint="eastAsia"/>
                <w:kern w:val="0"/>
                <w:sz w:val="22"/>
              </w:rPr>
              <w:t>驱动工控业务增长；</w:t>
            </w:r>
          </w:p>
          <w:p w14:paraId="04ED4480" w14:textId="33A3421B" w:rsidR="009167B2" w:rsidRDefault="009167B2" w:rsidP="00EF2F27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ind w:left="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通讯领域下游头部服务器客户受</w:t>
            </w:r>
            <w:r w:rsidR="00B279F9">
              <w:rPr>
                <w:rFonts w:ascii="宋体" w:eastAsia="宋体" w:hAnsi="宋体" w:cs="Times New Roman" w:hint="eastAsia"/>
                <w:kern w:val="0"/>
                <w:sz w:val="22"/>
              </w:rPr>
              <w:t>益于下游市场需求增长，形成较大的业务增量，驱动公司通讯业务增长；</w:t>
            </w:r>
          </w:p>
          <w:p w14:paraId="410AC47D" w14:textId="79CB48FB" w:rsidR="002B2F84" w:rsidRPr="009167B2" w:rsidRDefault="009167B2" w:rsidP="00473F17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ind w:left="0"/>
              <w:rPr>
                <w:rFonts w:ascii="宋体" w:eastAsia="宋体" w:hAnsi="宋体" w:cs="Times New Roman"/>
                <w:kern w:val="0"/>
                <w:sz w:val="22"/>
              </w:rPr>
            </w:pPr>
            <w:r w:rsidRPr="009167B2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 w:rsidRPr="009167B2">
              <w:rPr>
                <w:rFonts w:ascii="宋体" w:eastAsia="宋体" w:hAnsi="宋体" w:cs="Times New Roman"/>
                <w:kern w:val="0"/>
                <w:sz w:val="22"/>
              </w:rPr>
              <w:t xml:space="preserve">   </w:t>
            </w:r>
            <w:r w:rsidRPr="009167B2">
              <w:rPr>
                <w:rFonts w:ascii="宋体" w:eastAsia="宋体" w:hAnsi="宋体" w:cs="Times New Roman" w:hint="eastAsia"/>
                <w:kern w:val="0"/>
                <w:sz w:val="22"/>
              </w:rPr>
              <w:t>医疗领域受市场需求增长的影响，主要的客户业务均有所增长，驱动公司医疗电子业务增长。</w:t>
            </w:r>
          </w:p>
          <w:p w14:paraId="476BDAB3" w14:textId="07C5A549" w:rsidR="00BD6612" w:rsidRPr="00BD6612" w:rsidRDefault="008707A4" w:rsidP="008707A4">
            <w:pPr>
              <w:widowControl/>
              <w:spacing w:before="90" w:after="90" w:line="360" w:lineRule="auto"/>
              <w:ind w:right="9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Q</w:t>
            </w:r>
            <w:r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2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：报告期内</w:t>
            </w:r>
            <w:r w:rsidR="00BD6612"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美国对华关税政策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及后续潜在的变化</w:t>
            </w:r>
            <w:r w:rsidR="00DA63F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对公司的影响</w:t>
            </w:r>
            <w:r w:rsidR="005C4E62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如何？公司如何应对相关的变化</w:t>
            </w:r>
            <w:r w:rsidR="00BD6612"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？</w:t>
            </w:r>
          </w:p>
          <w:p w14:paraId="7443F1B5" w14:textId="6B88EC29" w:rsidR="00F9719E" w:rsidRPr="00F86ECD" w:rsidRDefault="004236C7" w:rsidP="00F86ECD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ind w:left="0"/>
              <w:rPr>
                <w:rFonts w:ascii="宋体" w:eastAsia="宋体" w:hAnsi="宋体" w:cs="Times New Roman"/>
                <w:kern w:val="0"/>
                <w:sz w:val="22"/>
              </w:rPr>
            </w:pPr>
            <w:r w:rsidRPr="002529E3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 w:rsidRPr="002529E3">
              <w:rPr>
                <w:rFonts w:ascii="宋体" w:eastAsia="宋体" w:hAnsi="宋体" w:cs="Times New Roman"/>
                <w:kern w:val="0"/>
                <w:sz w:val="22"/>
              </w:rPr>
              <w:t xml:space="preserve">   </w:t>
            </w:r>
            <w:r w:rsidRPr="002529E3">
              <w:rPr>
                <w:rFonts w:ascii="宋体" w:eastAsia="宋体" w:hAnsi="宋体" w:cs="Times New Roman" w:hint="eastAsia"/>
                <w:kern w:val="0"/>
                <w:sz w:val="22"/>
              </w:rPr>
              <w:t>答：</w:t>
            </w:r>
            <w:r w:rsidR="00F86ECD">
              <w:rPr>
                <w:rFonts w:ascii="宋体" w:eastAsia="宋体" w:hAnsi="宋体" w:cs="Times New Roman"/>
                <w:kern w:val="0"/>
                <w:sz w:val="22"/>
              </w:rPr>
              <w:t xml:space="preserve"> </w:t>
            </w:r>
            <w:r w:rsidR="00AD30B8" w:rsidRPr="00F86ECD">
              <w:rPr>
                <w:rFonts w:ascii="宋体" w:eastAsia="宋体" w:hAnsi="宋体" w:cs="Times New Roman" w:hint="eastAsia"/>
                <w:kern w:val="0"/>
                <w:sz w:val="22"/>
              </w:rPr>
              <w:t>受益于全球布局的推进</w:t>
            </w:r>
            <w:r w:rsidR="00DA63FC" w:rsidRPr="00F86ECD">
              <w:rPr>
                <w:rFonts w:ascii="宋体" w:eastAsia="宋体" w:hAnsi="宋体" w:cs="Times New Roman"/>
                <w:kern w:val="0"/>
                <w:sz w:val="22"/>
              </w:rPr>
              <w:t>，</w:t>
            </w:r>
            <w:r w:rsidR="00DA63FC" w:rsidRPr="00F86ECD">
              <w:rPr>
                <w:rFonts w:ascii="宋体" w:eastAsia="宋体" w:hAnsi="宋体" w:cs="Times New Roman" w:hint="eastAsia"/>
                <w:kern w:val="0"/>
                <w:sz w:val="22"/>
              </w:rPr>
              <w:t>公司</w:t>
            </w:r>
            <w:r w:rsidR="00DA63FC" w:rsidRPr="00F86ECD">
              <w:rPr>
                <w:rFonts w:ascii="宋体" w:eastAsia="宋体" w:hAnsi="宋体" w:cs="Times New Roman"/>
                <w:kern w:val="0"/>
                <w:sz w:val="22"/>
              </w:rPr>
              <w:t>陆续在墨西哥、越南、罗马尼亚</w:t>
            </w:r>
            <w:r w:rsidR="00AD30B8" w:rsidRPr="00F86ECD">
              <w:rPr>
                <w:rFonts w:ascii="宋体" w:eastAsia="宋体" w:hAnsi="宋体" w:cs="Times New Roman" w:hint="eastAsia"/>
                <w:kern w:val="0"/>
                <w:sz w:val="22"/>
              </w:rPr>
              <w:t>布局海外产能</w:t>
            </w:r>
            <w:r w:rsidR="00DA63FC" w:rsidRPr="00F86ECD">
              <w:rPr>
                <w:rFonts w:ascii="宋体" w:eastAsia="宋体" w:hAnsi="宋体" w:cs="Times New Roman"/>
                <w:kern w:val="0"/>
                <w:sz w:val="22"/>
              </w:rPr>
              <w:t>，</w:t>
            </w:r>
            <w:r w:rsidR="00463D3C" w:rsidRPr="00F86ECD">
              <w:rPr>
                <w:rFonts w:ascii="宋体" w:eastAsia="宋体" w:hAnsi="宋体" w:cs="Times New Roman" w:hint="eastAsia"/>
                <w:kern w:val="0"/>
                <w:sz w:val="22"/>
              </w:rPr>
              <w:t>公司完整的海外布局能够有效满足客户全球就近交付的诉求，</w:t>
            </w:r>
            <w:r w:rsidR="00DA63FC" w:rsidRPr="00F86ECD">
              <w:rPr>
                <w:rFonts w:ascii="宋体" w:eastAsia="宋体" w:hAnsi="宋体" w:cs="Times New Roman" w:hint="eastAsia"/>
                <w:kern w:val="0"/>
                <w:sz w:val="22"/>
              </w:rPr>
              <w:t>灵活应对关税风险</w:t>
            </w:r>
            <w:r w:rsidR="00463D3C" w:rsidRPr="00F86ECD">
              <w:rPr>
                <w:rFonts w:ascii="宋体" w:eastAsia="宋体" w:hAnsi="宋体" w:cs="Times New Roman" w:hint="eastAsia"/>
                <w:kern w:val="0"/>
                <w:sz w:val="22"/>
              </w:rPr>
              <w:t>，增加跟客户合作的粘性</w:t>
            </w:r>
            <w:r w:rsidR="009A0A4E" w:rsidRPr="00F86ECD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  <w:p w14:paraId="1F3C45A7" w14:textId="77777777" w:rsidR="004B4C0D" w:rsidRDefault="00F9719E" w:rsidP="00D6153B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ind w:left="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/>
                <w:kern w:val="0"/>
                <w:sz w:val="22"/>
              </w:rPr>
              <w:t xml:space="preserve">   </w:t>
            </w:r>
            <w:r w:rsidR="00621BDF">
              <w:rPr>
                <w:rFonts w:ascii="宋体" w:eastAsia="宋体" w:hAnsi="宋体" w:cs="Times New Roman"/>
                <w:kern w:val="0"/>
                <w:sz w:val="22"/>
              </w:rPr>
              <w:t xml:space="preserve"> </w:t>
            </w:r>
            <w:r w:rsidR="004B4C0D">
              <w:rPr>
                <w:rFonts w:ascii="宋体" w:eastAsia="宋体" w:hAnsi="宋体" w:cs="Times New Roman" w:hint="eastAsia"/>
                <w:kern w:val="0"/>
                <w:sz w:val="22"/>
              </w:rPr>
              <w:t>公司</w:t>
            </w:r>
            <w:r w:rsidR="004B4C0D" w:rsidRPr="00DA63FC">
              <w:rPr>
                <w:rFonts w:ascii="宋体" w:eastAsia="宋体" w:hAnsi="宋体" w:cs="Times New Roman" w:hint="eastAsia"/>
                <w:kern w:val="0"/>
                <w:sz w:val="22"/>
              </w:rPr>
              <w:t>海外工厂</w:t>
            </w:r>
            <w:r w:rsidR="004B4C0D">
              <w:rPr>
                <w:rFonts w:ascii="宋体" w:eastAsia="宋体" w:hAnsi="宋体" w:cs="Times New Roman" w:hint="eastAsia"/>
                <w:kern w:val="0"/>
                <w:sz w:val="22"/>
              </w:rPr>
              <w:t>的运营与苏州总部保持一致，</w:t>
            </w:r>
            <w:r w:rsidR="004B4C0D" w:rsidRPr="00DA63FC">
              <w:rPr>
                <w:rFonts w:ascii="宋体" w:eastAsia="宋体" w:hAnsi="宋体" w:cs="Times New Roman" w:hint="eastAsia"/>
                <w:kern w:val="0"/>
                <w:sz w:val="22"/>
              </w:rPr>
              <w:t>采用与国内相同的</w:t>
            </w:r>
            <w:r w:rsidR="004B4C0D" w:rsidRPr="002D2FFE">
              <w:rPr>
                <w:rFonts w:ascii="宋体" w:eastAsia="宋体" w:hAnsi="宋体" w:cs="Times New Roman"/>
                <w:kern w:val="0"/>
                <w:sz w:val="22"/>
              </w:rPr>
              <w:t>IT</w:t>
            </w:r>
            <w:r w:rsidR="004B4C0D" w:rsidRPr="00DA63FC">
              <w:rPr>
                <w:rFonts w:ascii="宋体" w:eastAsia="宋体" w:hAnsi="宋体" w:cs="Times New Roman"/>
                <w:kern w:val="0"/>
                <w:sz w:val="22"/>
              </w:rPr>
              <w:t>系统及</w:t>
            </w:r>
            <w:r w:rsidR="004B4C0D">
              <w:rPr>
                <w:rFonts w:ascii="宋体" w:eastAsia="宋体" w:hAnsi="宋体" w:cs="Times New Roman" w:hint="eastAsia"/>
                <w:kern w:val="0"/>
                <w:sz w:val="22"/>
              </w:rPr>
              <w:t>生产</w:t>
            </w:r>
            <w:r w:rsidR="004B4C0D" w:rsidRPr="00DA63FC">
              <w:rPr>
                <w:rFonts w:ascii="宋体" w:eastAsia="宋体" w:hAnsi="宋体" w:cs="Times New Roman"/>
                <w:kern w:val="0"/>
                <w:sz w:val="22"/>
              </w:rPr>
              <w:t>设备，</w:t>
            </w:r>
            <w:r w:rsidR="004B4C0D">
              <w:rPr>
                <w:rFonts w:ascii="宋体" w:eastAsia="宋体" w:hAnsi="宋体" w:cs="Times New Roman" w:hint="eastAsia"/>
                <w:kern w:val="0"/>
                <w:sz w:val="22"/>
              </w:rPr>
              <w:t>可以降低客户备份风险，支持客户自由选择海外生产基地实现</w:t>
            </w:r>
            <w:r w:rsidR="004B4C0D" w:rsidRPr="00DA63FC">
              <w:rPr>
                <w:rFonts w:ascii="宋体" w:eastAsia="宋体" w:hAnsi="宋体" w:cs="Times New Roman"/>
                <w:kern w:val="0"/>
                <w:sz w:val="22"/>
              </w:rPr>
              <w:t>快速切换与协同</w:t>
            </w:r>
            <w:r w:rsidR="004B4C0D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  <w:p w14:paraId="3111B8A5" w14:textId="222D4C60" w:rsidR="00DA63FC" w:rsidRPr="004B4C0D" w:rsidRDefault="004B4C0D" w:rsidP="004B4C0D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ind w:left="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2"/>
              </w:rPr>
              <w:t xml:space="preserve">   </w:t>
            </w:r>
            <w:r w:rsidR="001C64FD">
              <w:rPr>
                <w:rFonts w:ascii="宋体" w:eastAsia="宋体" w:hAnsi="宋体" w:cs="Times New Roman" w:hint="eastAsia"/>
                <w:kern w:val="0"/>
                <w:sz w:val="22"/>
              </w:rPr>
              <w:t>同时</w:t>
            </w:r>
            <w:r w:rsidRPr="00DA63FC">
              <w:rPr>
                <w:rFonts w:ascii="宋体" w:eastAsia="宋体" w:hAnsi="宋体" w:cs="Times New Roman" w:hint="eastAsia"/>
                <w:kern w:val="0"/>
                <w:sz w:val="22"/>
              </w:rPr>
              <w:t>当前公司出口至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海外</w:t>
            </w:r>
            <w:r w:rsidRPr="00DA63FC">
              <w:rPr>
                <w:rFonts w:ascii="宋体" w:eastAsia="宋体" w:hAnsi="宋体" w:cs="Times New Roman" w:hint="eastAsia"/>
                <w:kern w:val="0"/>
                <w:sz w:val="22"/>
              </w:rPr>
              <w:t>的产品主要以</w:t>
            </w:r>
            <w:r w:rsidRPr="00DA63FC">
              <w:rPr>
                <w:rFonts w:ascii="宋体" w:eastAsia="宋体" w:hAnsi="宋体" w:cs="Times New Roman"/>
                <w:kern w:val="0"/>
                <w:sz w:val="22"/>
              </w:rPr>
              <w:t>FOB（Free On Board，船上交货，离岸价）</w:t>
            </w:r>
            <w:r w:rsidR="001C64FD">
              <w:rPr>
                <w:rFonts w:ascii="宋体" w:eastAsia="宋体" w:hAnsi="宋体" w:cs="Times New Roman" w:hint="eastAsia"/>
                <w:kern w:val="0"/>
                <w:sz w:val="22"/>
              </w:rPr>
              <w:t>，E</w:t>
            </w:r>
            <w:r w:rsidR="001C64FD">
              <w:rPr>
                <w:rFonts w:ascii="宋体" w:eastAsia="宋体" w:hAnsi="宋体" w:cs="Times New Roman"/>
                <w:kern w:val="0"/>
                <w:sz w:val="22"/>
              </w:rPr>
              <w:t>XW</w:t>
            </w:r>
            <w:r w:rsidR="001C64FD">
              <w:rPr>
                <w:rFonts w:ascii="宋体" w:eastAsia="宋体" w:hAnsi="宋体" w:cs="Times New Roman" w:hint="eastAsia"/>
                <w:kern w:val="0"/>
                <w:sz w:val="22"/>
              </w:rPr>
              <w:t>（工厂交货）</w:t>
            </w:r>
            <w:r w:rsidRPr="00DA63FC">
              <w:rPr>
                <w:rFonts w:ascii="宋体" w:eastAsia="宋体" w:hAnsi="宋体" w:cs="Times New Roman"/>
                <w:kern w:val="0"/>
                <w:sz w:val="22"/>
              </w:rPr>
              <w:t>等合作模式进行交易，进口关税由进口商</w:t>
            </w:r>
            <w:r w:rsidR="00DD7FFC">
              <w:rPr>
                <w:rFonts w:ascii="宋体" w:eastAsia="宋体" w:hAnsi="宋体" w:cs="Times New Roman" w:hint="eastAsia"/>
                <w:kern w:val="0"/>
                <w:sz w:val="22"/>
              </w:rPr>
              <w:t>（客户）</w:t>
            </w:r>
            <w:r w:rsidRPr="00DA63FC">
              <w:rPr>
                <w:rFonts w:ascii="宋体" w:eastAsia="宋体" w:hAnsi="宋体" w:cs="Times New Roman"/>
                <w:kern w:val="0"/>
                <w:sz w:val="22"/>
              </w:rPr>
              <w:t>承担。</w:t>
            </w:r>
            <w:r w:rsidR="00D6153B">
              <w:rPr>
                <w:rFonts w:ascii="宋体" w:eastAsia="宋体" w:hAnsi="宋体" w:cs="Times New Roman" w:hint="eastAsia"/>
                <w:kern w:val="0"/>
                <w:sz w:val="22"/>
              </w:rPr>
              <w:t>和国内外同行相比，公司的全球布局较早且覆盖地</w:t>
            </w:r>
            <w:r w:rsidR="00D6153B">
              <w:rPr>
                <w:rFonts w:ascii="宋体" w:eastAsia="宋体" w:hAnsi="宋体" w:cs="Times New Roman" w:hint="eastAsia"/>
                <w:kern w:val="0"/>
                <w:sz w:val="22"/>
              </w:rPr>
              <w:lastRenderedPageBreak/>
              <w:t>区全面，使得公司在应对关税问题时处在</w:t>
            </w:r>
            <w:r w:rsidR="001C64FD">
              <w:rPr>
                <w:rFonts w:ascii="宋体" w:eastAsia="宋体" w:hAnsi="宋体" w:cs="Times New Roman" w:hint="eastAsia"/>
                <w:kern w:val="0"/>
                <w:sz w:val="22"/>
              </w:rPr>
              <w:t>优势竞争</w:t>
            </w:r>
            <w:r w:rsidR="00D6153B">
              <w:rPr>
                <w:rFonts w:ascii="宋体" w:eastAsia="宋体" w:hAnsi="宋体" w:cs="Times New Roman" w:hint="eastAsia"/>
                <w:kern w:val="0"/>
                <w:sz w:val="22"/>
              </w:rPr>
              <w:t>地位，</w:t>
            </w:r>
            <w:r w:rsidR="00D6153B" w:rsidRPr="00D6153B">
              <w:rPr>
                <w:rFonts w:ascii="宋体" w:eastAsia="宋体" w:hAnsi="宋体" w:cs="Times New Roman" w:hint="eastAsia"/>
                <w:kern w:val="0"/>
                <w:sz w:val="22"/>
              </w:rPr>
              <w:t>能够承接客户全球范围内的订单转移</w:t>
            </w:r>
            <w:r w:rsidR="00D6153B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  <w:p w14:paraId="198F533F" w14:textId="30D724BC" w:rsidR="00BD6612" w:rsidRPr="00BD6612" w:rsidRDefault="00BD6612" w:rsidP="00486F81">
            <w:pPr>
              <w:widowControl/>
              <w:spacing w:before="60" w:after="60" w:line="360" w:lineRule="auto"/>
              <w:rPr>
                <w:rFonts w:ascii="宋体" w:eastAsia="宋体" w:hAnsi="宋体" w:cs="Times New Roman"/>
                <w:kern w:val="0"/>
                <w:sz w:val="22"/>
              </w:rPr>
            </w:pP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Q</w:t>
            </w:r>
            <w:r w:rsidR="00D202A7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3</w:t>
            </w: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：</w:t>
            </w:r>
            <w:r w:rsidR="00F9719E" w:rsidRPr="00F9719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部分欧美的</w:t>
            </w:r>
            <w:r w:rsidR="00F9719E" w:rsidRPr="00F9719E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EMS在其传统的优势领域出现战略退缩，是否给公司带来新的业务机会</w:t>
            </w:r>
            <w:r w:rsidRPr="00BD6612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？</w:t>
            </w:r>
          </w:p>
          <w:p w14:paraId="187B81A0" w14:textId="4B2DB808" w:rsidR="00551052" w:rsidRDefault="009E28FE" w:rsidP="00E35593">
            <w:pPr>
              <w:widowControl/>
              <w:spacing w:before="60" w:after="60" w:line="360" w:lineRule="auto"/>
              <w:ind w:firstLineChars="200" w:firstLine="440"/>
              <w:rPr>
                <w:rFonts w:ascii="宋体" w:eastAsia="宋体" w:hAnsi="宋体" w:cs="Times New Roman"/>
                <w:bCs/>
                <w:kern w:val="0"/>
                <w:sz w:val="22"/>
              </w:rPr>
            </w:pPr>
            <w:r w:rsidRPr="002529E3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答：</w:t>
            </w:r>
            <w:r w:rsidR="00F9719E" w:rsidRPr="00F9719E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欧美客户的原有</w:t>
            </w:r>
            <w:r w:rsidR="00664516">
              <w:rPr>
                <w:rFonts w:ascii="宋体" w:eastAsia="宋体" w:hAnsi="宋体" w:cs="Times New Roman"/>
                <w:bCs/>
                <w:kern w:val="0"/>
                <w:sz w:val="22"/>
              </w:rPr>
              <w:t>EMS</w:t>
            </w:r>
            <w:r w:rsidR="00F9719E"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供应商</w:t>
            </w:r>
            <w:r w:rsidR="00213395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为配套客户的全球化战略逐步在中国建设产能</w:t>
            </w:r>
            <w:r w:rsidR="00F9719E"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，但如今</w:t>
            </w:r>
            <w:r w:rsidR="0048059D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随着终端</w:t>
            </w:r>
            <w:r w:rsidR="00F9719E"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客户对</w:t>
            </w:r>
            <w:r w:rsidR="0048059D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效率、</w:t>
            </w:r>
            <w:r w:rsidR="00F9719E"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成本和产品迭代速度的要求</w:t>
            </w:r>
            <w:r w:rsidR="00C22220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愈发提高，同时中国本土的E</w:t>
            </w:r>
            <w:r w:rsidR="00C22220">
              <w:rPr>
                <w:rFonts w:ascii="宋体" w:eastAsia="宋体" w:hAnsi="宋体" w:cs="Times New Roman"/>
                <w:bCs/>
                <w:kern w:val="0"/>
                <w:sz w:val="22"/>
              </w:rPr>
              <w:t>MS</w:t>
            </w:r>
            <w:r w:rsidR="00C22220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公司能力不断加强</w:t>
            </w:r>
            <w:r w:rsidR="002A4296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，欧美E</w:t>
            </w:r>
            <w:r w:rsidR="002A4296">
              <w:rPr>
                <w:rFonts w:ascii="宋体" w:eastAsia="宋体" w:hAnsi="宋体" w:cs="Times New Roman"/>
                <w:bCs/>
                <w:kern w:val="0"/>
                <w:sz w:val="22"/>
              </w:rPr>
              <w:t>MS</w:t>
            </w:r>
            <w:r w:rsidR="002A4296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在其传统的优势领域出现战略退缩。</w:t>
            </w:r>
          </w:p>
          <w:p w14:paraId="365164DC" w14:textId="71E08EB9" w:rsidR="002F4E60" w:rsidRPr="00BD6612" w:rsidRDefault="00F9719E" w:rsidP="002F4E60">
            <w:pPr>
              <w:widowControl/>
              <w:spacing w:before="60" w:after="60" w:line="360" w:lineRule="auto"/>
              <w:ind w:firstLineChars="200" w:firstLine="440"/>
              <w:rPr>
                <w:rFonts w:ascii="宋体" w:eastAsia="宋体" w:hAnsi="宋体" w:cs="Times New Roman"/>
                <w:kern w:val="0"/>
                <w:sz w:val="22"/>
              </w:rPr>
            </w:pPr>
            <w:r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因此，</w:t>
            </w:r>
            <w:r w:rsidR="0059407C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终端客户寻求</w:t>
            </w:r>
            <w:r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能同时满足“中国效率</w:t>
            </w:r>
            <w:r w:rsidR="002A4296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+</w:t>
            </w:r>
            <w:r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全球标准</w:t>
            </w:r>
            <w:r w:rsidR="002A4296">
              <w:rPr>
                <w:rFonts w:ascii="宋体" w:eastAsia="宋体" w:hAnsi="宋体" w:cs="Times New Roman"/>
                <w:bCs/>
                <w:kern w:val="0"/>
                <w:sz w:val="22"/>
              </w:rPr>
              <w:t>+</w:t>
            </w:r>
            <w:r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研发制造能力”的供应商，导致部分欧美竞争对手</w:t>
            </w:r>
            <w:r w:rsidR="009B629E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在</w:t>
            </w:r>
            <w:r w:rsidRPr="00F9719E">
              <w:rPr>
                <w:rFonts w:ascii="宋体" w:eastAsia="宋体" w:hAnsi="宋体" w:cs="Times New Roman"/>
                <w:bCs/>
                <w:kern w:val="0"/>
                <w:sz w:val="22"/>
              </w:rPr>
              <w:t>中国市场</w:t>
            </w:r>
            <w:r w:rsidR="009B629E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的业务份额有所降低</w:t>
            </w:r>
            <w:r w:rsidR="00C368AB">
              <w:rPr>
                <w:rFonts w:ascii="宋体" w:eastAsia="宋体" w:hAnsi="宋体" w:cs="Times New Roman" w:hint="eastAsia"/>
                <w:bCs/>
                <w:kern w:val="0"/>
                <w:sz w:val="22"/>
              </w:rPr>
              <w:t>；</w:t>
            </w:r>
            <w:r w:rsidR="002F4E60" w:rsidRPr="00F9719E">
              <w:rPr>
                <w:rFonts w:ascii="宋体" w:eastAsia="宋体" w:hAnsi="宋体" w:cs="Times New Roman" w:hint="eastAsia"/>
                <w:kern w:val="0"/>
                <w:sz w:val="22"/>
              </w:rPr>
              <w:t>公司凭借长期服务欧美客户的经验，已经建立了成熟的合作模式，并兼具高效率和研发制造能力。凭借</w:t>
            </w:r>
            <w:r w:rsidR="00FD3211">
              <w:rPr>
                <w:rFonts w:ascii="宋体" w:eastAsia="宋体" w:hAnsi="宋体" w:cs="Times New Roman" w:hint="eastAsia"/>
                <w:kern w:val="0"/>
                <w:sz w:val="22"/>
              </w:rPr>
              <w:t>上述</w:t>
            </w:r>
            <w:r w:rsidR="002F4E60" w:rsidRPr="00F9719E">
              <w:rPr>
                <w:rFonts w:ascii="宋体" w:eastAsia="宋体" w:hAnsi="宋体" w:cs="Times New Roman" w:hint="eastAsia"/>
                <w:kern w:val="0"/>
                <w:sz w:val="22"/>
              </w:rPr>
              <w:t>优势</w:t>
            </w:r>
            <w:r w:rsidR="00FD3211">
              <w:rPr>
                <w:rFonts w:ascii="宋体" w:eastAsia="宋体" w:hAnsi="宋体" w:cs="Times New Roman" w:hint="eastAsia"/>
                <w:kern w:val="0"/>
                <w:sz w:val="22"/>
              </w:rPr>
              <w:t>及</w:t>
            </w:r>
            <w:r w:rsidR="002F4E60" w:rsidRPr="00F9719E">
              <w:rPr>
                <w:rFonts w:ascii="宋体" w:eastAsia="宋体" w:hAnsi="宋体" w:cs="Times New Roman" w:hint="eastAsia"/>
                <w:kern w:val="0"/>
                <w:sz w:val="22"/>
              </w:rPr>
              <w:t>优质客户</w:t>
            </w:r>
            <w:r w:rsidR="00FD3211">
              <w:rPr>
                <w:rFonts w:ascii="宋体" w:eastAsia="宋体" w:hAnsi="宋体" w:cs="Times New Roman" w:hint="eastAsia"/>
                <w:kern w:val="0"/>
                <w:sz w:val="22"/>
              </w:rPr>
              <w:t>的</w:t>
            </w:r>
            <w:r w:rsidR="002F4E60" w:rsidRPr="00F9719E">
              <w:rPr>
                <w:rFonts w:ascii="宋体" w:eastAsia="宋体" w:hAnsi="宋体" w:cs="Times New Roman" w:hint="eastAsia"/>
                <w:kern w:val="0"/>
                <w:sz w:val="22"/>
              </w:rPr>
              <w:t>背书，公司正成功地吸引和导入新的优质客户，业务呈现积极增长态势。</w:t>
            </w:r>
          </w:p>
          <w:p w14:paraId="5F72D555" w14:textId="6D238294" w:rsidR="00C6111C" w:rsidRDefault="00C6111C" w:rsidP="00C6111C">
            <w:pPr>
              <w:widowControl/>
              <w:spacing w:before="60" w:after="60" w:line="360" w:lineRule="auto"/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</w:pP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Q</w:t>
            </w:r>
            <w:r w:rsidR="0076556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4</w:t>
            </w: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:</w:t>
            </w:r>
            <w:r w:rsidR="009628C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公司目前的业务分部情况如何，客户集中度是否有所变化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？</w:t>
            </w:r>
          </w:p>
          <w:p w14:paraId="189FF815" w14:textId="53C02954" w:rsidR="008C7DC0" w:rsidRDefault="00C6111C" w:rsidP="00DC3C90">
            <w:pPr>
              <w:widowControl/>
              <w:spacing w:before="60" w:after="60" w:line="360" w:lineRule="auto"/>
              <w:ind w:firstLine="480"/>
              <w:rPr>
                <w:rFonts w:ascii="宋体" w:eastAsia="宋体" w:hAnsi="宋体" w:cs="Times New Roman"/>
                <w:kern w:val="0"/>
                <w:sz w:val="22"/>
              </w:rPr>
            </w:pPr>
            <w:r w:rsidRPr="008C7DC0">
              <w:rPr>
                <w:rFonts w:ascii="宋体" w:eastAsia="宋体" w:hAnsi="宋体" w:cs="Times New Roman" w:hint="eastAsia"/>
                <w:kern w:val="0"/>
                <w:sz w:val="22"/>
              </w:rPr>
              <w:t>答：公司聚焦</w:t>
            </w:r>
            <w:r w:rsidR="00BE3A85" w:rsidRPr="008C7DC0">
              <w:rPr>
                <w:rFonts w:ascii="宋体" w:eastAsia="宋体" w:hAnsi="宋体" w:cs="Times New Roman" w:hint="eastAsia"/>
                <w:kern w:val="0"/>
                <w:sz w:val="22"/>
              </w:rPr>
              <w:t>全球各</w:t>
            </w:r>
            <w:r w:rsidRPr="008C7DC0">
              <w:rPr>
                <w:rFonts w:ascii="宋体" w:eastAsia="宋体" w:hAnsi="宋体" w:cs="Times New Roman" w:hint="eastAsia"/>
                <w:kern w:val="0"/>
                <w:sz w:val="22"/>
              </w:rPr>
              <w:t>行业头部客户，为客户提供研发协同</w:t>
            </w:r>
            <w:r w:rsidRPr="008C7DC0">
              <w:rPr>
                <w:rFonts w:ascii="宋体" w:eastAsia="宋体" w:hAnsi="宋体" w:cs="Times New Roman"/>
                <w:kern w:val="0"/>
                <w:sz w:val="22"/>
              </w:rPr>
              <w:t>、测试开发、供应链整合</w:t>
            </w:r>
            <w:r w:rsidRPr="008C7DC0">
              <w:rPr>
                <w:rFonts w:ascii="宋体" w:eastAsia="宋体" w:hAnsi="宋体" w:cs="Times New Roman" w:hint="eastAsia"/>
                <w:kern w:val="0"/>
                <w:sz w:val="22"/>
              </w:rPr>
              <w:t>等增值服务，</w:t>
            </w:r>
            <w:r w:rsidR="00BD7D65" w:rsidRPr="008C7DC0">
              <w:rPr>
                <w:rFonts w:ascii="宋体" w:eastAsia="宋体" w:hAnsi="宋体" w:cs="Times New Roman" w:hint="eastAsia"/>
                <w:kern w:val="0"/>
                <w:sz w:val="22"/>
              </w:rPr>
              <w:t>深入挖掘客户价值，</w:t>
            </w:r>
            <w:r w:rsidRPr="008C7DC0">
              <w:rPr>
                <w:rFonts w:ascii="宋体" w:eastAsia="宋体" w:hAnsi="宋体" w:cs="Times New Roman" w:hint="eastAsia"/>
                <w:kern w:val="0"/>
                <w:sz w:val="22"/>
              </w:rPr>
              <w:t>建立</w:t>
            </w:r>
            <w:r w:rsidR="00BD7D65" w:rsidRPr="008C7DC0">
              <w:rPr>
                <w:rFonts w:ascii="宋体" w:eastAsia="宋体" w:hAnsi="宋体" w:cs="Times New Roman" w:hint="eastAsia"/>
                <w:kern w:val="0"/>
                <w:sz w:val="22"/>
              </w:rPr>
              <w:t>了</w:t>
            </w:r>
            <w:r w:rsidRPr="008C7DC0">
              <w:rPr>
                <w:rFonts w:ascii="宋体" w:eastAsia="宋体" w:hAnsi="宋体" w:cs="Times New Roman" w:hint="eastAsia"/>
                <w:kern w:val="0"/>
                <w:sz w:val="22"/>
              </w:rPr>
              <w:t>深度客户关系，</w:t>
            </w:r>
            <w:r w:rsidR="008C7DC0">
              <w:rPr>
                <w:rFonts w:ascii="宋体" w:eastAsia="宋体" w:hAnsi="宋体" w:cs="Times New Roman" w:hint="eastAsia"/>
                <w:kern w:val="0"/>
                <w:sz w:val="22"/>
              </w:rPr>
              <w:t>不断提高客户端的份额；同时，公司抓住欧美客户供应链整合和调整的机遇，积极</w:t>
            </w:r>
            <w:r w:rsidR="00597E94">
              <w:rPr>
                <w:rFonts w:ascii="宋体" w:eastAsia="宋体" w:hAnsi="宋体" w:cs="Times New Roman" w:hint="eastAsia"/>
                <w:kern w:val="0"/>
                <w:sz w:val="22"/>
              </w:rPr>
              <w:t>发掘</w:t>
            </w:r>
            <w:r w:rsidR="008C7DC0">
              <w:rPr>
                <w:rFonts w:ascii="宋体" w:eastAsia="宋体" w:hAnsi="宋体" w:cs="Times New Roman" w:hint="eastAsia"/>
                <w:kern w:val="0"/>
                <w:sz w:val="22"/>
              </w:rPr>
              <w:t>全球头部企业的业务机会，单一客户及项目的合作规模有所增长；在传统优势领域，公司仍坚持服务于对高质量、灵活快捷的制造服务由较高需求的优质客户。</w:t>
            </w:r>
          </w:p>
          <w:p w14:paraId="0E4C9EEF" w14:textId="43E9ABA4" w:rsidR="008C7DC0" w:rsidRPr="008C7DC0" w:rsidRDefault="008C7DC0" w:rsidP="00DC3C90">
            <w:pPr>
              <w:widowControl/>
              <w:spacing w:before="60" w:after="60" w:line="360" w:lineRule="auto"/>
              <w:ind w:firstLine="48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因此</w:t>
            </w:r>
            <w:r w:rsidR="00072291">
              <w:rPr>
                <w:rFonts w:ascii="宋体" w:eastAsia="宋体" w:hAnsi="宋体" w:cs="Times New Roman" w:hint="eastAsia"/>
                <w:kern w:val="0"/>
                <w:sz w:val="22"/>
              </w:rPr>
              <w:t>，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公司在报告期内，部分头部客户的收入体量有所增加，但整体的客户集中度无较大变化。</w:t>
            </w:r>
          </w:p>
          <w:p w14:paraId="198B7545" w14:textId="135CA2E7" w:rsidR="00934BE4" w:rsidRPr="004C7A82" w:rsidRDefault="00934BE4" w:rsidP="00934BE4">
            <w:pPr>
              <w:widowControl/>
              <w:spacing w:before="60" w:after="60" w:line="360" w:lineRule="auto"/>
              <w:rPr>
                <w:rFonts w:ascii="宋体" w:eastAsia="宋体" w:hAnsi="宋体" w:cs="Times New Roman"/>
                <w:kern w:val="0"/>
                <w:sz w:val="22"/>
              </w:rPr>
            </w:pP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Q</w:t>
            </w:r>
            <w:r w:rsidR="00E53AC5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5</w:t>
            </w: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 xml:space="preserve">: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公司</w:t>
            </w:r>
            <w:r w:rsidR="00EF3A5B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当前海外工厂的布局及后续的产能规划如何，是否考虑新增产能</w:t>
            </w: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？</w:t>
            </w:r>
            <w:r w:rsidRPr="00BD661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 xml:space="preserve"> </w:t>
            </w:r>
          </w:p>
          <w:p w14:paraId="161E8DF1" w14:textId="0248B566" w:rsidR="00934BE4" w:rsidRDefault="00934BE4" w:rsidP="00934BE4">
            <w:pPr>
              <w:widowControl/>
              <w:spacing w:before="60" w:after="60" w:line="360" w:lineRule="auto"/>
              <w:ind w:firstLine="480"/>
              <w:rPr>
                <w:rFonts w:ascii="宋体" w:eastAsia="宋体" w:hAnsi="宋体" w:cs="Times New Roman"/>
                <w:kern w:val="0"/>
                <w:sz w:val="22"/>
              </w:rPr>
            </w:pPr>
            <w:r w:rsidRPr="002529E3">
              <w:rPr>
                <w:rFonts w:ascii="宋体" w:eastAsia="宋体" w:hAnsi="宋体" w:cs="Times New Roman" w:hint="eastAsia"/>
                <w:kern w:val="0"/>
                <w:sz w:val="22"/>
              </w:rPr>
              <w:t>答：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公司现有三个海外工厂</w:t>
            </w:r>
            <w:r w:rsidR="00F11764">
              <w:rPr>
                <w:rFonts w:ascii="宋体" w:eastAsia="宋体" w:hAnsi="宋体" w:cs="Times New Roman" w:hint="eastAsia"/>
                <w:kern w:val="0"/>
                <w:sz w:val="22"/>
              </w:rPr>
              <w:t>，分别在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越南、墨西哥和罗马尼亚工厂</w:t>
            </w:r>
            <w:r w:rsidR="00F11764">
              <w:rPr>
                <w:rFonts w:ascii="宋体" w:eastAsia="宋体" w:hAnsi="宋体" w:cs="Times New Roman" w:hint="eastAsia"/>
                <w:kern w:val="0"/>
                <w:sz w:val="22"/>
              </w:rPr>
              <w:t>，在国内公司有苏州工厂和武汉工厂就近服务客户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  <w:p w14:paraId="2D102617" w14:textId="6A4E05BD" w:rsidR="00AA5FE2" w:rsidRDefault="00AA5FE2" w:rsidP="00934BE4">
            <w:pPr>
              <w:widowControl/>
              <w:spacing w:before="60" w:after="60" w:line="360" w:lineRule="auto"/>
              <w:ind w:firstLine="48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公司</w:t>
            </w:r>
            <w:r w:rsidR="00E046C9">
              <w:rPr>
                <w:rFonts w:ascii="宋体" w:eastAsia="宋体" w:hAnsi="宋体" w:cs="Times New Roman" w:hint="eastAsia"/>
                <w:kern w:val="0"/>
                <w:sz w:val="22"/>
              </w:rPr>
              <w:t>结合客户需求变化及对产能的需求，计划于2</w:t>
            </w:r>
            <w:r w:rsidR="00E046C9">
              <w:rPr>
                <w:rFonts w:ascii="宋体" w:eastAsia="宋体" w:hAnsi="宋体" w:cs="Times New Roman"/>
                <w:kern w:val="0"/>
                <w:sz w:val="22"/>
              </w:rPr>
              <w:t>025</w:t>
            </w:r>
            <w:r w:rsidR="00E046C9">
              <w:rPr>
                <w:rFonts w:ascii="宋体" w:eastAsia="宋体" w:hAnsi="宋体" w:cs="Times New Roman" w:hint="eastAsia"/>
                <w:kern w:val="0"/>
                <w:sz w:val="22"/>
              </w:rPr>
              <w:t>年下半年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对</w:t>
            </w:r>
            <w:r w:rsidR="00E046C9">
              <w:rPr>
                <w:rFonts w:ascii="宋体" w:eastAsia="宋体" w:hAnsi="宋体" w:cs="Times New Roman" w:hint="eastAsia"/>
                <w:kern w:val="0"/>
                <w:sz w:val="22"/>
              </w:rPr>
              <w:t>部分海外工厂进行扩产，目前</w:t>
            </w:r>
            <w:r w:rsidR="00391612">
              <w:rPr>
                <w:rFonts w:ascii="宋体" w:eastAsia="宋体" w:hAnsi="宋体" w:cs="Times New Roman" w:hint="eastAsia"/>
                <w:kern w:val="0"/>
                <w:sz w:val="22"/>
              </w:rPr>
              <w:t>具体</w:t>
            </w:r>
            <w:r w:rsidR="00E046C9">
              <w:rPr>
                <w:rFonts w:ascii="宋体" w:eastAsia="宋体" w:hAnsi="宋体" w:cs="Times New Roman" w:hint="eastAsia"/>
                <w:kern w:val="0"/>
                <w:sz w:val="22"/>
              </w:rPr>
              <w:t>扩产计划尚未确定</w:t>
            </w:r>
            <w:r w:rsidR="00FA0624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  <w:p w14:paraId="0BF7B92A" w14:textId="5DAA19FE" w:rsidR="00BD6612" w:rsidRPr="00BD6612" w:rsidRDefault="00BD6612" w:rsidP="00934BE4">
            <w:pPr>
              <w:widowControl/>
              <w:spacing w:before="60" w:after="60" w:line="360" w:lineRule="auto"/>
              <w:rPr>
                <w:rFonts w:ascii="宋体" w:eastAsia="宋体" w:hAnsi="宋体" w:cs="Times New Roman"/>
                <w:kern w:val="0"/>
                <w:sz w:val="22"/>
              </w:rPr>
            </w:pP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lastRenderedPageBreak/>
              <w:t>Q</w:t>
            </w:r>
            <w:r w:rsidR="000E1D6A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6</w:t>
            </w: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：</w:t>
            </w:r>
            <w:r w:rsidR="000E1D6A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公司目前在研的</w:t>
            </w:r>
            <w:r w:rsidR="005A4512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产品P</w:t>
            </w:r>
            <w:r w:rsidR="005A45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CB</w:t>
            </w:r>
            <w:r w:rsidR="00D5612D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轴向电机进展如何</w:t>
            </w: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？</w:t>
            </w:r>
          </w:p>
          <w:p w14:paraId="1A08F444" w14:textId="5695020B" w:rsidR="00CA78C5" w:rsidRDefault="00BE030E" w:rsidP="00162618">
            <w:pPr>
              <w:widowControl/>
              <w:spacing w:before="60" w:after="60" w:line="360" w:lineRule="auto"/>
              <w:ind w:firstLineChars="200" w:firstLine="440"/>
              <w:rPr>
                <w:rFonts w:ascii="宋体" w:eastAsia="宋体" w:hAnsi="宋体" w:cs="Times New Roman"/>
                <w:kern w:val="0"/>
                <w:sz w:val="22"/>
              </w:rPr>
            </w:pPr>
            <w:r w:rsidRPr="002529E3">
              <w:rPr>
                <w:rFonts w:ascii="宋体" w:eastAsia="宋体" w:hAnsi="宋体" w:cs="Times New Roman" w:hint="eastAsia"/>
                <w:kern w:val="0"/>
                <w:sz w:val="22"/>
              </w:rPr>
              <w:t>答：</w:t>
            </w:r>
            <w:r w:rsidR="006B6B84">
              <w:rPr>
                <w:rFonts w:ascii="宋体" w:eastAsia="宋体" w:hAnsi="宋体" w:cs="Times New Roman" w:hint="eastAsia"/>
                <w:kern w:val="0"/>
                <w:sz w:val="22"/>
              </w:rPr>
              <w:t>公司开发P</w:t>
            </w:r>
            <w:r w:rsidR="006B6B84">
              <w:rPr>
                <w:rFonts w:ascii="宋体" w:eastAsia="宋体" w:hAnsi="宋体" w:cs="Times New Roman"/>
                <w:kern w:val="0"/>
                <w:sz w:val="22"/>
              </w:rPr>
              <w:t>CB</w:t>
            </w:r>
            <w:r w:rsidR="006B6B84">
              <w:rPr>
                <w:rFonts w:ascii="宋体" w:eastAsia="宋体" w:hAnsi="宋体" w:cs="Times New Roman" w:hint="eastAsia"/>
                <w:kern w:val="0"/>
                <w:sz w:val="22"/>
              </w:rPr>
              <w:t>轴向电机是由于下游的风机客户要求公司为其进行定制化开发，因为其同行业的已经有公司导入P</w:t>
            </w:r>
            <w:r w:rsidR="006B6B84">
              <w:rPr>
                <w:rFonts w:ascii="宋体" w:eastAsia="宋体" w:hAnsi="宋体" w:cs="Times New Roman"/>
                <w:kern w:val="0"/>
                <w:sz w:val="22"/>
              </w:rPr>
              <w:t>CB</w:t>
            </w:r>
            <w:r w:rsidR="006B6B84">
              <w:rPr>
                <w:rFonts w:ascii="宋体" w:eastAsia="宋体" w:hAnsi="宋体" w:cs="Times New Roman" w:hint="eastAsia"/>
                <w:kern w:val="0"/>
                <w:sz w:val="22"/>
              </w:rPr>
              <w:t>轴向电机作为电机方案</w:t>
            </w:r>
            <w:r w:rsidR="00C71D1A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  <w:r w:rsidR="00552D6E">
              <w:rPr>
                <w:rFonts w:ascii="宋体" w:eastAsia="宋体" w:hAnsi="宋体" w:cs="Times New Roman" w:hint="eastAsia"/>
                <w:kern w:val="0"/>
                <w:sz w:val="22"/>
              </w:rPr>
              <w:t>公司接到客户需求后开始研发工作，在产品研发过程中，因该方案具备轻量化、体积小、能量密度大等特点，与不同行业的客户对接过产品需求，目前该产品尚处于研发阶段，预计不会对本期的经营情况产生影响</w:t>
            </w:r>
            <w:r w:rsidR="002E4F09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  <w:p w14:paraId="2B318EC4" w14:textId="62B9A6A3" w:rsidR="00BD6612" w:rsidRPr="00BD6612" w:rsidRDefault="00BD6612" w:rsidP="00486F81">
            <w:pPr>
              <w:widowControl/>
              <w:spacing w:before="60" w:after="60" w:line="360" w:lineRule="auto"/>
              <w:rPr>
                <w:rFonts w:ascii="宋体" w:eastAsia="宋体" w:hAnsi="宋体" w:cs="Times New Roman"/>
                <w:kern w:val="0"/>
                <w:sz w:val="22"/>
              </w:rPr>
            </w:pP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Q</w:t>
            </w:r>
            <w:r w:rsidR="00F15544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7</w:t>
            </w: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：</w:t>
            </w:r>
            <w:r w:rsidR="007D129B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受益A</w:t>
            </w:r>
            <w:r w:rsidR="007D129B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I</w:t>
            </w:r>
            <w:r w:rsidR="007D129B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基础设施的需求爆发，公司下游的服务器客户及其他通讯客户的需求是否有明显的变化</w:t>
            </w:r>
            <w:r w:rsidRPr="00BD6612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？</w:t>
            </w:r>
          </w:p>
          <w:p w14:paraId="60A77EDA" w14:textId="77777777" w:rsidR="008D604E" w:rsidRDefault="003F281E" w:rsidP="008D604E">
            <w:pPr>
              <w:widowControl/>
              <w:spacing w:before="60" w:after="60" w:line="360" w:lineRule="auto"/>
              <w:ind w:firstLine="480"/>
              <w:rPr>
                <w:rFonts w:ascii="宋体" w:eastAsia="宋体" w:hAnsi="宋体" w:cs="Times New Roman"/>
                <w:kern w:val="0"/>
                <w:sz w:val="22"/>
              </w:rPr>
            </w:pPr>
            <w:r w:rsidRPr="002529E3">
              <w:rPr>
                <w:rFonts w:ascii="宋体" w:eastAsia="宋体" w:hAnsi="宋体" w:cs="Times New Roman" w:hint="eastAsia"/>
                <w:kern w:val="0"/>
                <w:sz w:val="22"/>
              </w:rPr>
              <w:t>答：</w:t>
            </w:r>
            <w:r w:rsidR="008D604E">
              <w:rPr>
                <w:rFonts w:ascii="宋体" w:eastAsia="宋体" w:hAnsi="宋体" w:cs="Times New Roman" w:hint="eastAsia"/>
                <w:kern w:val="0"/>
                <w:sz w:val="22"/>
              </w:rPr>
              <w:t>2</w:t>
            </w:r>
            <w:r w:rsidR="008D604E">
              <w:rPr>
                <w:rFonts w:ascii="宋体" w:eastAsia="宋体" w:hAnsi="宋体" w:cs="Times New Roman"/>
                <w:kern w:val="0"/>
                <w:sz w:val="22"/>
              </w:rPr>
              <w:t>025</w:t>
            </w:r>
            <w:r w:rsidR="008D604E">
              <w:rPr>
                <w:rFonts w:ascii="宋体" w:eastAsia="宋体" w:hAnsi="宋体" w:cs="Times New Roman" w:hint="eastAsia"/>
                <w:kern w:val="0"/>
                <w:sz w:val="22"/>
              </w:rPr>
              <w:t>年半年度，公司通讯行业收入同比增长2</w:t>
            </w:r>
            <w:r w:rsidR="008D604E">
              <w:rPr>
                <w:rFonts w:ascii="宋体" w:eastAsia="宋体" w:hAnsi="宋体" w:cs="Times New Roman"/>
                <w:kern w:val="0"/>
                <w:sz w:val="22"/>
              </w:rPr>
              <w:t>2.44%</w:t>
            </w:r>
            <w:r w:rsidR="008D604E">
              <w:rPr>
                <w:rFonts w:ascii="宋体" w:eastAsia="宋体" w:hAnsi="宋体" w:cs="Times New Roman" w:hint="eastAsia"/>
                <w:kern w:val="0"/>
                <w:sz w:val="22"/>
              </w:rPr>
              <w:t>，受下游服务器客户的订单增长驱动较大。公司与下游的服务器客户在全球范围内建立广泛的合作，为其提供多种产品的制造服务。</w:t>
            </w:r>
          </w:p>
          <w:p w14:paraId="5A625BCF" w14:textId="15EF51C2" w:rsidR="00C97C5F" w:rsidRDefault="00B76E00" w:rsidP="00EC4CE5">
            <w:pPr>
              <w:widowControl/>
              <w:spacing w:before="60" w:after="60" w:line="360" w:lineRule="auto"/>
              <w:ind w:firstLine="48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同时，公司下游的另一客户在整体出售到安费诺后，集团预期推动供应链整合，将给公司带来新的业务机会。</w:t>
            </w:r>
          </w:p>
          <w:p w14:paraId="192039D9" w14:textId="49FE2BE9" w:rsidR="00E7710C" w:rsidRDefault="00E7710C" w:rsidP="00EC4CE5">
            <w:pPr>
              <w:widowControl/>
              <w:spacing w:before="60" w:after="60" w:line="360" w:lineRule="auto"/>
              <w:ind w:firstLine="480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综合来看，下游通讯领域受益于A</w:t>
            </w:r>
            <w:r>
              <w:rPr>
                <w:rFonts w:ascii="宋体" w:eastAsia="宋体" w:hAnsi="宋体" w:cs="Times New Roman"/>
                <w:kern w:val="0"/>
                <w:sz w:val="22"/>
              </w:rPr>
              <w:t>I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基础需求的爆发，将带来不同程度的增长，公司将积极推进相关业务合作，提升客户端的业务份额并开拓新的客户。</w:t>
            </w:r>
          </w:p>
          <w:p w14:paraId="6CDECB99" w14:textId="77777777" w:rsidR="00612723" w:rsidRPr="00EC0976" w:rsidRDefault="00612723" w:rsidP="00612723">
            <w:pPr>
              <w:widowControl/>
              <w:spacing w:before="60" w:after="60" w:line="360" w:lineRule="auto"/>
              <w:rPr>
                <w:rFonts w:ascii="宋体" w:eastAsia="宋体" w:hAnsi="宋体" w:cs="Times New Roman"/>
                <w:b/>
                <w:kern w:val="0"/>
                <w:sz w:val="22"/>
              </w:rPr>
            </w:pPr>
            <w:r w:rsidRPr="00EC0976">
              <w:rPr>
                <w:rFonts w:ascii="宋体" w:eastAsia="宋体" w:hAnsi="宋体" w:cs="Times New Roman" w:hint="eastAsia"/>
                <w:b/>
                <w:kern w:val="0"/>
                <w:sz w:val="22"/>
              </w:rPr>
              <w:t>Q</w:t>
            </w:r>
            <w:r w:rsidRPr="00EC0976">
              <w:rPr>
                <w:rFonts w:ascii="宋体" w:eastAsia="宋体" w:hAnsi="宋体" w:cs="Times New Roman"/>
                <w:b/>
                <w:kern w:val="0"/>
                <w:sz w:val="22"/>
              </w:rPr>
              <w:t>8</w:t>
            </w:r>
            <w:r w:rsidR="00EC0976" w:rsidRPr="00EC0976">
              <w:rPr>
                <w:rFonts w:ascii="宋体" w:eastAsia="宋体" w:hAnsi="宋体" w:cs="Times New Roman" w:hint="eastAsia"/>
                <w:b/>
                <w:kern w:val="0"/>
                <w:sz w:val="22"/>
              </w:rPr>
              <w:t>：公司研发费用同比增长超2</w:t>
            </w:r>
            <w:r w:rsidR="00EC0976" w:rsidRPr="00EC0976">
              <w:rPr>
                <w:rFonts w:ascii="宋体" w:eastAsia="宋体" w:hAnsi="宋体" w:cs="Times New Roman"/>
                <w:b/>
                <w:kern w:val="0"/>
                <w:sz w:val="22"/>
              </w:rPr>
              <w:t>0%</w:t>
            </w:r>
            <w:r w:rsidR="00EC0976" w:rsidRPr="00EC0976">
              <w:rPr>
                <w:rFonts w:ascii="宋体" w:eastAsia="宋体" w:hAnsi="宋体" w:cs="Times New Roman" w:hint="eastAsia"/>
                <w:b/>
                <w:kern w:val="0"/>
                <w:sz w:val="22"/>
              </w:rPr>
              <w:t>，进一步加大研发投入，请问目前研发项目的进展如何？</w:t>
            </w:r>
          </w:p>
          <w:p w14:paraId="515529E4" w14:textId="3948F9B8" w:rsidR="00EC0976" w:rsidRPr="00EC0976" w:rsidRDefault="00EC0976" w:rsidP="00EC0976">
            <w:pPr>
              <w:widowControl/>
              <w:spacing w:before="60" w:after="60" w:line="360" w:lineRule="auto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答：</w:t>
            </w:r>
            <w:r w:rsidRPr="00EC0976">
              <w:rPr>
                <w:rFonts w:ascii="宋体" w:eastAsia="宋体" w:hAnsi="宋体" w:cs="Times New Roman" w:hint="eastAsia"/>
                <w:kern w:val="0"/>
                <w:sz w:val="22"/>
              </w:rPr>
              <w:t>报告期内，公司在保持</w:t>
            </w:r>
            <w:r w:rsidRPr="00EC0976">
              <w:rPr>
                <w:rFonts w:ascii="宋体" w:eastAsia="宋体" w:hAnsi="宋体" w:cs="Times New Roman"/>
                <w:kern w:val="0"/>
                <w:sz w:val="22"/>
              </w:rPr>
              <w:t>EMS主营业务稳定增长的基础上，持续加大研发投入，积极拓展技术服务的深度与广度。为更好地响应工控领域全球头部客户的个性化需求，公司进一步扩充并优化研发团队，深度嵌入客户研发流程，提供从系统设计、硬件、软件、结构、仿真（热仿真、磁仿真等）到测试及量产导入的一站式研发制造解决</w:t>
            </w:r>
            <w:bookmarkStart w:id="0" w:name="_GoBack"/>
            <w:bookmarkEnd w:id="0"/>
            <w:r w:rsidRPr="00EC0976">
              <w:rPr>
                <w:rFonts w:ascii="宋体" w:eastAsia="宋体" w:hAnsi="宋体" w:cs="Times New Roman"/>
                <w:kern w:val="0"/>
                <w:sz w:val="22"/>
              </w:rPr>
              <w:t>方案。</w:t>
            </w:r>
          </w:p>
          <w:p w14:paraId="08A37E0B" w14:textId="234AC978" w:rsidR="00EC0976" w:rsidRPr="002529E3" w:rsidRDefault="00F76E1D" w:rsidP="00F76E1D">
            <w:pPr>
              <w:widowControl/>
              <w:spacing w:before="60" w:after="60" w:line="360" w:lineRule="auto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/>
                <w:kern w:val="0"/>
                <w:sz w:val="22"/>
              </w:rPr>
              <w:t xml:space="preserve">    </w:t>
            </w:r>
            <w:r w:rsidR="00EC0976" w:rsidRPr="00EC0976">
              <w:rPr>
                <w:rFonts w:ascii="宋体" w:eastAsia="宋体" w:hAnsi="宋体" w:cs="Times New Roman"/>
                <w:kern w:val="0"/>
                <w:sz w:val="22"/>
              </w:rPr>
              <w:t>2025年半年度，公司已与数家全球细分行业龙头企业达成产品开发合作协议，涵盖人机界面及IoT、电机/</w:t>
            </w:r>
            <w:r w:rsidR="00055744">
              <w:rPr>
                <w:rFonts w:ascii="宋体" w:eastAsia="宋体" w:hAnsi="宋体" w:cs="Times New Roman"/>
                <w:kern w:val="0"/>
                <w:sz w:val="22"/>
              </w:rPr>
              <w:t>电控、电源等多个产品领域</w:t>
            </w:r>
            <w:r w:rsidR="00055744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</w:tc>
      </w:tr>
      <w:tr w:rsidR="005843FE" w:rsidRPr="002529E3" w14:paraId="0A72BE84" w14:textId="77777777" w:rsidTr="00F33397">
        <w:trPr>
          <w:trHeight w:val="652"/>
        </w:trPr>
        <w:tc>
          <w:tcPr>
            <w:tcW w:w="1980" w:type="dxa"/>
            <w:vAlign w:val="center"/>
          </w:tcPr>
          <w:p w14:paraId="11F473D8" w14:textId="77777777" w:rsidR="00C97C5F" w:rsidRPr="002529E3" w:rsidRDefault="00C97C5F" w:rsidP="00F3339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lastRenderedPageBreak/>
              <w:t>附件清单</w:t>
            </w:r>
          </w:p>
        </w:tc>
        <w:tc>
          <w:tcPr>
            <w:tcW w:w="6984" w:type="dxa"/>
            <w:vAlign w:val="center"/>
          </w:tcPr>
          <w:p w14:paraId="6A0CDC77" w14:textId="77777777" w:rsidR="00C97C5F" w:rsidRPr="002529E3" w:rsidRDefault="00C97C5F" w:rsidP="00F33397">
            <w:pPr>
              <w:autoSpaceDE w:val="0"/>
              <w:autoSpaceDN w:val="0"/>
              <w:adjustRightInd w:val="0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无</w:t>
            </w:r>
          </w:p>
        </w:tc>
      </w:tr>
      <w:tr w:rsidR="005843FE" w:rsidRPr="002529E3" w14:paraId="536682DC" w14:textId="77777777" w:rsidTr="00F33397">
        <w:trPr>
          <w:trHeight w:val="698"/>
        </w:trPr>
        <w:tc>
          <w:tcPr>
            <w:tcW w:w="1980" w:type="dxa"/>
            <w:vAlign w:val="center"/>
          </w:tcPr>
          <w:p w14:paraId="6F03760A" w14:textId="77777777" w:rsidR="00C97C5F" w:rsidRPr="002529E3" w:rsidRDefault="00C97C5F" w:rsidP="00F3339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lastRenderedPageBreak/>
              <w:t>日期</w:t>
            </w:r>
          </w:p>
        </w:tc>
        <w:tc>
          <w:tcPr>
            <w:tcW w:w="6984" w:type="dxa"/>
            <w:vAlign w:val="center"/>
          </w:tcPr>
          <w:p w14:paraId="72D43E4A" w14:textId="2AE64B86" w:rsidR="00C97C5F" w:rsidRPr="002529E3" w:rsidRDefault="00C97C5F" w:rsidP="00D84FEF">
            <w:pPr>
              <w:autoSpaceDE w:val="0"/>
              <w:autoSpaceDN w:val="0"/>
              <w:adjustRightInd w:val="0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20</w:t>
            </w:r>
            <w:r w:rsidRPr="002529E3">
              <w:rPr>
                <w:rFonts w:ascii="Times New Roman" w:eastAsia="宋体" w:hAnsi="Times New Roman" w:cs="宋体"/>
                <w:kern w:val="0"/>
                <w:sz w:val="22"/>
              </w:rPr>
              <w:t>2</w:t>
            </w:r>
            <w:r w:rsidR="00BD6612" w:rsidRPr="002529E3">
              <w:rPr>
                <w:rFonts w:ascii="Times New Roman" w:eastAsia="宋体" w:hAnsi="Times New Roman" w:cs="宋体"/>
                <w:kern w:val="0"/>
                <w:sz w:val="22"/>
              </w:rPr>
              <w:t>5</w:t>
            </w: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年</w:t>
            </w:r>
            <w:r w:rsidR="00D84FEF">
              <w:rPr>
                <w:rFonts w:ascii="Times New Roman" w:eastAsia="宋体" w:hAnsi="Times New Roman" w:cs="宋体"/>
                <w:kern w:val="0"/>
                <w:sz w:val="22"/>
              </w:rPr>
              <w:t>9</w:t>
            </w:r>
            <w:r w:rsidRPr="002529E3">
              <w:rPr>
                <w:rFonts w:ascii="Times New Roman" w:eastAsia="宋体" w:hAnsi="Times New Roman" w:cs="宋体" w:hint="eastAsia"/>
                <w:kern w:val="0"/>
                <w:sz w:val="22"/>
              </w:rPr>
              <w:t>月</w:t>
            </w:r>
            <w:r w:rsidR="00D84FEF">
              <w:rPr>
                <w:rFonts w:ascii="Times New Roman" w:eastAsia="宋体" w:hAnsi="Times New Roman" w:cs="宋体" w:hint="eastAsia"/>
                <w:kern w:val="0"/>
                <w:sz w:val="22"/>
              </w:rPr>
              <w:t>1</w:t>
            </w:r>
            <w:r w:rsidR="00D84FEF">
              <w:rPr>
                <w:rFonts w:ascii="Times New Roman" w:eastAsia="宋体" w:hAnsi="Times New Roman" w:cs="宋体" w:hint="eastAsia"/>
                <w:kern w:val="0"/>
                <w:sz w:val="22"/>
              </w:rPr>
              <w:t>日</w:t>
            </w:r>
          </w:p>
        </w:tc>
      </w:tr>
    </w:tbl>
    <w:p w14:paraId="1EB71401" w14:textId="77777777" w:rsidR="00CD4540" w:rsidRPr="002529E3" w:rsidRDefault="00CD4540" w:rsidP="00BD02F7">
      <w:pPr>
        <w:rPr>
          <w:sz w:val="22"/>
        </w:rPr>
      </w:pPr>
    </w:p>
    <w:sectPr w:rsidR="00CD4540" w:rsidRPr="002529E3" w:rsidSect="00C6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A4DB9" w14:textId="77777777" w:rsidR="00762C3B" w:rsidRDefault="00762C3B" w:rsidP="00C97C5F">
      <w:r>
        <w:separator/>
      </w:r>
    </w:p>
  </w:endnote>
  <w:endnote w:type="continuationSeparator" w:id="0">
    <w:p w14:paraId="78C842F8" w14:textId="77777777" w:rsidR="00762C3B" w:rsidRDefault="00762C3B" w:rsidP="00C9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8C18D" w14:textId="77777777" w:rsidR="00762C3B" w:rsidRDefault="00762C3B" w:rsidP="00C97C5F">
      <w:r>
        <w:separator/>
      </w:r>
    </w:p>
  </w:footnote>
  <w:footnote w:type="continuationSeparator" w:id="0">
    <w:p w14:paraId="44BD30AA" w14:textId="77777777" w:rsidR="00762C3B" w:rsidRDefault="00762C3B" w:rsidP="00C9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2805"/>
    <w:multiLevelType w:val="hybridMultilevel"/>
    <w:tmpl w:val="21A05F54"/>
    <w:lvl w:ilvl="0" w:tplc="D8CEF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DED422">
      <w:start w:val="1"/>
      <w:numFmt w:val="decimalEnclosedCircle"/>
      <w:lvlText w:val="%2"/>
      <w:lvlJc w:val="left"/>
      <w:pPr>
        <w:ind w:left="3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F73FE"/>
    <w:multiLevelType w:val="multilevel"/>
    <w:tmpl w:val="44DC0BEE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257A04"/>
    <w:multiLevelType w:val="hybridMultilevel"/>
    <w:tmpl w:val="59A45C2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84C0A68"/>
    <w:multiLevelType w:val="hybridMultilevel"/>
    <w:tmpl w:val="8C400388"/>
    <w:lvl w:ilvl="0" w:tplc="E3385A8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11153E"/>
    <w:multiLevelType w:val="hybridMultilevel"/>
    <w:tmpl w:val="7ED08BF2"/>
    <w:lvl w:ilvl="0" w:tplc="427E5A16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32"/>
    <w:rsid w:val="00012191"/>
    <w:rsid w:val="00012C40"/>
    <w:rsid w:val="00013EFF"/>
    <w:rsid w:val="000217C1"/>
    <w:rsid w:val="00022B2F"/>
    <w:rsid w:val="0002512F"/>
    <w:rsid w:val="0002723A"/>
    <w:rsid w:val="00033589"/>
    <w:rsid w:val="000453FF"/>
    <w:rsid w:val="0005086A"/>
    <w:rsid w:val="00055646"/>
    <w:rsid w:val="00055744"/>
    <w:rsid w:val="00056BF7"/>
    <w:rsid w:val="00062B91"/>
    <w:rsid w:val="000645DF"/>
    <w:rsid w:val="000655AD"/>
    <w:rsid w:val="00067E5A"/>
    <w:rsid w:val="00067FA6"/>
    <w:rsid w:val="00070D08"/>
    <w:rsid w:val="00072291"/>
    <w:rsid w:val="00073379"/>
    <w:rsid w:val="000740AC"/>
    <w:rsid w:val="000856D6"/>
    <w:rsid w:val="000934F2"/>
    <w:rsid w:val="000A0126"/>
    <w:rsid w:val="000B389A"/>
    <w:rsid w:val="000B4888"/>
    <w:rsid w:val="000B57EE"/>
    <w:rsid w:val="000C5664"/>
    <w:rsid w:val="000C66FC"/>
    <w:rsid w:val="000D4CAB"/>
    <w:rsid w:val="000D71D2"/>
    <w:rsid w:val="000D74C0"/>
    <w:rsid w:val="000D75FF"/>
    <w:rsid w:val="000E1D6A"/>
    <w:rsid w:val="000E1F49"/>
    <w:rsid w:val="000F6A36"/>
    <w:rsid w:val="000F7B12"/>
    <w:rsid w:val="0010419F"/>
    <w:rsid w:val="00112272"/>
    <w:rsid w:val="00125679"/>
    <w:rsid w:val="0012597C"/>
    <w:rsid w:val="0013182A"/>
    <w:rsid w:val="001430D9"/>
    <w:rsid w:val="00152C51"/>
    <w:rsid w:val="00156ADE"/>
    <w:rsid w:val="00157774"/>
    <w:rsid w:val="00157DB9"/>
    <w:rsid w:val="00162618"/>
    <w:rsid w:val="00172AA2"/>
    <w:rsid w:val="00172B92"/>
    <w:rsid w:val="001758AE"/>
    <w:rsid w:val="0018426E"/>
    <w:rsid w:val="00186321"/>
    <w:rsid w:val="001A7DD9"/>
    <w:rsid w:val="001B0CC7"/>
    <w:rsid w:val="001B3168"/>
    <w:rsid w:val="001C3D08"/>
    <w:rsid w:val="001C64FD"/>
    <w:rsid w:val="001D161C"/>
    <w:rsid w:val="001D4369"/>
    <w:rsid w:val="001E0518"/>
    <w:rsid w:val="001E22DB"/>
    <w:rsid w:val="001E3EEC"/>
    <w:rsid w:val="001F1A89"/>
    <w:rsid w:val="001F6231"/>
    <w:rsid w:val="001F6243"/>
    <w:rsid w:val="001F70E6"/>
    <w:rsid w:val="001F7319"/>
    <w:rsid w:val="001F736A"/>
    <w:rsid w:val="00202F97"/>
    <w:rsid w:val="00205789"/>
    <w:rsid w:val="002057B1"/>
    <w:rsid w:val="00212713"/>
    <w:rsid w:val="00213395"/>
    <w:rsid w:val="00214716"/>
    <w:rsid w:val="002179B4"/>
    <w:rsid w:val="002200DC"/>
    <w:rsid w:val="0022252C"/>
    <w:rsid w:val="00222D19"/>
    <w:rsid w:val="00237113"/>
    <w:rsid w:val="002427DB"/>
    <w:rsid w:val="00244ABA"/>
    <w:rsid w:val="002451FE"/>
    <w:rsid w:val="002470BE"/>
    <w:rsid w:val="00247918"/>
    <w:rsid w:val="00252064"/>
    <w:rsid w:val="002529E3"/>
    <w:rsid w:val="00252FE9"/>
    <w:rsid w:val="00254664"/>
    <w:rsid w:val="00261D57"/>
    <w:rsid w:val="00262FB5"/>
    <w:rsid w:val="00263C71"/>
    <w:rsid w:val="0026404F"/>
    <w:rsid w:val="0026515B"/>
    <w:rsid w:val="002711BF"/>
    <w:rsid w:val="002762D7"/>
    <w:rsid w:val="00276A03"/>
    <w:rsid w:val="00287160"/>
    <w:rsid w:val="0028787B"/>
    <w:rsid w:val="00290CEE"/>
    <w:rsid w:val="0029223F"/>
    <w:rsid w:val="0029419C"/>
    <w:rsid w:val="002A0097"/>
    <w:rsid w:val="002A00DA"/>
    <w:rsid w:val="002A1E1E"/>
    <w:rsid w:val="002A4296"/>
    <w:rsid w:val="002A5650"/>
    <w:rsid w:val="002B0491"/>
    <w:rsid w:val="002B2F84"/>
    <w:rsid w:val="002B378C"/>
    <w:rsid w:val="002B5BC6"/>
    <w:rsid w:val="002B5C74"/>
    <w:rsid w:val="002C39ED"/>
    <w:rsid w:val="002C5D6D"/>
    <w:rsid w:val="002C5EE4"/>
    <w:rsid w:val="002C685A"/>
    <w:rsid w:val="002D10EB"/>
    <w:rsid w:val="002D2FFE"/>
    <w:rsid w:val="002D73E7"/>
    <w:rsid w:val="002E4F09"/>
    <w:rsid w:val="002E727A"/>
    <w:rsid w:val="002E7884"/>
    <w:rsid w:val="002F4E60"/>
    <w:rsid w:val="002F6BC7"/>
    <w:rsid w:val="00301C97"/>
    <w:rsid w:val="00302F2C"/>
    <w:rsid w:val="0030697D"/>
    <w:rsid w:val="00311E32"/>
    <w:rsid w:val="0032023E"/>
    <w:rsid w:val="00325D91"/>
    <w:rsid w:val="00336DB3"/>
    <w:rsid w:val="00342CB5"/>
    <w:rsid w:val="00342CCA"/>
    <w:rsid w:val="00351C2C"/>
    <w:rsid w:val="0035535C"/>
    <w:rsid w:val="003608EF"/>
    <w:rsid w:val="003631C5"/>
    <w:rsid w:val="00364B5C"/>
    <w:rsid w:val="00365495"/>
    <w:rsid w:val="00370DF2"/>
    <w:rsid w:val="003746A5"/>
    <w:rsid w:val="0038175F"/>
    <w:rsid w:val="003818A6"/>
    <w:rsid w:val="00384FAE"/>
    <w:rsid w:val="00391612"/>
    <w:rsid w:val="003A19A0"/>
    <w:rsid w:val="003A2EAE"/>
    <w:rsid w:val="003A44A2"/>
    <w:rsid w:val="003A46A8"/>
    <w:rsid w:val="003B4DA3"/>
    <w:rsid w:val="003C03DE"/>
    <w:rsid w:val="003C4895"/>
    <w:rsid w:val="003C6DD7"/>
    <w:rsid w:val="003D1ED2"/>
    <w:rsid w:val="003D6A7E"/>
    <w:rsid w:val="003E272E"/>
    <w:rsid w:val="003E2B1D"/>
    <w:rsid w:val="003E3B6D"/>
    <w:rsid w:val="003F13A1"/>
    <w:rsid w:val="003F281E"/>
    <w:rsid w:val="00400D56"/>
    <w:rsid w:val="00400FEA"/>
    <w:rsid w:val="00401212"/>
    <w:rsid w:val="00403A68"/>
    <w:rsid w:val="004118E1"/>
    <w:rsid w:val="004236C7"/>
    <w:rsid w:val="00424A0F"/>
    <w:rsid w:val="00425A1F"/>
    <w:rsid w:val="0043111B"/>
    <w:rsid w:val="0043407D"/>
    <w:rsid w:val="00442862"/>
    <w:rsid w:val="00461D1B"/>
    <w:rsid w:val="00463D3C"/>
    <w:rsid w:val="00465235"/>
    <w:rsid w:val="00466E75"/>
    <w:rsid w:val="004729B7"/>
    <w:rsid w:val="00472CA8"/>
    <w:rsid w:val="00473B99"/>
    <w:rsid w:val="00474681"/>
    <w:rsid w:val="00475928"/>
    <w:rsid w:val="00477982"/>
    <w:rsid w:val="0048059D"/>
    <w:rsid w:val="004824C0"/>
    <w:rsid w:val="004827BF"/>
    <w:rsid w:val="00486F81"/>
    <w:rsid w:val="0049027D"/>
    <w:rsid w:val="0049280F"/>
    <w:rsid w:val="00493733"/>
    <w:rsid w:val="00497E66"/>
    <w:rsid w:val="004A24E5"/>
    <w:rsid w:val="004A387B"/>
    <w:rsid w:val="004B4C0D"/>
    <w:rsid w:val="004B4F6B"/>
    <w:rsid w:val="004B6D92"/>
    <w:rsid w:val="004C4A77"/>
    <w:rsid w:val="004C7387"/>
    <w:rsid w:val="004C7A82"/>
    <w:rsid w:val="004E351C"/>
    <w:rsid w:val="004E55B7"/>
    <w:rsid w:val="004F0C0C"/>
    <w:rsid w:val="004F4F72"/>
    <w:rsid w:val="005053A5"/>
    <w:rsid w:val="005055B6"/>
    <w:rsid w:val="00506C8C"/>
    <w:rsid w:val="00510BB3"/>
    <w:rsid w:val="00517491"/>
    <w:rsid w:val="00520663"/>
    <w:rsid w:val="00523A37"/>
    <w:rsid w:val="0052494F"/>
    <w:rsid w:val="00541B28"/>
    <w:rsid w:val="00543864"/>
    <w:rsid w:val="005444B1"/>
    <w:rsid w:val="0055027D"/>
    <w:rsid w:val="00551052"/>
    <w:rsid w:val="00552D6E"/>
    <w:rsid w:val="00554953"/>
    <w:rsid w:val="00554C66"/>
    <w:rsid w:val="00560DBC"/>
    <w:rsid w:val="0056605F"/>
    <w:rsid w:val="00567235"/>
    <w:rsid w:val="00567384"/>
    <w:rsid w:val="00573D16"/>
    <w:rsid w:val="00575370"/>
    <w:rsid w:val="00576570"/>
    <w:rsid w:val="00577B02"/>
    <w:rsid w:val="00577C54"/>
    <w:rsid w:val="005843FE"/>
    <w:rsid w:val="00590029"/>
    <w:rsid w:val="00592278"/>
    <w:rsid w:val="0059407C"/>
    <w:rsid w:val="005960B7"/>
    <w:rsid w:val="00597E94"/>
    <w:rsid w:val="005A1EFD"/>
    <w:rsid w:val="005A3386"/>
    <w:rsid w:val="005A4512"/>
    <w:rsid w:val="005A48F8"/>
    <w:rsid w:val="005B0E2E"/>
    <w:rsid w:val="005B1B9B"/>
    <w:rsid w:val="005C3A49"/>
    <w:rsid w:val="005C4E62"/>
    <w:rsid w:val="005E086C"/>
    <w:rsid w:val="005E0AFA"/>
    <w:rsid w:val="005E1496"/>
    <w:rsid w:val="005E6174"/>
    <w:rsid w:val="005F4476"/>
    <w:rsid w:val="005F5F44"/>
    <w:rsid w:val="005F781B"/>
    <w:rsid w:val="00600A8D"/>
    <w:rsid w:val="00606F3E"/>
    <w:rsid w:val="006074F8"/>
    <w:rsid w:val="006076FA"/>
    <w:rsid w:val="00607BE2"/>
    <w:rsid w:val="00612723"/>
    <w:rsid w:val="00615372"/>
    <w:rsid w:val="00615F75"/>
    <w:rsid w:val="00620629"/>
    <w:rsid w:val="00621BDF"/>
    <w:rsid w:val="0062386F"/>
    <w:rsid w:val="00624B45"/>
    <w:rsid w:val="00633171"/>
    <w:rsid w:val="006402FA"/>
    <w:rsid w:val="0064073D"/>
    <w:rsid w:val="00642AFB"/>
    <w:rsid w:val="006561B1"/>
    <w:rsid w:val="006620BE"/>
    <w:rsid w:val="00664516"/>
    <w:rsid w:val="00664B87"/>
    <w:rsid w:val="00672F0B"/>
    <w:rsid w:val="0067495B"/>
    <w:rsid w:val="006838AA"/>
    <w:rsid w:val="00685F24"/>
    <w:rsid w:val="00690DDC"/>
    <w:rsid w:val="00693135"/>
    <w:rsid w:val="00693557"/>
    <w:rsid w:val="00694DAA"/>
    <w:rsid w:val="00696467"/>
    <w:rsid w:val="00696681"/>
    <w:rsid w:val="00697209"/>
    <w:rsid w:val="006A0682"/>
    <w:rsid w:val="006A519F"/>
    <w:rsid w:val="006B4742"/>
    <w:rsid w:val="006B6B84"/>
    <w:rsid w:val="006B6DB3"/>
    <w:rsid w:val="006C212C"/>
    <w:rsid w:val="006C24D3"/>
    <w:rsid w:val="006D5FAE"/>
    <w:rsid w:val="006F3242"/>
    <w:rsid w:val="00702E23"/>
    <w:rsid w:val="00705BB0"/>
    <w:rsid w:val="00710C35"/>
    <w:rsid w:val="00715CE9"/>
    <w:rsid w:val="0071780D"/>
    <w:rsid w:val="0072667D"/>
    <w:rsid w:val="00727D89"/>
    <w:rsid w:val="00737703"/>
    <w:rsid w:val="00741929"/>
    <w:rsid w:val="00751B1E"/>
    <w:rsid w:val="00757C43"/>
    <w:rsid w:val="00762C3B"/>
    <w:rsid w:val="00763864"/>
    <w:rsid w:val="00764086"/>
    <w:rsid w:val="00764807"/>
    <w:rsid w:val="00765562"/>
    <w:rsid w:val="007740FE"/>
    <w:rsid w:val="007762DB"/>
    <w:rsid w:val="00777B5F"/>
    <w:rsid w:val="007811DE"/>
    <w:rsid w:val="0078185D"/>
    <w:rsid w:val="00782304"/>
    <w:rsid w:val="00783A96"/>
    <w:rsid w:val="00790128"/>
    <w:rsid w:val="007961A4"/>
    <w:rsid w:val="007A0049"/>
    <w:rsid w:val="007A3043"/>
    <w:rsid w:val="007A464A"/>
    <w:rsid w:val="007B2E33"/>
    <w:rsid w:val="007B374F"/>
    <w:rsid w:val="007C0A11"/>
    <w:rsid w:val="007C19B7"/>
    <w:rsid w:val="007C71A7"/>
    <w:rsid w:val="007D0417"/>
    <w:rsid w:val="007D1041"/>
    <w:rsid w:val="007D129B"/>
    <w:rsid w:val="007D193D"/>
    <w:rsid w:val="007D43DB"/>
    <w:rsid w:val="007D51CE"/>
    <w:rsid w:val="007E1D2C"/>
    <w:rsid w:val="007E3B08"/>
    <w:rsid w:val="007E439B"/>
    <w:rsid w:val="007E7DDF"/>
    <w:rsid w:val="007F369C"/>
    <w:rsid w:val="00810827"/>
    <w:rsid w:val="008128AA"/>
    <w:rsid w:val="00812A59"/>
    <w:rsid w:val="008131FB"/>
    <w:rsid w:val="008171DB"/>
    <w:rsid w:val="008449CA"/>
    <w:rsid w:val="00845899"/>
    <w:rsid w:val="00845C54"/>
    <w:rsid w:val="00846C4D"/>
    <w:rsid w:val="00850077"/>
    <w:rsid w:val="00854A76"/>
    <w:rsid w:val="00855C53"/>
    <w:rsid w:val="008573D7"/>
    <w:rsid w:val="00860B3E"/>
    <w:rsid w:val="0086499B"/>
    <w:rsid w:val="00867D4B"/>
    <w:rsid w:val="008707A4"/>
    <w:rsid w:val="008746CF"/>
    <w:rsid w:val="00876341"/>
    <w:rsid w:val="00881C99"/>
    <w:rsid w:val="00883262"/>
    <w:rsid w:val="00890D4C"/>
    <w:rsid w:val="0089596A"/>
    <w:rsid w:val="00895B15"/>
    <w:rsid w:val="008961D1"/>
    <w:rsid w:val="00897B8B"/>
    <w:rsid w:val="008A0F73"/>
    <w:rsid w:val="008A3421"/>
    <w:rsid w:val="008A3B68"/>
    <w:rsid w:val="008A7B35"/>
    <w:rsid w:val="008B1178"/>
    <w:rsid w:val="008B15C1"/>
    <w:rsid w:val="008C1B5B"/>
    <w:rsid w:val="008C60BB"/>
    <w:rsid w:val="008C7C0E"/>
    <w:rsid w:val="008C7DC0"/>
    <w:rsid w:val="008D604E"/>
    <w:rsid w:val="008E7A02"/>
    <w:rsid w:val="008F6509"/>
    <w:rsid w:val="0090114C"/>
    <w:rsid w:val="009100F6"/>
    <w:rsid w:val="00912FE9"/>
    <w:rsid w:val="00913774"/>
    <w:rsid w:val="009167B2"/>
    <w:rsid w:val="00917A6F"/>
    <w:rsid w:val="0092095A"/>
    <w:rsid w:val="0092438E"/>
    <w:rsid w:val="0092763D"/>
    <w:rsid w:val="00930ED3"/>
    <w:rsid w:val="00931B39"/>
    <w:rsid w:val="00934AA4"/>
    <w:rsid w:val="00934BE4"/>
    <w:rsid w:val="00936D7B"/>
    <w:rsid w:val="00937629"/>
    <w:rsid w:val="00941D21"/>
    <w:rsid w:val="00941F01"/>
    <w:rsid w:val="00944FC8"/>
    <w:rsid w:val="00946322"/>
    <w:rsid w:val="009539C1"/>
    <w:rsid w:val="009628CC"/>
    <w:rsid w:val="0096774A"/>
    <w:rsid w:val="00970695"/>
    <w:rsid w:val="00971F43"/>
    <w:rsid w:val="00973511"/>
    <w:rsid w:val="009739E2"/>
    <w:rsid w:val="009757BA"/>
    <w:rsid w:val="009766AC"/>
    <w:rsid w:val="00981777"/>
    <w:rsid w:val="00981DF4"/>
    <w:rsid w:val="00982EBA"/>
    <w:rsid w:val="00985A4B"/>
    <w:rsid w:val="0099059B"/>
    <w:rsid w:val="009A0A4E"/>
    <w:rsid w:val="009A0BC4"/>
    <w:rsid w:val="009A57E2"/>
    <w:rsid w:val="009A6BF5"/>
    <w:rsid w:val="009B1D66"/>
    <w:rsid w:val="009B4045"/>
    <w:rsid w:val="009B629E"/>
    <w:rsid w:val="009C4A72"/>
    <w:rsid w:val="009C4B59"/>
    <w:rsid w:val="009C6DC8"/>
    <w:rsid w:val="009D2BAA"/>
    <w:rsid w:val="009D7316"/>
    <w:rsid w:val="009E28FE"/>
    <w:rsid w:val="009E548C"/>
    <w:rsid w:val="009F037F"/>
    <w:rsid w:val="009F125F"/>
    <w:rsid w:val="009F55E1"/>
    <w:rsid w:val="009F71E1"/>
    <w:rsid w:val="009F7CD1"/>
    <w:rsid w:val="00A02DEF"/>
    <w:rsid w:val="00A05C49"/>
    <w:rsid w:val="00A072BB"/>
    <w:rsid w:val="00A119AE"/>
    <w:rsid w:val="00A142ED"/>
    <w:rsid w:val="00A1632F"/>
    <w:rsid w:val="00A1660C"/>
    <w:rsid w:val="00A17C48"/>
    <w:rsid w:val="00A22134"/>
    <w:rsid w:val="00A22AD1"/>
    <w:rsid w:val="00A23A72"/>
    <w:rsid w:val="00A32559"/>
    <w:rsid w:val="00A35CD2"/>
    <w:rsid w:val="00A362FC"/>
    <w:rsid w:val="00A37B80"/>
    <w:rsid w:val="00A40771"/>
    <w:rsid w:val="00A5014E"/>
    <w:rsid w:val="00A57A2B"/>
    <w:rsid w:val="00A61686"/>
    <w:rsid w:val="00A62B0D"/>
    <w:rsid w:val="00A63483"/>
    <w:rsid w:val="00A810F0"/>
    <w:rsid w:val="00A85F36"/>
    <w:rsid w:val="00A86345"/>
    <w:rsid w:val="00A907D6"/>
    <w:rsid w:val="00A9687F"/>
    <w:rsid w:val="00AA127B"/>
    <w:rsid w:val="00AA20AF"/>
    <w:rsid w:val="00AA4416"/>
    <w:rsid w:val="00AA5FE2"/>
    <w:rsid w:val="00AA6F5E"/>
    <w:rsid w:val="00AB3814"/>
    <w:rsid w:val="00AB446C"/>
    <w:rsid w:val="00AB6EE5"/>
    <w:rsid w:val="00AC26BB"/>
    <w:rsid w:val="00AC4D04"/>
    <w:rsid w:val="00AD0640"/>
    <w:rsid w:val="00AD30B8"/>
    <w:rsid w:val="00AD4EB0"/>
    <w:rsid w:val="00AD756C"/>
    <w:rsid w:val="00AE23EF"/>
    <w:rsid w:val="00AE69C8"/>
    <w:rsid w:val="00AE7739"/>
    <w:rsid w:val="00AF40C9"/>
    <w:rsid w:val="00AF40E3"/>
    <w:rsid w:val="00AF5838"/>
    <w:rsid w:val="00B0333F"/>
    <w:rsid w:val="00B0463D"/>
    <w:rsid w:val="00B16A69"/>
    <w:rsid w:val="00B279F9"/>
    <w:rsid w:val="00B37ACA"/>
    <w:rsid w:val="00B438BB"/>
    <w:rsid w:val="00B44855"/>
    <w:rsid w:val="00B523EE"/>
    <w:rsid w:val="00B54E91"/>
    <w:rsid w:val="00B55E95"/>
    <w:rsid w:val="00B60688"/>
    <w:rsid w:val="00B66209"/>
    <w:rsid w:val="00B72F62"/>
    <w:rsid w:val="00B76E00"/>
    <w:rsid w:val="00B77B8D"/>
    <w:rsid w:val="00B9711D"/>
    <w:rsid w:val="00BA260F"/>
    <w:rsid w:val="00BB462A"/>
    <w:rsid w:val="00BB4CE9"/>
    <w:rsid w:val="00BC07DA"/>
    <w:rsid w:val="00BC358F"/>
    <w:rsid w:val="00BD02F7"/>
    <w:rsid w:val="00BD4300"/>
    <w:rsid w:val="00BD6612"/>
    <w:rsid w:val="00BD7D65"/>
    <w:rsid w:val="00BE030E"/>
    <w:rsid w:val="00BE254A"/>
    <w:rsid w:val="00BE3A85"/>
    <w:rsid w:val="00BF46DE"/>
    <w:rsid w:val="00BF598A"/>
    <w:rsid w:val="00C0010C"/>
    <w:rsid w:val="00C07524"/>
    <w:rsid w:val="00C11FC3"/>
    <w:rsid w:val="00C147D5"/>
    <w:rsid w:val="00C22220"/>
    <w:rsid w:val="00C232C0"/>
    <w:rsid w:val="00C24E5B"/>
    <w:rsid w:val="00C3136F"/>
    <w:rsid w:val="00C368AB"/>
    <w:rsid w:val="00C3756C"/>
    <w:rsid w:val="00C436CF"/>
    <w:rsid w:val="00C44A63"/>
    <w:rsid w:val="00C452B9"/>
    <w:rsid w:val="00C4577F"/>
    <w:rsid w:val="00C51E95"/>
    <w:rsid w:val="00C52536"/>
    <w:rsid w:val="00C538E1"/>
    <w:rsid w:val="00C561AF"/>
    <w:rsid w:val="00C56D7A"/>
    <w:rsid w:val="00C57823"/>
    <w:rsid w:val="00C6111C"/>
    <w:rsid w:val="00C63551"/>
    <w:rsid w:val="00C645F7"/>
    <w:rsid w:val="00C651C1"/>
    <w:rsid w:val="00C6578A"/>
    <w:rsid w:val="00C70CFA"/>
    <w:rsid w:val="00C713EF"/>
    <w:rsid w:val="00C71D1A"/>
    <w:rsid w:val="00C72ED6"/>
    <w:rsid w:val="00C72FA0"/>
    <w:rsid w:val="00C73A0E"/>
    <w:rsid w:val="00C746A1"/>
    <w:rsid w:val="00C74ABD"/>
    <w:rsid w:val="00C8473F"/>
    <w:rsid w:val="00C8693B"/>
    <w:rsid w:val="00C90B95"/>
    <w:rsid w:val="00C9488A"/>
    <w:rsid w:val="00C9637C"/>
    <w:rsid w:val="00C97B99"/>
    <w:rsid w:val="00C97C5F"/>
    <w:rsid w:val="00C97EBB"/>
    <w:rsid w:val="00CA78C5"/>
    <w:rsid w:val="00CB35ED"/>
    <w:rsid w:val="00CB494E"/>
    <w:rsid w:val="00CD0D74"/>
    <w:rsid w:val="00CD4540"/>
    <w:rsid w:val="00CD50A7"/>
    <w:rsid w:val="00CD6D08"/>
    <w:rsid w:val="00CD7929"/>
    <w:rsid w:val="00CE0834"/>
    <w:rsid w:val="00CE0D3B"/>
    <w:rsid w:val="00CE1DFA"/>
    <w:rsid w:val="00CE2408"/>
    <w:rsid w:val="00CE422A"/>
    <w:rsid w:val="00CE57E5"/>
    <w:rsid w:val="00CE6551"/>
    <w:rsid w:val="00CE719D"/>
    <w:rsid w:val="00CE7BFC"/>
    <w:rsid w:val="00CF0650"/>
    <w:rsid w:val="00D024E8"/>
    <w:rsid w:val="00D03E94"/>
    <w:rsid w:val="00D06924"/>
    <w:rsid w:val="00D11423"/>
    <w:rsid w:val="00D1782F"/>
    <w:rsid w:val="00D202A7"/>
    <w:rsid w:val="00D20A11"/>
    <w:rsid w:val="00D20E74"/>
    <w:rsid w:val="00D2228F"/>
    <w:rsid w:val="00D246E5"/>
    <w:rsid w:val="00D30576"/>
    <w:rsid w:val="00D34EBC"/>
    <w:rsid w:val="00D36E99"/>
    <w:rsid w:val="00D461D5"/>
    <w:rsid w:val="00D5573C"/>
    <w:rsid w:val="00D5612D"/>
    <w:rsid w:val="00D6153B"/>
    <w:rsid w:val="00D83CCB"/>
    <w:rsid w:val="00D84FEF"/>
    <w:rsid w:val="00D85BAC"/>
    <w:rsid w:val="00D9666C"/>
    <w:rsid w:val="00DA32BC"/>
    <w:rsid w:val="00DA5499"/>
    <w:rsid w:val="00DA63FC"/>
    <w:rsid w:val="00DB1BB3"/>
    <w:rsid w:val="00DB1EAB"/>
    <w:rsid w:val="00DB26E9"/>
    <w:rsid w:val="00DB3A5B"/>
    <w:rsid w:val="00DB40C7"/>
    <w:rsid w:val="00DC3200"/>
    <w:rsid w:val="00DC3ADD"/>
    <w:rsid w:val="00DC3C90"/>
    <w:rsid w:val="00DC5EE8"/>
    <w:rsid w:val="00DC7095"/>
    <w:rsid w:val="00DD30BF"/>
    <w:rsid w:val="00DD7FFC"/>
    <w:rsid w:val="00DE6B27"/>
    <w:rsid w:val="00DF1871"/>
    <w:rsid w:val="00E032BF"/>
    <w:rsid w:val="00E038C8"/>
    <w:rsid w:val="00E046C9"/>
    <w:rsid w:val="00E0486D"/>
    <w:rsid w:val="00E06BBA"/>
    <w:rsid w:val="00E14E5B"/>
    <w:rsid w:val="00E219CA"/>
    <w:rsid w:val="00E22FA4"/>
    <w:rsid w:val="00E23632"/>
    <w:rsid w:val="00E26854"/>
    <w:rsid w:val="00E26F63"/>
    <w:rsid w:val="00E3078D"/>
    <w:rsid w:val="00E34CAB"/>
    <w:rsid w:val="00E35593"/>
    <w:rsid w:val="00E35E18"/>
    <w:rsid w:val="00E4456C"/>
    <w:rsid w:val="00E47182"/>
    <w:rsid w:val="00E4727B"/>
    <w:rsid w:val="00E53AC5"/>
    <w:rsid w:val="00E648CD"/>
    <w:rsid w:val="00E64E85"/>
    <w:rsid w:val="00E66E81"/>
    <w:rsid w:val="00E70D26"/>
    <w:rsid w:val="00E743A9"/>
    <w:rsid w:val="00E7449E"/>
    <w:rsid w:val="00E7710C"/>
    <w:rsid w:val="00E80400"/>
    <w:rsid w:val="00E90263"/>
    <w:rsid w:val="00E9324A"/>
    <w:rsid w:val="00EA2583"/>
    <w:rsid w:val="00EA2BEA"/>
    <w:rsid w:val="00EA4934"/>
    <w:rsid w:val="00EB7353"/>
    <w:rsid w:val="00EC0407"/>
    <w:rsid w:val="00EC0976"/>
    <w:rsid w:val="00EC4CE5"/>
    <w:rsid w:val="00EE61B7"/>
    <w:rsid w:val="00EE66AD"/>
    <w:rsid w:val="00EF2F27"/>
    <w:rsid w:val="00EF3044"/>
    <w:rsid w:val="00EF3A5B"/>
    <w:rsid w:val="00F0195D"/>
    <w:rsid w:val="00F024F1"/>
    <w:rsid w:val="00F03C09"/>
    <w:rsid w:val="00F03CF7"/>
    <w:rsid w:val="00F11764"/>
    <w:rsid w:val="00F13299"/>
    <w:rsid w:val="00F1546C"/>
    <w:rsid w:val="00F15544"/>
    <w:rsid w:val="00F23AC2"/>
    <w:rsid w:val="00F31B15"/>
    <w:rsid w:val="00F3453A"/>
    <w:rsid w:val="00F42292"/>
    <w:rsid w:val="00F445A7"/>
    <w:rsid w:val="00F562EE"/>
    <w:rsid w:val="00F60416"/>
    <w:rsid w:val="00F606D4"/>
    <w:rsid w:val="00F62844"/>
    <w:rsid w:val="00F65BF9"/>
    <w:rsid w:val="00F72BB0"/>
    <w:rsid w:val="00F76E1D"/>
    <w:rsid w:val="00F80771"/>
    <w:rsid w:val="00F850DB"/>
    <w:rsid w:val="00F86ECD"/>
    <w:rsid w:val="00F9719E"/>
    <w:rsid w:val="00FA0624"/>
    <w:rsid w:val="00FA33A0"/>
    <w:rsid w:val="00FA646D"/>
    <w:rsid w:val="00FB06EB"/>
    <w:rsid w:val="00FD0C06"/>
    <w:rsid w:val="00FD13D1"/>
    <w:rsid w:val="00FD1BD6"/>
    <w:rsid w:val="00FD3211"/>
    <w:rsid w:val="00FD3FB8"/>
    <w:rsid w:val="00FD7ADF"/>
    <w:rsid w:val="00FE09B3"/>
    <w:rsid w:val="00FE25A0"/>
    <w:rsid w:val="00FE551E"/>
    <w:rsid w:val="00FE5EF9"/>
    <w:rsid w:val="00FE6BCC"/>
    <w:rsid w:val="00FE759C"/>
    <w:rsid w:val="00FF0E07"/>
    <w:rsid w:val="00FF0FD7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98A95"/>
  <w15:chartTrackingRefBased/>
  <w15:docId w15:val="{EE031854-DA7D-4E29-AED0-AC681DD2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C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C5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843F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843FE"/>
    <w:rPr>
      <w:sz w:val="18"/>
      <w:szCs w:val="18"/>
    </w:rPr>
  </w:style>
  <w:style w:type="paragraph" w:styleId="a9">
    <w:name w:val="List Paragraph"/>
    <w:basedOn w:val="a"/>
    <w:uiPriority w:val="34"/>
    <w:qFormat/>
    <w:rsid w:val="00845C54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02512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2512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2512F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12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25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B929-587A-407F-BDF0-5EE568F2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Song</dc:creator>
  <cp:keywords/>
  <dc:description/>
  <cp:lastModifiedBy>Denny Song</cp:lastModifiedBy>
  <cp:revision>343</cp:revision>
  <cp:lastPrinted>2025-09-01T07:31:00Z</cp:lastPrinted>
  <dcterms:created xsi:type="dcterms:W3CDTF">2025-04-11T05:28:00Z</dcterms:created>
  <dcterms:modified xsi:type="dcterms:W3CDTF">2025-09-01T07:58:00Z</dcterms:modified>
</cp:coreProperties>
</file>