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bookmarkStart w:id="0" w:name="OLE_LINK32"/>
      <w:bookmarkStart w:id="1" w:name="OLE_LINK33"/>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EE2069">
        <w:rPr>
          <w:rFonts w:ascii="宋体" w:hAnsi="宋体"/>
          <w:b/>
          <w:sz w:val="32"/>
          <w:szCs w:val="32"/>
        </w:rPr>
        <w:t>8</w:t>
      </w:r>
      <w:r>
        <w:rPr>
          <w:rFonts w:ascii="宋体" w:hAnsi="宋体" w:hint="eastAsia"/>
          <w:b/>
          <w:sz w:val="32"/>
          <w:szCs w:val="32"/>
        </w:rPr>
        <w:t>月</w:t>
      </w:r>
      <w:r w:rsidR="00EE2069">
        <w:rPr>
          <w:rFonts w:ascii="宋体" w:hAnsi="宋体"/>
          <w:b/>
          <w:sz w:val="32"/>
          <w:szCs w:val="32"/>
        </w:rPr>
        <w:t>27</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F6260B"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bookmarkStart w:id="2" w:name="OLE_LINK1"/>
            <w:bookmarkStart w:id="3" w:name="OLE_LINK2"/>
            <w:r w:rsidRPr="00690813">
              <w:rPr>
                <w:rFonts w:ascii="仿宋" w:eastAsia="仿宋" w:hAnsi="仿宋" w:hint="eastAsia"/>
                <w:sz w:val="28"/>
                <w:szCs w:val="28"/>
              </w:rPr>
              <w:t>□</w:t>
            </w:r>
            <w:bookmarkEnd w:id="2"/>
            <w:bookmarkEnd w:id="3"/>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F6260B" w:rsidP="00680A2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sidR="00680A23">
              <w:rPr>
                <w:rFonts w:ascii="仿宋" w:eastAsia="仿宋" w:hAnsi="仿宋"/>
                <w:sz w:val="28"/>
                <w:szCs w:val="28"/>
              </w:rPr>
              <w:t>8</w:t>
            </w:r>
            <w:r w:rsidR="0098261D" w:rsidRPr="00690813">
              <w:rPr>
                <w:rFonts w:ascii="仿宋" w:eastAsia="仿宋" w:hAnsi="仿宋" w:hint="eastAsia"/>
                <w:sz w:val="28"/>
                <w:szCs w:val="28"/>
              </w:rPr>
              <w:t>月</w:t>
            </w:r>
            <w:r w:rsidR="00680A23">
              <w:rPr>
                <w:rFonts w:ascii="仿宋" w:eastAsia="仿宋" w:hAnsi="仿宋"/>
                <w:sz w:val="28"/>
                <w:szCs w:val="28"/>
              </w:rPr>
              <w:t>27</w:t>
            </w:r>
            <w:r w:rsidR="0098261D">
              <w:rPr>
                <w:rFonts w:ascii="仿宋" w:eastAsia="仿宋" w:hAnsi="仿宋" w:hint="eastAsia"/>
                <w:sz w:val="28"/>
                <w:szCs w:val="28"/>
              </w:rPr>
              <w:t>日</w:t>
            </w:r>
            <w:r w:rsidR="001144FE">
              <w:rPr>
                <w:rFonts w:ascii="仿宋" w:eastAsia="仿宋" w:hAnsi="仿宋"/>
                <w:sz w:val="28"/>
                <w:szCs w:val="28"/>
              </w:rPr>
              <w:t>1</w:t>
            </w:r>
            <w:r w:rsidR="00680A23">
              <w:rPr>
                <w:rFonts w:ascii="仿宋" w:eastAsia="仿宋" w:hAnsi="仿宋"/>
                <w:sz w:val="28"/>
                <w:szCs w:val="28"/>
              </w:rPr>
              <w:t>5</w:t>
            </w:r>
            <w:r w:rsidR="0098261D">
              <w:rPr>
                <w:rFonts w:ascii="仿宋" w:eastAsia="仿宋" w:hAnsi="仿宋" w:hint="eastAsia"/>
                <w:sz w:val="28"/>
                <w:szCs w:val="28"/>
              </w:rPr>
              <w:t>:</w:t>
            </w:r>
            <w:r w:rsidR="000D7BEE">
              <w:rPr>
                <w:rFonts w:ascii="仿宋" w:eastAsia="仿宋" w:hAnsi="仿宋"/>
                <w:sz w:val="28"/>
                <w:szCs w:val="28"/>
              </w:rPr>
              <w:t>0</w:t>
            </w:r>
            <w:r w:rsidR="0098261D">
              <w:rPr>
                <w:rFonts w:ascii="仿宋" w:eastAsia="仿宋" w:hAnsi="仿宋"/>
                <w:sz w:val="28"/>
                <w:szCs w:val="28"/>
              </w:rPr>
              <w:t>0</w:t>
            </w:r>
            <w:r w:rsidR="0098261D" w:rsidRPr="00690813">
              <w:rPr>
                <w:rFonts w:ascii="仿宋" w:eastAsia="仿宋" w:hAnsi="仿宋" w:hint="eastAsia"/>
                <w:sz w:val="28"/>
                <w:szCs w:val="28"/>
              </w:rPr>
              <w:t>-</w:t>
            </w:r>
            <w:r w:rsidR="001144FE">
              <w:rPr>
                <w:rFonts w:ascii="仿宋" w:eastAsia="仿宋" w:hAnsi="仿宋"/>
                <w:sz w:val="28"/>
                <w:szCs w:val="28"/>
              </w:rPr>
              <w:t>1</w:t>
            </w:r>
            <w:r w:rsidR="00680A23">
              <w:rPr>
                <w:rFonts w:ascii="仿宋" w:eastAsia="仿宋" w:hAnsi="仿宋"/>
                <w:sz w:val="28"/>
                <w:szCs w:val="28"/>
              </w:rPr>
              <w:t>5</w:t>
            </w:r>
            <w:r w:rsidR="0098261D">
              <w:rPr>
                <w:rFonts w:ascii="仿宋" w:eastAsia="仿宋" w:hAnsi="仿宋" w:hint="eastAsia"/>
                <w:sz w:val="28"/>
                <w:szCs w:val="28"/>
              </w:rPr>
              <w:t>:</w:t>
            </w:r>
            <w:r w:rsidR="00680A23">
              <w:rPr>
                <w:rFonts w:ascii="仿宋" w:eastAsia="仿宋" w:hAnsi="仿宋"/>
                <w:sz w:val="28"/>
                <w:szCs w:val="28"/>
              </w:rPr>
              <w:t>5</w:t>
            </w:r>
            <w:r w:rsidR="0098261D">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680A23" w:rsidRDefault="00680A23" w:rsidP="004A78D0">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东吴证券 </w:t>
            </w:r>
            <w:r w:rsidRPr="00680A23">
              <w:rPr>
                <w:rFonts w:ascii="仿宋" w:eastAsia="仿宋" w:hAnsi="仿宋" w:hint="eastAsia"/>
                <w:sz w:val="28"/>
                <w:szCs w:val="28"/>
              </w:rPr>
              <w:t>袁理</w:t>
            </w:r>
          </w:p>
          <w:p w:rsidR="00680A23" w:rsidRDefault="00680A23" w:rsidP="004A78D0">
            <w:pPr>
              <w:adjustRightInd w:val="0"/>
              <w:snapToGrid w:val="0"/>
              <w:spacing w:line="240" w:lineRule="atLeast"/>
              <w:rPr>
                <w:rFonts w:ascii="仿宋" w:eastAsia="仿宋" w:hAnsi="仿宋"/>
                <w:sz w:val="28"/>
                <w:szCs w:val="28"/>
              </w:rPr>
            </w:pPr>
            <w:r>
              <w:rPr>
                <w:rFonts w:ascii="仿宋" w:eastAsia="仿宋" w:hAnsi="仿宋"/>
                <w:sz w:val="28"/>
                <w:szCs w:val="28"/>
              </w:rPr>
              <w:t xml:space="preserve">         </w:t>
            </w:r>
            <w:r w:rsidRPr="00680A23">
              <w:rPr>
                <w:rFonts w:ascii="仿宋" w:eastAsia="仿宋" w:hAnsi="仿宋" w:hint="eastAsia"/>
                <w:sz w:val="28"/>
                <w:szCs w:val="28"/>
              </w:rPr>
              <w:t>陈孜文</w:t>
            </w:r>
          </w:p>
          <w:p w:rsidR="00680A23" w:rsidRDefault="00680A23" w:rsidP="004A78D0">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Pr="00680A23">
              <w:rPr>
                <w:rFonts w:ascii="仿宋" w:eastAsia="仿宋" w:hAnsi="仿宋" w:hint="eastAsia"/>
                <w:sz w:val="28"/>
                <w:szCs w:val="28"/>
              </w:rPr>
              <w:t>田源</w:t>
            </w:r>
          </w:p>
          <w:p w:rsidR="002D4C9B" w:rsidRDefault="00680A23" w:rsidP="001144FE">
            <w:pPr>
              <w:adjustRightInd w:val="0"/>
              <w:snapToGrid w:val="0"/>
              <w:spacing w:line="240" w:lineRule="atLeast"/>
              <w:rPr>
                <w:rFonts w:ascii="仿宋" w:eastAsia="仿宋" w:hAnsi="仿宋"/>
                <w:sz w:val="28"/>
                <w:szCs w:val="28"/>
              </w:rPr>
            </w:pPr>
            <w:proofErr w:type="gramStart"/>
            <w:r w:rsidRPr="00680A23">
              <w:rPr>
                <w:rFonts w:ascii="仿宋" w:eastAsia="仿宋" w:hAnsi="仿宋" w:hint="eastAsia"/>
                <w:sz w:val="28"/>
                <w:szCs w:val="28"/>
              </w:rPr>
              <w:t>招商信</w:t>
            </w:r>
            <w:proofErr w:type="gramEnd"/>
            <w:r w:rsidRPr="00680A23">
              <w:rPr>
                <w:rFonts w:ascii="仿宋" w:eastAsia="仿宋" w:hAnsi="仿宋" w:hint="eastAsia"/>
                <w:sz w:val="28"/>
                <w:szCs w:val="28"/>
              </w:rPr>
              <w:t>诺</w:t>
            </w:r>
            <w:r w:rsidR="001144FE">
              <w:rPr>
                <w:rFonts w:ascii="仿宋" w:eastAsia="仿宋" w:hAnsi="仿宋" w:hint="eastAsia"/>
                <w:sz w:val="28"/>
                <w:szCs w:val="28"/>
              </w:rPr>
              <w:t xml:space="preserve"> </w:t>
            </w:r>
            <w:r w:rsidRPr="00680A23">
              <w:rPr>
                <w:rFonts w:ascii="仿宋" w:eastAsia="仿宋" w:hAnsi="仿宋" w:hint="eastAsia"/>
                <w:sz w:val="28"/>
                <w:szCs w:val="28"/>
              </w:rPr>
              <w:t>彭羿扬</w:t>
            </w:r>
          </w:p>
          <w:p w:rsidR="00680A23" w:rsidRDefault="00680A23" w:rsidP="001144FE">
            <w:pPr>
              <w:adjustRightInd w:val="0"/>
              <w:snapToGrid w:val="0"/>
              <w:spacing w:line="240" w:lineRule="atLeast"/>
              <w:rPr>
                <w:rFonts w:ascii="仿宋" w:eastAsia="仿宋" w:hAnsi="仿宋"/>
                <w:sz w:val="28"/>
                <w:szCs w:val="28"/>
              </w:rPr>
            </w:pPr>
            <w:r w:rsidRPr="00680A23">
              <w:rPr>
                <w:rFonts w:ascii="仿宋" w:eastAsia="仿宋" w:hAnsi="仿宋" w:hint="eastAsia"/>
                <w:sz w:val="28"/>
                <w:szCs w:val="28"/>
              </w:rPr>
              <w:t>中英人寿</w:t>
            </w:r>
            <w:r>
              <w:rPr>
                <w:rFonts w:ascii="仿宋" w:eastAsia="仿宋" w:hAnsi="仿宋" w:hint="eastAsia"/>
                <w:sz w:val="28"/>
                <w:szCs w:val="28"/>
              </w:rPr>
              <w:t xml:space="preserve"> </w:t>
            </w:r>
            <w:r w:rsidRPr="00680A23">
              <w:rPr>
                <w:rFonts w:ascii="仿宋" w:eastAsia="仿宋" w:hAnsi="仿宋" w:hint="eastAsia"/>
                <w:sz w:val="28"/>
                <w:szCs w:val="28"/>
              </w:rPr>
              <w:t>袁野</w:t>
            </w:r>
          </w:p>
          <w:p w:rsidR="00680A23" w:rsidRDefault="00680A23" w:rsidP="001144FE">
            <w:pPr>
              <w:adjustRightInd w:val="0"/>
              <w:snapToGrid w:val="0"/>
              <w:spacing w:line="240" w:lineRule="atLeast"/>
              <w:rPr>
                <w:rFonts w:ascii="仿宋" w:eastAsia="仿宋" w:hAnsi="仿宋"/>
                <w:sz w:val="28"/>
                <w:szCs w:val="28"/>
              </w:rPr>
            </w:pPr>
            <w:r w:rsidRPr="00680A23">
              <w:rPr>
                <w:rFonts w:ascii="仿宋" w:eastAsia="仿宋" w:hAnsi="仿宋" w:hint="eastAsia"/>
                <w:sz w:val="28"/>
                <w:szCs w:val="28"/>
              </w:rPr>
              <w:t>上海证券</w:t>
            </w:r>
            <w:r>
              <w:rPr>
                <w:rFonts w:ascii="仿宋" w:eastAsia="仿宋" w:hAnsi="仿宋" w:hint="eastAsia"/>
                <w:sz w:val="28"/>
                <w:szCs w:val="28"/>
              </w:rPr>
              <w:t xml:space="preserve"> </w:t>
            </w:r>
            <w:r w:rsidRPr="00680A23">
              <w:rPr>
                <w:rFonts w:ascii="仿宋" w:eastAsia="仿宋" w:hAnsi="仿宋" w:hint="eastAsia"/>
                <w:sz w:val="28"/>
                <w:szCs w:val="28"/>
              </w:rPr>
              <w:t>姚翔</w:t>
            </w:r>
          </w:p>
          <w:p w:rsidR="001144FE" w:rsidRDefault="00680A23" w:rsidP="001144FE">
            <w:pPr>
              <w:adjustRightInd w:val="0"/>
              <w:snapToGrid w:val="0"/>
              <w:spacing w:line="240" w:lineRule="atLeast"/>
              <w:rPr>
                <w:rFonts w:ascii="仿宋" w:eastAsia="仿宋" w:hAnsi="仿宋"/>
                <w:sz w:val="28"/>
                <w:szCs w:val="28"/>
              </w:rPr>
            </w:pPr>
            <w:r w:rsidRPr="00680A23">
              <w:rPr>
                <w:rFonts w:ascii="仿宋" w:eastAsia="仿宋" w:hAnsi="仿宋" w:hint="eastAsia"/>
                <w:sz w:val="28"/>
                <w:szCs w:val="28"/>
              </w:rPr>
              <w:t>源乐晟</w:t>
            </w:r>
            <w:r>
              <w:rPr>
                <w:rFonts w:ascii="仿宋" w:eastAsia="仿宋" w:hAnsi="仿宋" w:hint="eastAsia"/>
                <w:sz w:val="28"/>
                <w:szCs w:val="28"/>
              </w:rPr>
              <w:t xml:space="preserve"> </w:t>
            </w:r>
            <w:r>
              <w:rPr>
                <w:rFonts w:ascii="仿宋" w:eastAsia="仿宋" w:hAnsi="仿宋"/>
                <w:sz w:val="28"/>
                <w:szCs w:val="28"/>
              </w:rPr>
              <w:t xml:space="preserve">  </w:t>
            </w:r>
            <w:proofErr w:type="gramStart"/>
            <w:r w:rsidRPr="00680A23">
              <w:rPr>
                <w:rFonts w:ascii="仿宋" w:eastAsia="仿宋" w:hAnsi="仿宋" w:hint="eastAsia"/>
                <w:sz w:val="28"/>
                <w:szCs w:val="28"/>
              </w:rPr>
              <w:t>卢</w:t>
            </w:r>
            <w:proofErr w:type="gramEnd"/>
            <w:r w:rsidRPr="00680A23">
              <w:rPr>
                <w:rFonts w:ascii="仿宋" w:eastAsia="仿宋" w:hAnsi="仿宋" w:hint="eastAsia"/>
                <w:sz w:val="28"/>
                <w:szCs w:val="28"/>
              </w:rPr>
              <w:t>大毛</w:t>
            </w:r>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9D5460" w:rsidP="005C38CA">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680A23">
              <w:rPr>
                <w:rFonts w:ascii="仿宋" w:eastAsia="仿宋" w:hAnsi="仿宋" w:hint="eastAsia"/>
                <w:sz w:val="28"/>
                <w:szCs w:val="28"/>
              </w:rPr>
              <w:t>刘燕、</w:t>
            </w:r>
            <w:r w:rsidR="0055471D">
              <w:rPr>
                <w:rFonts w:ascii="仿宋" w:eastAsia="仿宋" w:hAnsi="仿宋" w:hint="eastAsia"/>
                <w:sz w:val="28"/>
                <w:szCs w:val="28"/>
              </w:rPr>
              <w:t>朱用</w:t>
            </w:r>
          </w:p>
        </w:tc>
      </w:tr>
      <w:tr w:rsidR="00AA301C" w:rsidRPr="00A60228"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C91BA0" w:rsidRPr="00C91BA0" w:rsidRDefault="008F5ACC" w:rsidP="00C91BA0">
            <w:pPr>
              <w:adjustRightInd w:val="0"/>
              <w:snapToGrid w:val="0"/>
              <w:spacing w:line="240" w:lineRule="atLeast"/>
              <w:ind w:firstLineChars="200" w:firstLine="562"/>
              <w:rPr>
                <w:rFonts w:ascii="仿宋" w:eastAsia="仿宋" w:hAnsi="仿宋"/>
                <w:b/>
                <w:sz w:val="28"/>
                <w:szCs w:val="28"/>
              </w:rPr>
            </w:pPr>
            <w:bookmarkStart w:id="4" w:name="OLE_LINK9"/>
            <w:bookmarkStart w:id="5" w:name="OLE_LINK10"/>
            <w:r>
              <w:rPr>
                <w:rFonts w:ascii="仿宋" w:eastAsia="仿宋" w:hAnsi="仿宋" w:hint="eastAsia"/>
                <w:b/>
                <w:sz w:val="28"/>
                <w:szCs w:val="28"/>
              </w:rPr>
              <w:t>一</w:t>
            </w:r>
            <w:r w:rsidR="002C6866">
              <w:rPr>
                <w:rFonts w:ascii="仿宋" w:eastAsia="仿宋" w:hAnsi="仿宋" w:hint="eastAsia"/>
                <w:b/>
                <w:sz w:val="28"/>
                <w:szCs w:val="28"/>
              </w:rPr>
              <w:t>、</w:t>
            </w:r>
            <w:r w:rsidR="00C03BCB">
              <w:rPr>
                <w:rFonts w:ascii="仿宋" w:eastAsia="仿宋" w:hAnsi="仿宋" w:hint="eastAsia"/>
                <w:b/>
                <w:sz w:val="28"/>
                <w:szCs w:val="28"/>
              </w:rPr>
              <w:t>公司已经披露了半年报，我们可以看到今年上半年的垃圾处理量、发电量和发电效率等经营数据</w:t>
            </w:r>
            <w:r w:rsidR="00C03BCB" w:rsidRPr="00C03BCB">
              <w:rPr>
                <w:rFonts w:ascii="仿宋" w:eastAsia="仿宋" w:hAnsi="仿宋" w:hint="eastAsia"/>
                <w:b/>
                <w:sz w:val="28"/>
                <w:szCs w:val="28"/>
              </w:rPr>
              <w:t>都是在提升的。</w:t>
            </w:r>
            <w:r w:rsidR="00C03BCB">
              <w:rPr>
                <w:rFonts w:ascii="仿宋" w:eastAsia="仿宋" w:hAnsi="仿宋" w:hint="eastAsia"/>
                <w:b/>
                <w:sz w:val="28"/>
                <w:szCs w:val="28"/>
              </w:rPr>
              <w:t>请问从经营展望来看，未来公司垃圾焚烧</w:t>
            </w:r>
            <w:r w:rsidR="00C03BCB" w:rsidRPr="00C03BCB">
              <w:rPr>
                <w:rFonts w:ascii="仿宋" w:eastAsia="仿宋" w:hAnsi="仿宋" w:hint="eastAsia"/>
                <w:b/>
                <w:sz w:val="28"/>
                <w:szCs w:val="28"/>
              </w:rPr>
              <w:t>发电</w:t>
            </w:r>
            <w:r w:rsidR="00C03BCB">
              <w:rPr>
                <w:rFonts w:ascii="仿宋" w:eastAsia="仿宋" w:hAnsi="仿宋" w:hint="eastAsia"/>
                <w:b/>
                <w:sz w:val="28"/>
                <w:szCs w:val="28"/>
              </w:rPr>
              <w:t>和供热等生产</w:t>
            </w:r>
            <w:r w:rsidR="00C03BCB" w:rsidRPr="00C03BCB">
              <w:rPr>
                <w:rFonts w:ascii="仿宋" w:eastAsia="仿宋" w:hAnsi="仿宋" w:hint="eastAsia"/>
                <w:b/>
                <w:sz w:val="28"/>
                <w:szCs w:val="28"/>
              </w:rPr>
              <w:t>效率还有多大的提升空间？</w:t>
            </w:r>
          </w:p>
          <w:p w:rsidR="00853846" w:rsidRDefault="002C6866" w:rsidP="00853846">
            <w:pPr>
              <w:adjustRightInd w:val="0"/>
              <w:snapToGrid w:val="0"/>
              <w:spacing w:line="240" w:lineRule="atLeast"/>
              <w:ind w:firstLineChars="200" w:firstLine="560"/>
              <w:rPr>
                <w:rFonts w:ascii="仿宋" w:eastAsia="仿宋" w:hAnsi="仿宋"/>
                <w:sz w:val="28"/>
                <w:szCs w:val="28"/>
              </w:rPr>
            </w:pPr>
            <w:bookmarkStart w:id="6" w:name="OLE_LINK27"/>
            <w:bookmarkStart w:id="7" w:name="OLE_LINK28"/>
            <w:r w:rsidRPr="00313FEB">
              <w:rPr>
                <w:rFonts w:ascii="仿宋" w:eastAsia="仿宋" w:hAnsi="仿宋" w:hint="eastAsia"/>
                <w:sz w:val="28"/>
                <w:szCs w:val="28"/>
              </w:rPr>
              <w:t>董事会秘书、副总经理钱静：</w:t>
            </w:r>
            <w:bookmarkEnd w:id="6"/>
            <w:bookmarkEnd w:id="7"/>
            <w:r w:rsidR="00C03BCB">
              <w:rPr>
                <w:rFonts w:ascii="仿宋" w:eastAsia="仿宋" w:hAnsi="仿宋" w:hint="eastAsia"/>
                <w:sz w:val="28"/>
                <w:szCs w:val="28"/>
              </w:rPr>
              <w:t>传统的垃圾焚烧生产工艺受限于温度、压力以及烟气、渗滤液处理能力等系统性局限的影响，其</w:t>
            </w:r>
            <w:r w:rsidR="001B1494">
              <w:rPr>
                <w:rFonts w:ascii="仿宋" w:eastAsia="仿宋" w:hAnsi="仿宋" w:hint="eastAsia"/>
                <w:sz w:val="28"/>
                <w:szCs w:val="28"/>
              </w:rPr>
              <w:t>生产</w:t>
            </w:r>
            <w:r w:rsidR="00C03BCB">
              <w:rPr>
                <w:rFonts w:ascii="仿宋" w:eastAsia="仿宋" w:hAnsi="仿宋" w:hint="eastAsia"/>
                <w:sz w:val="28"/>
                <w:szCs w:val="28"/>
              </w:rPr>
              <w:t>效率相对热电厂是有较大差距的。</w:t>
            </w:r>
            <w:r w:rsidR="001B1494">
              <w:rPr>
                <w:rFonts w:ascii="仿宋" w:eastAsia="仿宋" w:hAnsi="仿宋" w:hint="eastAsia"/>
                <w:sz w:val="28"/>
                <w:szCs w:val="28"/>
              </w:rPr>
              <w:t>一直以来</w:t>
            </w:r>
            <w:r w:rsidR="00192900">
              <w:rPr>
                <w:rFonts w:ascii="仿宋" w:eastAsia="仿宋" w:hAnsi="仿宋" w:hint="eastAsia"/>
                <w:sz w:val="28"/>
                <w:szCs w:val="28"/>
              </w:rPr>
              <w:t>，公司努力</w:t>
            </w:r>
            <w:r w:rsidR="00C03BCB">
              <w:rPr>
                <w:rFonts w:ascii="仿宋" w:eastAsia="仿宋" w:hAnsi="仿宋" w:hint="eastAsia"/>
                <w:sz w:val="28"/>
                <w:szCs w:val="28"/>
              </w:rPr>
              <w:t>通过技术和工艺创新</w:t>
            </w:r>
            <w:r w:rsidR="001B1494">
              <w:rPr>
                <w:rFonts w:ascii="仿宋" w:eastAsia="仿宋" w:hAnsi="仿宋" w:hint="eastAsia"/>
                <w:sz w:val="28"/>
                <w:szCs w:val="28"/>
              </w:rPr>
              <w:t>不断提升垃圾焚烧发电和供热的生产效率，</w:t>
            </w:r>
            <w:r w:rsidR="00192900">
              <w:rPr>
                <w:rFonts w:ascii="仿宋" w:eastAsia="仿宋" w:hAnsi="仿宋" w:hint="eastAsia"/>
                <w:sz w:val="28"/>
                <w:szCs w:val="28"/>
              </w:rPr>
              <w:t>力争突破行业瓶颈。</w:t>
            </w:r>
            <w:r w:rsidR="001B1494">
              <w:rPr>
                <w:rFonts w:ascii="仿宋" w:eastAsia="仿宋" w:hAnsi="仿宋" w:hint="eastAsia"/>
                <w:sz w:val="28"/>
                <w:szCs w:val="28"/>
              </w:rPr>
              <w:t>截至目前</w:t>
            </w:r>
            <w:r w:rsidR="00192900">
              <w:rPr>
                <w:rFonts w:ascii="仿宋" w:eastAsia="仿宋" w:hAnsi="仿宋" w:hint="eastAsia"/>
                <w:sz w:val="28"/>
                <w:szCs w:val="28"/>
              </w:rPr>
              <w:t>公司</w:t>
            </w:r>
            <w:r w:rsidR="001B1494">
              <w:rPr>
                <w:rFonts w:ascii="仿宋" w:eastAsia="仿宋" w:hAnsi="仿宋" w:hint="eastAsia"/>
                <w:sz w:val="28"/>
                <w:szCs w:val="28"/>
              </w:rPr>
              <w:t>在</w:t>
            </w:r>
            <w:r w:rsidR="00192900">
              <w:rPr>
                <w:rFonts w:ascii="仿宋" w:eastAsia="仿宋" w:hAnsi="仿宋" w:hint="eastAsia"/>
                <w:sz w:val="28"/>
                <w:szCs w:val="28"/>
              </w:rPr>
              <w:t>焚烧炉</w:t>
            </w:r>
            <w:r w:rsidR="001B1494">
              <w:rPr>
                <w:rFonts w:ascii="仿宋" w:eastAsia="仿宋" w:hAnsi="仿宋" w:hint="eastAsia"/>
                <w:sz w:val="28"/>
                <w:szCs w:val="28"/>
              </w:rPr>
              <w:t>炉型、配套汽轮机、烟气和飞灰处理等主要领域均取得了重要突破，</w:t>
            </w:r>
            <w:r w:rsidR="00192900">
              <w:rPr>
                <w:rFonts w:ascii="仿宋" w:eastAsia="仿宋" w:hAnsi="仿宋" w:hint="eastAsia"/>
                <w:sz w:val="28"/>
                <w:szCs w:val="28"/>
              </w:rPr>
              <w:t>公司的生产效率在业内处于顶尖水平。新技术的创新和应用</w:t>
            </w:r>
            <w:r w:rsidR="00935043">
              <w:rPr>
                <w:rFonts w:ascii="仿宋" w:eastAsia="仿宋" w:hAnsi="仿宋" w:hint="eastAsia"/>
                <w:sz w:val="28"/>
                <w:szCs w:val="28"/>
              </w:rPr>
              <w:t>将持续进步，</w:t>
            </w:r>
            <w:r w:rsidR="00192900">
              <w:rPr>
                <w:rFonts w:ascii="仿宋" w:eastAsia="仿宋" w:hAnsi="仿宋" w:hint="eastAsia"/>
                <w:sz w:val="28"/>
                <w:szCs w:val="28"/>
              </w:rPr>
              <w:t>未来在各种前沿技术和工艺的加持下，</w:t>
            </w:r>
            <w:r w:rsidR="00941106">
              <w:rPr>
                <w:rFonts w:ascii="仿宋" w:eastAsia="仿宋" w:hAnsi="仿宋" w:hint="eastAsia"/>
                <w:sz w:val="28"/>
                <w:szCs w:val="28"/>
              </w:rPr>
              <w:t>公司</w:t>
            </w:r>
            <w:r w:rsidR="00192900">
              <w:rPr>
                <w:rFonts w:ascii="仿宋" w:eastAsia="仿宋" w:hAnsi="仿宋" w:hint="eastAsia"/>
                <w:sz w:val="28"/>
                <w:szCs w:val="28"/>
              </w:rPr>
              <w:t>生产效率仍然具有较大的提升空间。</w:t>
            </w:r>
          </w:p>
          <w:p w:rsidR="00C91BA0" w:rsidRPr="00C91BA0" w:rsidRDefault="0088341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w:t>
            </w:r>
            <w:r w:rsidR="002F10AA">
              <w:rPr>
                <w:rFonts w:ascii="仿宋" w:eastAsia="仿宋" w:hAnsi="仿宋" w:hint="eastAsia"/>
                <w:b/>
                <w:sz w:val="28"/>
                <w:szCs w:val="28"/>
              </w:rPr>
              <w:t>、</w:t>
            </w:r>
            <w:r w:rsidR="00B546A9">
              <w:rPr>
                <w:rFonts w:ascii="仿宋" w:eastAsia="仿宋" w:hAnsi="仿宋" w:hint="eastAsia"/>
                <w:b/>
                <w:sz w:val="28"/>
                <w:szCs w:val="28"/>
              </w:rPr>
              <w:t>请问今年上半年设备订单的</w:t>
            </w:r>
            <w:r w:rsidR="00B546A9" w:rsidRPr="00B546A9">
              <w:rPr>
                <w:rFonts w:ascii="仿宋" w:eastAsia="仿宋" w:hAnsi="仿宋" w:hint="eastAsia"/>
                <w:b/>
                <w:sz w:val="28"/>
                <w:szCs w:val="28"/>
              </w:rPr>
              <w:t>获取情况是什么样的</w:t>
            </w:r>
            <w:r w:rsidR="00727810">
              <w:rPr>
                <w:rFonts w:ascii="仿宋" w:eastAsia="仿宋" w:hAnsi="仿宋" w:hint="eastAsia"/>
                <w:b/>
                <w:sz w:val="28"/>
                <w:szCs w:val="28"/>
              </w:rPr>
              <w:t>？</w:t>
            </w:r>
          </w:p>
          <w:p w:rsidR="00C91BA0" w:rsidRPr="002F10AA" w:rsidRDefault="002F10AA" w:rsidP="00C91BA0">
            <w:pPr>
              <w:adjustRightInd w:val="0"/>
              <w:snapToGrid w:val="0"/>
              <w:spacing w:line="240" w:lineRule="atLeast"/>
              <w:ind w:firstLineChars="200" w:firstLine="560"/>
              <w:rPr>
                <w:rFonts w:ascii="仿宋" w:eastAsia="仿宋" w:hAnsi="仿宋"/>
                <w:sz w:val="28"/>
                <w:szCs w:val="28"/>
              </w:rPr>
            </w:pPr>
            <w:bookmarkStart w:id="8" w:name="OLE_LINK29"/>
            <w:r w:rsidRPr="002F10AA">
              <w:rPr>
                <w:rFonts w:ascii="仿宋" w:eastAsia="仿宋" w:hAnsi="仿宋" w:hint="eastAsia"/>
                <w:sz w:val="28"/>
                <w:szCs w:val="28"/>
              </w:rPr>
              <w:lastRenderedPageBreak/>
              <w:t>董事会秘书、副总经理钱静：</w:t>
            </w:r>
            <w:r w:rsidR="00B546A9">
              <w:rPr>
                <w:rFonts w:ascii="仿宋" w:eastAsia="仿宋" w:hAnsi="仿宋" w:hint="eastAsia"/>
                <w:sz w:val="28"/>
                <w:szCs w:val="28"/>
              </w:rPr>
              <w:t>上半年公司在工程建造领域国内和国际市场均取得了</w:t>
            </w:r>
            <w:r w:rsidR="00935043">
              <w:rPr>
                <w:rFonts w:ascii="仿宋" w:eastAsia="仿宋" w:hAnsi="仿宋"/>
                <w:sz w:val="28"/>
                <w:szCs w:val="28"/>
              </w:rPr>
              <w:t>良好</w:t>
            </w:r>
            <w:r w:rsidR="00B546A9">
              <w:rPr>
                <w:rFonts w:ascii="仿宋" w:eastAsia="仿宋" w:hAnsi="仿宋" w:hint="eastAsia"/>
                <w:sz w:val="28"/>
                <w:szCs w:val="28"/>
              </w:rPr>
              <w:t>的市场业绩。如半年报中披露，公司取得各类市场项目</w:t>
            </w:r>
            <w:r w:rsidR="00B546A9" w:rsidRPr="00B546A9">
              <w:rPr>
                <w:rFonts w:ascii="仿宋" w:eastAsia="仿宋" w:hAnsi="仿宋" w:hint="eastAsia"/>
                <w:sz w:val="28"/>
                <w:szCs w:val="28"/>
              </w:rPr>
              <w:t>共8个，涉及处理规模约3000 吨/日</w:t>
            </w:r>
            <w:r w:rsidR="003E77C3">
              <w:rPr>
                <w:rFonts w:ascii="仿宋" w:eastAsia="仿宋" w:hAnsi="仿宋" w:hint="eastAsia"/>
                <w:sz w:val="28"/>
                <w:szCs w:val="28"/>
              </w:rPr>
              <w:t>。</w:t>
            </w:r>
            <w:r w:rsidR="00246A93">
              <w:rPr>
                <w:rFonts w:ascii="仿宋" w:eastAsia="仿宋" w:hAnsi="仿宋" w:hint="eastAsia"/>
                <w:sz w:val="28"/>
                <w:szCs w:val="28"/>
              </w:rPr>
              <w:t>总得来看凭借</w:t>
            </w:r>
            <w:r w:rsidR="00B546A9">
              <w:rPr>
                <w:rFonts w:ascii="仿宋" w:eastAsia="仿宋" w:hAnsi="仿宋" w:hint="eastAsia"/>
                <w:sz w:val="28"/>
                <w:szCs w:val="28"/>
              </w:rPr>
              <w:t>国际市场增量支持，公司工程建造业务业绩较为稳健，毛利率持续优化。</w:t>
            </w:r>
          </w:p>
          <w:bookmarkEnd w:id="8"/>
          <w:p w:rsidR="00C91BA0" w:rsidRPr="00C91BA0" w:rsidRDefault="0088341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B45D1D">
              <w:rPr>
                <w:rFonts w:ascii="仿宋" w:eastAsia="仿宋" w:hAnsi="仿宋" w:hint="eastAsia"/>
                <w:b/>
                <w:sz w:val="28"/>
                <w:szCs w:val="28"/>
              </w:rPr>
              <w:t>、</w:t>
            </w:r>
            <w:r w:rsidR="009E0FCE">
              <w:rPr>
                <w:rFonts w:ascii="仿宋" w:eastAsia="仿宋" w:hAnsi="仿宋" w:hint="eastAsia"/>
                <w:b/>
                <w:sz w:val="28"/>
                <w:szCs w:val="28"/>
              </w:rPr>
              <w:t>垃圾焚烧供热的推广与相关</w:t>
            </w:r>
            <w:r w:rsidR="00B546A9" w:rsidRPr="00B546A9">
              <w:rPr>
                <w:rFonts w:ascii="仿宋" w:eastAsia="仿宋" w:hAnsi="仿宋" w:hint="eastAsia"/>
                <w:b/>
                <w:sz w:val="28"/>
                <w:szCs w:val="28"/>
              </w:rPr>
              <w:t>区域原有的能源价格是否有明显的相关性？</w:t>
            </w:r>
            <w:r w:rsidR="009E0FCE">
              <w:rPr>
                <w:rFonts w:ascii="仿宋" w:eastAsia="仿宋" w:hAnsi="仿宋" w:hint="eastAsia"/>
                <w:b/>
                <w:sz w:val="28"/>
                <w:szCs w:val="28"/>
              </w:rPr>
              <w:t>目前煤炭价格同比下行</w:t>
            </w:r>
            <w:r w:rsidR="00B546A9" w:rsidRPr="00B546A9">
              <w:rPr>
                <w:rFonts w:ascii="仿宋" w:eastAsia="仿宋" w:hAnsi="仿宋" w:hint="eastAsia"/>
                <w:b/>
                <w:sz w:val="28"/>
                <w:szCs w:val="28"/>
              </w:rPr>
              <w:t>，</w:t>
            </w:r>
            <w:r w:rsidR="009E0FCE">
              <w:rPr>
                <w:rFonts w:ascii="仿宋" w:eastAsia="仿宋" w:hAnsi="仿宋" w:hint="eastAsia"/>
                <w:b/>
                <w:sz w:val="28"/>
                <w:szCs w:val="28"/>
              </w:rPr>
              <w:t>垃圾焚烧供热是否面临价格和成本方面的</w:t>
            </w:r>
            <w:r w:rsidR="00B546A9" w:rsidRPr="00B546A9">
              <w:rPr>
                <w:rFonts w:ascii="仿宋" w:eastAsia="仿宋" w:hAnsi="仿宋" w:hint="eastAsia"/>
                <w:b/>
                <w:sz w:val="28"/>
                <w:szCs w:val="28"/>
              </w:rPr>
              <w:t>压力？谢谢。</w:t>
            </w:r>
          </w:p>
          <w:p w:rsidR="00F97894" w:rsidRDefault="00B45D1D" w:rsidP="00C91BA0">
            <w:pPr>
              <w:adjustRightInd w:val="0"/>
              <w:snapToGrid w:val="0"/>
              <w:spacing w:line="240" w:lineRule="atLeast"/>
              <w:ind w:firstLineChars="200" w:firstLine="560"/>
              <w:rPr>
                <w:rFonts w:ascii="仿宋" w:eastAsia="仿宋" w:hAnsi="仿宋"/>
                <w:sz w:val="28"/>
                <w:szCs w:val="28"/>
              </w:rPr>
            </w:pPr>
            <w:bookmarkStart w:id="9" w:name="OLE_LINK30"/>
            <w:bookmarkStart w:id="10" w:name="OLE_LINK31"/>
            <w:r w:rsidRPr="002F10AA">
              <w:rPr>
                <w:rFonts w:ascii="仿宋" w:eastAsia="仿宋" w:hAnsi="仿宋" w:hint="eastAsia"/>
                <w:sz w:val="28"/>
                <w:szCs w:val="28"/>
              </w:rPr>
              <w:t>董事会秘书、副总经理钱静：</w:t>
            </w:r>
            <w:bookmarkEnd w:id="9"/>
            <w:bookmarkEnd w:id="10"/>
            <w:r w:rsidR="009E0FCE">
              <w:rPr>
                <w:rFonts w:ascii="仿宋" w:eastAsia="仿宋" w:hAnsi="仿宋" w:hint="eastAsia"/>
                <w:sz w:val="28"/>
                <w:szCs w:val="28"/>
              </w:rPr>
              <w:t>垃圾焚烧供热相对于燃煤供热具有较为明显的成本、价格</w:t>
            </w:r>
            <w:proofErr w:type="gramStart"/>
            <w:r w:rsidR="009E0FCE">
              <w:rPr>
                <w:rFonts w:ascii="仿宋" w:eastAsia="仿宋" w:hAnsi="仿宋" w:hint="eastAsia"/>
                <w:sz w:val="28"/>
                <w:szCs w:val="28"/>
              </w:rPr>
              <w:t>及碳减排方面</w:t>
            </w:r>
            <w:proofErr w:type="gramEnd"/>
            <w:r w:rsidR="009E0FCE">
              <w:rPr>
                <w:rFonts w:ascii="仿宋" w:eastAsia="仿宋" w:hAnsi="仿宋" w:hint="eastAsia"/>
                <w:sz w:val="28"/>
                <w:szCs w:val="28"/>
              </w:rPr>
              <w:t>的优势</w:t>
            </w:r>
            <w:r w:rsidR="00571522">
              <w:rPr>
                <w:rFonts w:ascii="仿宋" w:eastAsia="仿宋" w:hAnsi="仿宋" w:hint="eastAsia"/>
                <w:sz w:val="28"/>
                <w:szCs w:val="28"/>
              </w:rPr>
              <w:t>。考虑到供热市场价格的稳定性，多数市场区域采取供热市场指导价或者长期供热协议等方式控制价格及成本，一般来说具有一定的稳定性，燃料价格波动对其影响并不明显。</w:t>
            </w:r>
          </w:p>
          <w:p w:rsidR="00C91BA0" w:rsidRPr="00C91BA0" w:rsidRDefault="007F3D34"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5B0B54">
              <w:rPr>
                <w:rFonts w:ascii="仿宋" w:eastAsia="仿宋" w:hAnsi="仿宋" w:hint="eastAsia"/>
                <w:b/>
                <w:sz w:val="28"/>
                <w:szCs w:val="28"/>
              </w:rPr>
              <w:t>、</w:t>
            </w:r>
            <w:r w:rsidR="0040204D">
              <w:rPr>
                <w:rFonts w:ascii="仿宋" w:eastAsia="仿宋" w:hAnsi="仿宋" w:hint="eastAsia"/>
                <w:b/>
                <w:sz w:val="28"/>
                <w:szCs w:val="28"/>
              </w:rPr>
              <w:t>请问能否再拆分一下上半年</w:t>
            </w:r>
            <w:r w:rsidR="0040204D" w:rsidRPr="0040204D">
              <w:rPr>
                <w:rFonts w:ascii="仿宋" w:eastAsia="仿宋" w:hAnsi="仿宋" w:hint="eastAsia"/>
                <w:b/>
                <w:sz w:val="28"/>
                <w:szCs w:val="28"/>
              </w:rPr>
              <w:t>设备</w:t>
            </w:r>
            <w:r w:rsidR="0040204D">
              <w:rPr>
                <w:rFonts w:ascii="仿宋" w:eastAsia="仿宋" w:hAnsi="仿宋" w:hint="eastAsia"/>
                <w:b/>
                <w:sz w:val="28"/>
                <w:szCs w:val="28"/>
              </w:rPr>
              <w:t>销售</w:t>
            </w:r>
            <w:r w:rsidR="0040204D" w:rsidRPr="0040204D">
              <w:rPr>
                <w:rFonts w:ascii="仿宋" w:eastAsia="仿宋" w:hAnsi="仿宋" w:hint="eastAsia"/>
                <w:b/>
                <w:sz w:val="28"/>
                <w:szCs w:val="28"/>
              </w:rPr>
              <w:t>和</w:t>
            </w:r>
            <w:r w:rsidR="0040204D">
              <w:rPr>
                <w:rFonts w:ascii="仿宋" w:eastAsia="仿宋" w:hAnsi="仿宋" w:hint="eastAsia"/>
                <w:b/>
                <w:sz w:val="28"/>
                <w:szCs w:val="28"/>
              </w:rPr>
              <w:t>E</w:t>
            </w:r>
            <w:r w:rsidR="0040204D">
              <w:rPr>
                <w:rFonts w:ascii="仿宋" w:eastAsia="仿宋" w:hAnsi="仿宋"/>
                <w:b/>
                <w:sz w:val="28"/>
                <w:szCs w:val="28"/>
              </w:rPr>
              <w:t>PC</w:t>
            </w:r>
            <w:r w:rsidR="0040204D">
              <w:rPr>
                <w:rFonts w:ascii="仿宋" w:eastAsia="仿宋" w:hAnsi="仿宋" w:hint="eastAsia"/>
                <w:b/>
                <w:sz w:val="28"/>
                <w:szCs w:val="28"/>
              </w:rPr>
              <w:t>建造收入情况？</w:t>
            </w:r>
          </w:p>
          <w:p w:rsidR="00C91BA0" w:rsidRPr="005B0B54" w:rsidRDefault="005B0B54" w:rsidP="00C91BA0">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002E5F30">
              <w:rPr>
                <w:rFonts w:ascii="仿宋" w:eastAsia="仿宋" w:hAnsi="仿宋" w:hint="eastAsia"/>
                <w:sz w:val="28"/>
                <w:szCs w:val="28"/>
              </w:rPr>
              <w:t>目前随着公司海外市场拓展的不断深入，国际业务的主要业务方式</w:t>
            </w:r>
            <w:r w:rsidR="000618E9">
              <w:rPr>
                <w:rFonts w:ascii="仿宋" w:eastAsia="仿宋" w:hAnsi="仿宋" w:hint="eastAsia"/>
                <w:sz w:val="28"/>
                <w:szCs w:val="28"/>
              </w:rPr>
              <w:t>和业务形态</w:t>
            </w:r>
            <w:r w:rsidR="002E5F30">
              <w:rPr>
                <w:rFonts w:ascii="仿宋" w:eastAsia="仿宋" w:hAnsi="仿宋" w:hint="eastAsia"/>
                <w:sz w:val="28"/>
                <w:szCs w:val="28"/>
              </w:rPr>
              <w:t>不断综合化、多样化，</w:t>
            </w:r>
            <w:r w:rsidR="007E2790">
              <w:rPr>
                <w:rFonts w:ascii="仿宋" w:eastAsia="仿宋" w:hAnsi="仿宋" w:hint="eastAsia"/>
                <w:sz w:val="28"/>
                <w:szCs w:val="28"/>
              </w:rPr>
              <w:t>海外工程、设计供货安装等业务占比提升，</w:t>
            </w:r>
            <w:r w:rsidR="002E5F30">
              <w:rPr>
                <w:rFonts w:ascii="仿宋" w:eastAsia="仿宋" w:hAnsi="仿宋" w:hint="eastAsia"/>
                <w:sz w:val="28"/>
                <w:szCs w:val="28"/>
              </w:rPr>
              <w:t>单纯的设备出口销售业务占比较低，</w:t>
            </w:r>
            <w:r w:rsidR="00A54DEF">
              <w:rPr>
                <w:rFonts w:ascii="仿宋" w:eastAsia="仿宋" w:hAnsi="仿宋" w:hint="eastAsia"/>
                <w:sz w:val="28"/>
                <w:szCs w:val="28"/>
              </w:rPr>
              <w:t>同时，</w:t>
            </w:r>
            <w:r w:rsidR="007E2790">
              <w:rPr>
                <w:rFonts w:ascii="仿宋" w:eastAsia="仿宋" w:hAnsi="仿宋" w:hint="eastAsia"/>
                <w:sz w:val="28"/>
                <w:szCs w:val="28"/>
              </w:rPr>
              <w:t>公司的设备和工程业务均由全资子公司三峰卡万塔负责</w:t>
            </w:r>
            <w:r w:rsidR="00A54DEF">
              <w:rPr>
                <w:rFonts w:ascii="仿宋" w:eastAsia="仿宋" w:hAnsi="仿宋" w:hint="eastAsia"/>
                <w:sz w:val="28"/>
                <w:szCs w:val="28"/>
              </w:rPr>
              <w:t>经营</w:t>
            </w:r>
            <w:r w:rsidR="007E2790">
              <w:rPr>
                <w:rFonts w:ascii="仿宋" w:eastAsia="仿宋" w:hAnsi="仿宋" w:hint="eastAsia"/>
                <w:sz w:val="28"/>
                <w:szCs w:val="28"/>
              </w:rPr>
              <w:t>，为此，目前公司在定期报告中将工程和设备业务合并为“工程建造”业务披露。</w:t>
            </w:r>
          </w:p>
          <w:p w:rsidR="00C91BA0" w:rsidRPr="00C91BA0" w:rsidRDefault="00D23E7D"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886E3D">
              <w:rPr>
                <w:rFonts w:ascii="仿宋" w:eastAsia="仿宋" w:hAnsi="仿宋" w:hint="eastAsia"/>
                <w:b/>
                <w:sz w:val="28"/>
                <w:szCs w:val="28"/>
              </w:rPr>
              <w:t>、</w:t>
            </w:r>
            <w:r w:rsidR="00126C38">
              <w:rPr>
                <w:rFonts w:ascii="仿宋" w:eastAsia="仿宋" w:hAnsi="仿宋" w:hint="eastAsia"/>
                <w:b/>
                <w:sz w:val="28"/>
                <w:szCs w:val="28"/>
              </w:rPr>
              <w:t>请问公司</w:t>
            </w:r>
            <w:r w:rsidR="00753EC9">
              <w:rPr>
                <w:rFonts w:ascii="仿宋" w:eastAsia="仿宋" w:hAnsi="仿宋" w:hint="eastAsia"/>
                <w:b/>
                <w:sz w:val="28"/>
                <w:szCs w:val="28"/>
              </w:rPr>
              <w:t>上半年工程建造业务毛利率同比提升的原因是什么？未来期间可以维持毛利率的持续增长吗？</w:t>
            </w:r>
          </w:p>
          <w:p w:rsidR="00753EC9" w:rsidRDefault="00886E3D" w:rsidP="004E451C">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bookmarkEnd w:id="4"/>
            <w:bookmarkEnd w:id="5"/>
            <w:r w:rsidR="00753EC9">
              <w:rPr>
                <w:rFonts w:ascii="仿宋" w:eastAsia="仿宋" w:hAnsi="仿宋" w:hint="eastAsia"/>
                <w:sz w:val="28"/>
                <w:szCs w:val="28"/>
              </w:rPr>
              <w:t>毛利率同比提升的原因一是公司国际业务占比相</w:t>
            </w:r>
            <w:proofErr w:type="gramStart"/>
            <w:r w:rsidR="00753EC9">
              <w:rPr>
                <w:rFonts w:ascii="仿宋" w:eastAsia="仿宋" w:hAnsi="仿宋" w:hint="eastAsia"/>
                <w:sz w:val="28"/>
                <w:szCs w:val="28"/>
              </w:rPr>
              <w:t>对之前</w:t>
            </w:r>
            <w:proofErr w:type="gramEnd"/>
            <w:r w:rsidR="00753EC9">
              <w:rPr>
                <w:rFonts w:ascii="仿宋" w:eastAsia="仿宋" w:hAnsi="仿宋" w:hint="eastAsia"/>
                <w:sz w:val="28"/>
                <w:szCs w:val="28"/>
              </w:rPr>
              <w:t>期间较高，国际项目相对较高的毛利率水平使得业务毛利率整体提升；二是目前国际E</w:t>
            </w:r>
            <w:r w:rsidR="00753EC9">
              <w:rPr>
                <w:rFonts w:ascii="仿宋" w:eastAsia="仿宋" w:hAnsi="仿宋"/>
                <w:sz w:val="28"/>
                <w:szCs w:val="28"/>
              </w:rPr>
              <w:t>P/EPC</w:t>
            </w:r>
            <w:r w:rsidR="00753EC9">
              <w:rPr>
                <w:rFonts w:ascii="仿宋" w:eastAsia="仿宋" w:hAnsi="仿宋" w:hint="eastAsia"/>
                <w:sz w:val="28"/>
                <w:szCs w:val="28"/>
              </w:rPr>
              <w:t>工程业务</w:t>
            </w:r>
            <w:proofErr w:type="gramStart"/>
            <w:r w:rsidR="00753EC9">
              <w:rPr>
                <w:rFonts w:ascii="仿宋" w:eastAsia="仿宋" w:hAnsi="仿宋" w:hint="eastAsia"/>
                <w:sz w:val="28"/>
                <w:szCs w:val="28"/>
              </w:rPr>
              <w:t>占比较</w:t>
            </w:r>
            <w:proofErr w:type="gramEnd"/>
            <w:r w:rsidR="00753EC9">
              <w:rPr>
                <w:rFonts w:ascii="仿宋" w:eastAsia="仿宋" w:hAnsi="仿宋" w:hint="eastAsia"/>
                <w:sz w:val="28"/>
                <w:szCs w:val="28"/>
              </w:rPr>
              <w:t>大，外部工程项目相对单纯的设备出口</w:t>
            </w:r>
            <w:r w:rsidR="00C8440E">
              <w:rPr>
                <w:rFonts w:ascii="仿宋" w:eastAsia="仿宋" w:hAnsi="仿宋" w:hint="eastAsia"/>
                <w:sz w:val="28"/>
                <w:szCs w:val="28"/>
              </w:rPr>
              <w:t>项目</w:t>
            </w:r>
            <w:r w:rsidR="00753EC9">
              <w:rPr>
                <w:rFonts w:ascii="仿宋" w:eastAsia="仿宋" w:hAnsi="仿宋" w:hint="eastAsia"/>
                <w:sz w:val="28"/>
                <w:szCs w:val="28"/>
              </w:rPr>
              <w:t>具有一定的毛利优势。</w:t>
            </w:r>
            <w:r w:rsidR="00351566">
              <w:rPr>
                <w:rFonts w:ascii="仿宋" w:eastAsia="仿宋" w:hAnsi="仿宋" w:hint="eastAsia"/>
                <w:sz w:val="28"/>
                <w:szCs w:val="28"/>
              </w:rPr>
              <w:t>未来公司将持续做好国内国际市场的开拓，全力提升国际业务占比，力争持续优化公司毛利率水平。当然，不同项目</w:t>
            </w:r>
            <w:r w:rsidR="003A168C">
              <w:rPr>
                <w:rFonts w:ascii="仿宋" w:eastAsia="仿宋" w:hAnsi="仿宋" w:hint="eastAsia"/>
                <w:sz w:val="28"/>
                <w:szCs w:val="28"/>
              </w:rPr>
              <w:t>的</w:t>
            </w:r>
            <w:r w:rsidR="00935043">
              <w:rPr>
                <w:rFonts w:ascii="仿宋" w:eastAsia="仿宋" w:hAnsi="仿宋" w:hint="eastAsia"/>
                <w:sz w:val="28"/>
                <w:szCs w:val="28"/>
              </w:rPr>
              <w:t>利润率情况</w:t>
            </w:r>
            <w:r w:rsidR="003A168C">
              <w:rPr>
                <w:rFonts w:ascii="仿宋" w:eastAsia="仿宋" w:hAnsi="仿宋" w:hint="eastAsia"/>
                <w:sz w:val="28"/>
                <w:szCs w:val="28"/>
              </w:rPr>
              <w:t>也</w:t>
            </w:r>
            <w:r w:rsidR="00935043">
              <w:rPr>
                <w:rFonts w:ascii="仿宋" w:eastAsia="仿宋" w:hAnsi="仿宋" w:hint="eastAsia"/>
                <w:sz w:val="28"/>
                <w:szCs w:val="28"/>
              </w:rPr>
              <w:t>有所不同</w:t>
            </w:r>
            <w:r w:rsidR="00351566">
              <w:rPr>
                <w:rFonts w:ascii="仿宋" w:eastAsia="仿宋" w:hAnsi="仿宋" w:hint="eastAsia"/>
                <w:sz w:val="28"/>
                <w:szCs w:val="28"/>
              </w:rPr>
              <w:t>，因此从单一时点上看，业务毛利率</w:t>
            </w:r>
            <w:r w:rsidR="00492D1D">
              <w:rPr>
                <w:rFonts w:ascii="仿宋" w:eastAsia="仿宋" w:hAnsi="仿宋" w:hint="eastAsia"/>
                <w:sz w:val="28"/>
                <w:szCs w:val="28"/>
              </w:rPr>
              <w:t>同比或</w:t>
            </w:r>
            <w:r w:rsidR="00492D1D">
              <w:rPr>
                <w:rFonts w:ascii="仿宋" w:eastAsia="仿宋" w:hAnsi="仿宋" w:hint="eastAsia"/>
                <w:sz w:val="28"/>
                <w:szCs w:val="28"/>
              </w:rPr>
              <w:lastRenderedPageBreak/>
              <w:t>者环比</w:t>
            </w:r>
            <w:r w:rsidR="00351566">
              <w:rPr>
                <w:rFonts w:ascii="仿宋" w:eastAsia="仿宋" w:hAnsi="仿宋" w:hint="eastAsia"/>
                <w:sz w:val="28"/>
                <w:szCs w:val="28"/>
              </w:rPr>
              <w:t>出现变动是一种正常情况。</w:t>
            </w:r>
          </w:p>
          <w:p w:rsidR="001D2912" w:rsidRPr="004E451C" w:rsidRDefault="002419C7"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E945BD" w:rsidRPr="004E451C">
              <w:rPr>
                <w:rFonts w:ascii="仿宋" w:eastAsia="仿宋" w:hAnsi="仿宋" w:hint="eastAsia"/>
                <w:b/>
                <w:sz w:val="28"/>
                <w:szCs w:val="28"/>
              </w:rPr>
              <w:t>、</w:t>
            </w:r>
            <w:r w:rsidR="00492D1D">
              <w:rPr>
                <w:rFonts w:ascii="仿宋" w:eastAsia="仿宋" w:hAnsi="仿宋" w:hint="eastAsia"/>
                <w:b/>
                <w:sz w:val="28"/>
                <w:szCs w:val="28"/>
              </w:rPr>
              <w:t>人工智能（</w:t>
            </w:r>
            <w:r w:rsidR="00492D1D">
              <w:rPr>
                <w:rFonts w:ascii="仿宋" w:eastAsia="仿宋" w:hAnsi="仿宋"/>
                <w:b/>
                <w:sz w:val="28"/>
                <w:szCs w:val="28"/>
              </w:rPr>
              <w:t>AI</w:t>
            </w:r>
            <w:r w:rsidR="00492D1D">
              <w:rPr>
                <w:rFonts w:ascii="仿宋" w:eastAsia="仿宋" w:hAnsi="仿宋" w:hint="eastAsia"/>
                <w:b/>
                <w:sz w:val="28"/>
                <w:szCs w:val="28"/>
              </w:rPr>
              <w:t>）相关技术如何与垃圾焚烧</w:t>
            </w:r>
            <w:r w:rsidR="000A4CBE">
              <w:rPr>
                <w:rFonts w:ascii="仿宋" w:eastAsia="仿宋" w:hAnsi="仿宋" w:hint="eastAsia"/>
                <w:b/>
                <w:sz w:val="28"/>
                <w:szCs w:val="28"/>
              </w:rPr>
              <w:t>实现有机结合？</w:t>
            </w:r>
          </w:p>
          <w:p w:rsidR="004E451C" w:rsidRDefault="004E451C" w:rsidP="004E451C">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0A4CBE">
              <w:rPr>
                <w:rFonts w:ascii="仿宋" w:eastAsia="仿宋" w:hAnsi="仿宋" w:hint="eastAsia"/>
                <w:sz w:val="28"/>
                <w:szCs w:val="28"/>
              </w:rPr>
              <w:t>目前机器学习和相关人工智能（</w:t>
            </w:r>
            <w:r w:rsidR="000A4CBE" w:rsidRPr="000A4CBE">
              <w:rPr>
                <w:rFonts w:ascii="Times New Roman" w:eastAsia="仿宋" w:hAnsi="Times New Roman" w:cs="Times New Roman"/>
                <w:sz w:val="28"/>
                <w:szCs w:val="28"/>
              </w:rPr>
              <w:t>AI</w:t>
            </w:r>
            <w:r w:rsidR="000A4CBE">
              <w:rPr>
                <w:rFonts w:ascii="仿宋" w:eastAsia="仿宋" w:hAnsi="仿宋" w:hint="eastAsia"/>
                <w:sz w:val="28"/>
                <w:szCs w:val="28"/>
              </w:rPr>
              <w:t>）技术已在公司旗下垃圾焚烧厂</w:t>
            </w:r>
            <w:r w:rsidR="00CB3A57">
              <w:rPr>
                <w:rFonts w:ascii="仿宋" w:eastAsia="仿宋" w:hAnsi="仿宋" w:hint="eastAsia"/>
                <w:sz w:val="28"/>
                <w:szCs w:val="28"/>
              </w:rPr>
              <w:t>实现</w:t>
            </w:r>
            <w:r w:rsidR="000A4CBE">
              <w:rPr>
                <w:rFonts w:ascii="仿宋" w:eastAsia="仿宋" w:hAnsi="仿宋" w:hint="eastAsia"/>
                <w:sz w:val="28"/>
                <w:szCs w:val="28"/>
              </w:rPr>
              <w:t>应用和迭代。目前相关技术主要应用于垃圾焚烧厂辅助生产管理和自动化控制，即公司的</w:t>
            </w:r>
            <w:r w:rsidR="000A4CBE" w:rsidRPr="000A4CBE">
              <w:rPr>
                <w:rFonts w:ascii="Times New Roman" w:eastAsia="仿宋" w:hAnsi="Times New Roman" w:cs="Times New Roman"/>
                <w:sz w:val="28"/>
                <w:szCs w:val="28"/>
              </w:rPr>
              <w:t>AI</w:t>
            </w:r>
            <w:r w:rsidR="000A4CBE">
              <w:rPr>
                <w:rFonts w:ascii="仿宋" w:eastAsia="仿宋" w:hAnsi="仿宋" w:hint="eastAsia"/>
                <w:sz w:val="28"/>
                <w:szCs w:val="28"/>
              </w:rPr>
              <w:t>智慧焚烧管控技术</w:t>
            </w:r>
            <w:r w:rsidR="00CB3A57">
              <w:rPr>
                <w:rFonts w:ascii="仿宋" w:eastAsia="仿宋" w:hAnsi="仿宋" w:hint="eastAsia"/>
                <w:sz w:val="28"/>
                <w:szCs w:val="28"/>
              </w:rPr>
              <w:t>。</w:t>
            </w:r>
            <w:r w:rsidR="000A4CBE">
              <w:rPr>
                <w:rFonts w:ascii="仿宋" w:eastAsia="仿宋" w:hAnsi="仿宋" w:hint="eastAsia"/>
                <w:sz w:val="28"/>
                <w:szCs w:val="28"/>
              </w:rPr>
              <w:t>截至半年度末已应用于公司旗下7个垃圾焚烧发电项目，未来公司还将持续推广。另外</w:t>
            </w:r>
            <w:r w:rsidR="00CB3A57">
              <w:rPr>
                <w:rFonts w:ascii="仿宋" w:eastAsia="仿宋" w:hAnsi="仿宋" w:hint="eastAsia"/>
                <w:sz w:val="28"/>
                <w:szCs w:val="28"/>
              </w:rPr>
              <w:t>，垃圾焚烧发电和</w:t>
            </w:r>
            <w:proofErr w:type="gramStart"/>
            <w:r w:rsidR="00CB3A57">
              <w:rPr>
                <w:rFonts w:ascii="仿宋" w:eastAsia="仿宋" w:hAnsi="仿宋" w:hint="eastAsia"/>
                <w:sz w:val="28"/>
                <w:szCs w:val="28"/>
              </w:rPr>
              <w:t>智算</w:t>
            </w:r>
            <w:proofErr w:type="gramEnd"/>
            <w:r w:rsidR="00CB3A57">
              <w:rPr>
                <w:rFonts w:ascii="仿宋" w:eastAsia="仿宋" w:hAnsi="仿宋" w:hint="eastAsia"/>
                <w:sz w:val="28"/>
                <w:szCs w:val="28"/>
              </w:rPr>
              <w:t>中心结合实现清洁能源的有效利用也是未来的潜在发展趋势</w:t>
            </w:r>
            <w:r w:rsidR="00E25694">
              <w:rPr>
                <w:rFonts w:ascii="仿宋" w:eastAsia="仿宋" w:hAnsi="仿宋" w:hint="eastAsia"/>
                <w:sz w:val="28"/>
                <w:szCs w:val="28"/>
              </w:rPr>
              <w:t>之一</w:t>
            </w:r>
            <w:r w:rsidR="00CB3A57">
              <w:rPr>
                <w:rFonts w:ascii="仿宋" w:eastAsia="仿宋" w:hAnsi="仿宋" w:hint="eastAsia"/>
                <w:sz w:val="28"/>
                <w:szCs w:val="28"/>
              </w:rPr>
              <w:t>，公司也在积极关注这一领域的进展。</w:t>
            </w:r>
          </w:p>
          <w:p w:rsidR="00C30FCD" w:rsidRDefault="00EE31F6"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00C30FCD" w:rsidRPr="00C30FCD">
              <w:rPr>
                <w:rFonts w:ascii="仿宋" w:eastAsia="仿宋" w:hAnsi="仿宋" w:hint="eastAsia"/>
                <w:b/>
                <w:sz w:val="28"/>
                <w:szCs w:val="28"/>
              </w:rPr>
              <w:t>、</w:t>
            </w:r>
            <w:r w:rsidR="00A64FE6">
              <w:rPr>
                <w:rFonts w:ascii="仿宋" w:eastAsia="仿宋" w:hAnsi="仿宋" w:hint="eastAsia"/>
                <w:b/>
                <w:sz w:val="28"/>
                <w:szCs w:val="28"/>
              </w:rPr>
              <w:t>请问公司垃圾焚烧供热业务进展如何？在</w:t>
            </w:r>
            <w:r w:rsidR="002277AE">
              <w:rPr>
                <w:rFonts w:ascii="仿宋" w:eastAsia="仿宋" w:hAnsi="仿宋" w:hint="eastAsia"/>
                <w:b/>
                <w:sz w:val="28"/>
                <w:szCs w:val="28"/>
              </w:rPr>
              <w:t>电价补贴退坡的形势下，</w:t>
            </w:r>
            <w:r w:rsidR="00A64FE6">
              <w:rPr>
                <w:rFonts w:ascii="仿宋" w:eastAsia="仿宋" w:hAnsi="仿宋" w:hint="eastAsia"/>
                <w:b/>
                <w:sz w:val="28"/>
                <w:szCs w:val="28"/>
              </w:rPr>
              <w:t>未来是否有可能成为公司</w:t>
            </w:r>
            <w:r w:rsidR="002277AE">
              <w:rPr>
                <w:rFonts w:ascii="仿宋" w:eastAsia="仿宋" w:hAnsi="仿宋" w:hint="eastAsia"/>
                <w:b/>
                <w:sz w:val="28"/>
                <w:szCs w:val="28"/>
              </w:rPr>
              <w:t>主营业务的主要组成部分？</w:t>
            </w:r>
          </w:p>
          <w:p w:rsidR="00C30FCD" w:rsidRPr="006A7ADD" w:rsidRDefault="00C30FCD" w:rsidP="00284D0D">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2277AE">
              <w:rPr>
                <w:rFonts w:ascii="仿宋" w:eastAsia="仿宋" w:hAnsi="仿宋" w:hint="eastAsia"/>
                <w:sz w:val="28"/>
                <w:szCs w:val="28"/>
              </w:rPr>
              <w:t>近年来公司持续推进垃圾焚烧供热业务拓展，供热改造后实施热电联产的项目</w:t>
            </w:r>
            <w:r w:rsidR="000540F3">
              <w:rPr>
                <w:rFonts w:ascii="仿宋" w:eastAsia="仿宋" w:hAnsi="仿宋" w:hint="eastAsia"/>
                <w:sz w:val="28"/>
                <w:szCs w:val="28"/>
              </w:rPr>
              <w:t>数量</w:t>
            </w:r>
            <w:r w:rsidR="002277AE">
              <w:rPr>
                <w:rFonts w:ascii="仿宋" w:eastAsia="仿宋" w:hAnsi="仿宋" w:hint="eastAsia"/>
                <w:sz w:val="28"/>
                <w:szCs w:val="28"/>
              </w:rPr>
              <w:t>持续增加，蒸汽供应量</w:t>
            </w:r>
            <w:r w:rsidR="000540F3">
              <w:rPr>
                <w:rFonts w:ascii="仿宋" w:eastAsia="仿宋" w:hAnsi="仿宋" w:hint="eastAsia"/>
                <w:sz w:val="28"/>
                <w:szCs w:val="28"/>
              </w:rPr>
              <w:t>（销售量）持续提升。今年上半年，公司</w:t>
            </w:r>
            <w:r w:rsidR="000540F3" w:rsidRPr="000540F3">
              <w:rPr>
                <w:rFonts w:ascii="仿宋" w:eastAsia="仿宋" w:hAnsi="仿宋" w:hint="eastAsia"/>
                <w:sz w:val="28"/>
                <w:szCs w:val="28"/>
              </w:rPr>
              <w:t>共销售蒸汽52.56万吨，同比增长11.84%</w:t>
            </w:r>
            <w:r w:rsidR="000540F3">
              <w:rPr>
                <w:rFonts w:ascii="仿宋" w:eastAsia="仿宋" w:hAnsi="仿宋" w:hint="eastAsia"/>
                <w:sz w:val="28"/>
                <w:szCs w:val="28"/>
              </w:rPr>
              <w:t>；同时还新签订</w:t>
            </w:r>
            <w:r w:rsidR="000540F3" w:rsidRPr="000540F3">
              <w:rPr>
                <w:rFonts w:ascii="仿宋" w:eastAsia="仿宋" w:hAnsi="仿宋" w:hint="eastAsia"/>
                <w:sz w:val="28"/>
                <w:szCs w:val="28"/>
              </w:rPr>
              <w:t>蒸汽销售合同2项，预计新增蒸汽供应量约4万吨/年</w:t>
            </w:r>
            <w:r w:rsidR="000540F3">
              <w:rPr>
                <w:rFonts w:ascii="仿宋" w:eastAsia="仿宋" w:hAnsi="仿宋" w:hint="eastAsia"/>
                <w:sz w:val="28"/>
                <w:szCs w:val="28"/>
              </w:rPr>
              <w:t>。目前，公司</w:t>
            </w:r>
            <w:r w:rsidR="007631D6">
              <w:rPr>
                <w:rFonts w:ascii="仿宋" w:eastAsia="仿宋" w:hAnsi="仿宋" w:hint="eastAsia"/>
                <w:sz w:val="28"/>
                <w:szCs w:val="28"/>
              </w:rPr>
              <w:t>已完成供热改造的项目主要为竞争性配置项目以及未取得可再生能源电价补贴的项目，通过实施垃圾焚烧供热，有效提升了这些项目</w:t>
            </w:r>
            <w:r w:rsidR="00246A93">
              <w:rPr>
                <w:rFonts w:ascii="仿宋" w:eastAsia="仿宋" w:hAnsi="仿宋" w:hint="eastAsia"/>
                <w:sz w:val="28"/>
                <w:szCs w:val="28"/>
              </w:rPr>
              <w:t>的运营效益。目前来看，公司旗下垃圾焚烧项目大部分都具备通过供热改造实施热电联产的潜力，且蒸汽用户较多，工业用蒸汽的需求量较为旺盛。未来公司将根据经营发展情况和市场需求情况继续推进垃圾焚烧供热业务的发展，除向制造业用户供热外，积极探索垃圾焚烧综合供能业务，努力将旗下垃圾焚烧厂打造为清洁能源动力中心和</w:t>
            </w:r>
            <w:r w:rsidR="00246A93" w:rsidRPr="00246A93">
              <w:rPr>
                <w:rFonts w:ascii="Times New Roman" w:eastAsia="仿宋" w:hAnsi="Times New Roman" w:cs="Times New Roman"/>
                <w:sz w:val="28"/>
                <w:szCs w:val="28"/>
              </w:rPr>
              <w:t>SEG</w:t>
            </w:r>
            <w:r w:rsidR="00246A93">
              <w:rPr>
                <w:rFonts w:ascii="仿宋" w:eastAsia="仿宋" w:hAnsi="仿宋" w:hint="eastAsia"/>
                <w:sz w:val="28"/>
                <w:szCs w:val="28"/>
              </w:rPr>
              <w:t>工厂。</w:t>
            </w:r>
          </w:p>
        </w:tc>
      </w:tr>
    </w:tbl>
    <w:bookmarkEnd w:id="0"/>
    <w:bookmarkEnd w:id="1"/>
    <w:p w:rsidR="00246A93" w:rsidRDefault="00841277" w:rsidP="002F4CB4">
      <w:pPr>
        <w:widowControl/>
        <w:jc w:val="center"/>
        <w:rPr>
          <w:rFonts w:ascii="宋体" w:hAnsi="宋体"/>
          <w:b/>
          <w:sz w:val="32"/>
          <w:szCs w:val="32"/>
        </w:rPr>
      </w:pPr>
      <w:r w:rsidRPr="00B71ADA">
        <w:rPr>
          <w:rFonts w:ascii="宋体" w:hAnsi="宋体"/>
          <w:b/>
          <w:sz w:val="32"/>
          <w:szCs w:val="32"/>
        </w:rPr>
        <w:lastRenderedPageBreak/>
        <w:t xml:space="preserve"> </w:t>
      </w:r>
    </w:p>
    <w:p w:rsidR="00246A93" w:rsidRDefault="00246A93">
      <w:pPr>
        <w:widowControl/>
        <w:jc w:val="left"/>
        <w:rPr>
          <w:rFonts w:ascii="宋体" w:hAnsi="宋体"/>
          <w:b/>
          <w:sz w:val="32"/>
          <w:szCs w:val="32"/>
        </w:rPr>
      </w:pPr>
      <w:r>
        <w:rPr>
          <w:rFonts w:ascii="宋体" w:hAnsi="宋体"/>
          <w:b/>
          <w:sz w:val="32"/>
          <w:szCs w:val="32"/>
        </w:rPr>
        <w:br w:type="page"/>
      </w:r>
    </w:p>
    <w:p w:rsidR="00246A93" w:rsidRDefault="00246A93" w:rsidP="00246A93">
      <w:pPr>
        <w:adjustRightInd w:val="0"/>
        <w:snapToGrid w:val="0"/>
        <w:spacing w:line="579" w:lineRule="exact"/>
        <w:jc w:val="center"/>
        <w:rPr>
          <w:rFonts w:ascii="宋体" w:hAnsi="宋体"/>
          <w:b/>
          <w:sz w:val="32"/>
          <w:szCs w:val="32"/>
        </w:rPr>
      </w:pPr>
      <w:r>
        <w:rPr>
          <w:rFonts w:ascii="宋体" w:hAnsi="宋体" w:hint="eastAsia"/>
          <w:b/>
          <w:sz w:val="32"/>
          <w:szCs w:val="32"/>
        </w:rPr>
        <w:lastRenderedPageBreak/>
        <w:t>重庆三峰环境集团股份有限公司</w:t>
      </w:r>
    </w:p>
    <w:p w:rsidR="00246A93" w:rsidRDefault="00246A93" w:rsidP="00246A93">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246A93" w:rsidRPr="00022F69" w:rsidRDefault="00246A93" w:rsidP="00246A93">
      <w:pPr>
        <w:adjustRightInd w:val="0"/>
        <w:snapToGrid w:val="0"/>
        <w:spacing w:line="579" w:lineRule="exact"/>
        <w:jc w:val="center"/>
        <w:rPr>
          <w:rFonts w:ascii="宋体" w:hAnsi="宋体"/>
          <w:b/>
          <w:sz w:val="32"/>
          <w:szCs w:val="32"/>
        </w:rPr>
      </w:pPr>
      <w:r>
        <w:rPr>
          <w:rFonts w:ascii="宋体" w:hAnsi="宋体" w:hint="eastAsia"/>
          <w:b/>
          <w:sz w:val="32"/>
          <w:szCs w:val="32"/>
        </w:rPr>
        <w:t>（2</w:t>
      </w:r>
      <w:r>
        <w:rPr>
          <w:rFonts w:ascii="宋体" w:hAnsi="宋体"/>
          <w:b/>
          <w:sz w:val="32"/>
          <w:szCs w:val="32"/>
        </w:rPr>
        <w:t>025</w:t>
      </w:r>
      <w:r>
        <w:rPr>
          <w:rFonts w:ascii="宋体" w:hAnsi="宋体" w:hint="eastAsia"/>
          <w:b/>
          <w:sz w:val="32"/>
          <w:szCs w:val="32"/>
        </w:rPr>
        <w:t>年</w:t>
      </w:r>
      <w:r>
        <w:rPr>
          <w:rFonts w:ascii="宋体" w:hAnsi="宋体"/>
          <w:b/>
          <w:sz w:val="32"/>
          <w:szCs w:val="32"/>
        </w:rPr>
        <w:t>8</w:t>
      </w:r>
      <w:r>
        <w:rPr>
          <w:rFonts w:ascii="宋体" w:hAnsi="宋体" w:hint="eastAsia"/>
          <w:b/>
          <w:sz w:val="32"/>
          <w:szCs w:val="32"/>
        </w:rPr>
        <w:t>月</w:t>
      </w:r>
      <w:r>
        <w:rPr>
          <w:rFonts w:ascii="宋体" w:hAnsi="宋体"/>
          <w:b/>
          <w:sz w:val="32"/>
          <w:szCs w:val="32"/>
        </w:rPr>
        <w:t>27</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246A93" w:rsidRPr="00690813" w:rsidTr="007F71C3">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□公司现场接待</w:t>
            </w:r>
          </w:p>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√电话接待</w:t>
            </w:r>
          </w:p>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246A93" w:rsidRPr="00690813" w:rsidRDefault="00246A93" w:rsidP="007F71C3">
            <w:pPr>
              <w:adjustRightInd w:val="0"/>
              <w:snapToGrid w:val="0"/>
              <w:spacing w:line="240" w:lineRule="atLeast"/>
              <w:rPr>
                <w:rFonts w:ascii="仿宋" w:eastAsia="仿宋" w:hAnsi="仿宋"/>
                <w:sz w:val="28"/>
                <w:szCs w:val="28"/>
              </w:rPr>
            </w:pPr>
          </w:p>
        </w:tc>
      </w:tr>
      <w:tr w:rsidR="00246A93" w:rsidRPr="00690813" w:rsidTr="007F71C3">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246A93" w:rsidRPr="00690813" w:rsidRDefault="00246A93" w:rsidP="007F71C3">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246A93" w:rsidRPr="0098261D" w:rsidRDefault="00246A93" w:rsidP="00246A9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Pr>
                <w:rFonts w:ascii="仿宋" w:eastAsia="仿宋" w:hAnsi="仿宋"/>
                <w:sz w:val="28"/>
                <w:szCs w:val="28"/>
              </w:rPr>
              <w:t>8</w:t>
            </w:r>
            <w:r w:rsidRPr="00690813">
              <w:rPr>
                <w:rFonts w:ascii="仿宋" w:eastAsia="仿宋" w:hAnsi="仿宋" w:hint="eastAsia"/>
                <w:sz w:val="28"/>
                <w:szCs w:val="28"/>
              </w:rPr>
              <w:t>月</w:t>
            </w:r>
            <w:r>
              <w:rPr>
                <w:rFonts w:ascii="仿宋" w:eastAsia="仿宋" w:hAnsi="仿宋"/>
                <w:sz w:val="28"/>
                <w:szCs w:val="28"/>
              </w:rPr>
              <w:t>27</w:t>
            </w:r>
            <w:r>
              <w:rPr>
                <w:rFonts w:ascii="仿宋" w:eastAsia="仿宋" w:hAnsi="仿宋" w:hint="eastAsia"/>
                <w:sz w:val="28"/>
                <w:szCs w:val="28"/>
              </w:rPr>
              <w:t>日</w:t>
            </w:r>
            <w:r>
              <w:rPr>
                <w:rFonts w:ascii="仿宋" w:eastAsia="仿宋" w:hAnsi="仿宋"/>
                <w:sz w:val="28"/>
                <w:szCs w:val="28"/>
              </w:rPr>
              <w:t>16</w:t>
            </w:r>
            <w:r>
              <w:rPr>
                <w:rFonts w:ascii="仿宋" w:eastAsia="仿宋" w:hAnsi="仿宋" w:hint="eastAsia"/>
                <w:sz w:val="28"/>
                <w:szCs w:val="28"/>
              </w:rPr>
              <w:t>:</w:t>
            </w:r>
            <w:r>
              <w:rPr>
                <w:rFonts w:ascii="仿宋" w:eastAsia="仿宋" w:hAnsi="仿宋"/>
                <w:sz w:val="28"/>
                <w:szCs w:val="28"/>
              </w:rPr>
              <w:t>00</w:t>
            </w:r>
            <w:r w:rsidRPr="00690813">
              <w:rPr>
                <w:rFonts w:ascii="仿宋" w:eastAsia="仿宋" w:hAnsi="仿宋" w:hint="eastAsia"/>
                <w:sz w:val="28"/>
                <w:szCs w:val="28"/>
              </w:rPr>
              <w:t>-</w:t>
            </w:r>
            <w:r>
              <w:rPr>
                <w:rFonts w:ascii="仿宋" w:eastAsia="仿宋" w:hAnsi="仿宋"/>
                <w:sz w:val="28"/>
                <w:szCs w:val="28"/>
              </w:rPr>
              <w:t>16</w:t>
            </w:r>
            <w:r>
              <w:rPr>
                <w:rFonts w:ascii="仿宋" w:eastAsia="仿宋" w:hAnsi="仿宋" w:hint="eastAsia"/>
                <w:sz w:val="28"/>
                <w:szCs w:val="28"/>
              </w:rPr>
              <w:t>:</w:t>
            </w:r>
            <w:r>
              <w:rPr>
                <w:rFonts w:ascii="仿宋" w:eastAsia="仿宋" w:hAnsi="仿宋"/>
                <w:sz w:val="28"/>
                <w:szCs w:val="28"/>
              </w:rPr>
              <w:t>30</w:t>
            </w:r>
            <w:r w:rsidRPr="0098261D">
              <w:rPr>
                <w:rFonts w:ascii="仿宋" w:eastAsia="仿宋" w:hAnsi="仿宋"/>
                <w:sz w:val="28"/>
                <w:szCs w:val="28"/>
              </w:rPr>
              <w:t xml:space="preserve"> </w:t>
            </w:r>
          </w:p>
        </w:tc>
      </w:tr>
      <w:tr w:rsidR="00246A93" w:rsidRPr="00690813" w:rsidTr="007F71C3">
        <w:trPr>
          <w:trHeight w:val="736"/>
          <w:jc w:val="center"/>
        </w:trPr>
        <w:tc>
          <w:tcPr>
            <w:tcW w:w="2060" w:type="dxa"/>
            <w:vMerge/>
            <w:tcBorders>
              <w:left w:val="single" w:sz="4" w:space="0" w:color="auto"/>
              <w:right w:val="single" w:sz="4" w:space="0" w:color="auto"/>
            </w:tcBorders>
            <w:vAlign w:val="center"/>
          </w:tcPr>
          <w:p w:rsidR="00246A93" w:rsidRDefault="00246A93" w:rsidP="007F71C3">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246A93" w:rsidRDefault="00246A93" w:rsidP="007F71C3">
            <w:pPr>
              <w:adjustRightInd w:val="0"/>
              <w:snapToGrid w:val="0"/>
              <w:spacing w:line="240" w:lineRule="atLeast"/>
              <w:rPr>
                <w:rFonts w:ascii="仿宋" w:eastAsia="仿宋" w:hAnsi="仿宋"/>
                <w:sz w:val="28"/>
                <w:szCs w:val="28"/>
              </w:rPr>
            </w:pPr>
            <w:r>
              <w:rPr>
                <w:rFonts w:ascii="仿宋" w:eastAsia="仿宋" w:hAnsi="仿宋" w:hint="eastAsia"/>
                <w:sz w:val="28"/>
                <w:szCs w:val="28"/>
              </w:rPr>
              <w:t>华</w:t>
            </w:r>
            <w:proofErr w:type="gramStart"/>
            <w:r>
              <w:rPr>
                <w:rFonts w:ascii="仿宋" w:eastAsia="仿宋" w:hAnsi="仿宋" w:hint="eastAsia"/>
                <w:sz w:val="28"/>
                <w:szCs w:val="28"/>
              </w:rPr>
              <w:t>福证券</w:t>
            </w:r>
            <w:proofErr w:type="gramEnd"/>
            <w:r>
              <w:rPr>
                <w:rFonts w:ascii="仿宋" w:eastAsia="仿宋" w:hAnsi="仿宋" w:hint="eastAsia"/>
                <w:sz w:val="28"/>
                <w:szCs w:val="28"/>
              </w:rPr>
              <w:t xml:space="preserve"> 尚硕</w:t>
            </w:r>
          </w:p>
          <w:p w:rsidR="00246A93" w:rsidRDefault="00246A93" w:rsidP="007F71C3">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640A30" w:rsidRPr="00640A30">
              <w:rPr>
                <w:rFonts w:ascii="仿宋" w:eastAsia="仿宋" w:hAnsi="仿宋" w:hint="eastAsia"/>
                <w:sz w:val="28"/>
                <w:szCs w:val="28"/>
              </w:rPr>
              <w:t>闫燕燕</w:t>
            </w:r>
          </w:p>
          <w:p w:rsidR="00640A30" w:rsidRDefault="00B444A7" w:rsidP="007F71C3">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工银瑞信 </w:t>
            </w:r>
            <w:bookmarkStart w:id="11" w:name="_GoBack"/>
            <w:bookmarkEnd w:id="11"/>
            <w:r w:rsidR="00640A30" w:rsidRPr="00640A30">
              <w:rPr>
                <w:rFonts w:ascii="仿宋" w:eastAsia="仿宋" w:hAnsi="仿宋" w:hint="eastAsia"/>
                <w:sz w:val="28"/>
                <w:szCs w:val="28"/>
              </w:rPr>
              <w:t>陈书剑</w:t>
            </w:r>
          </w:p>
        </w:tc>
      </w:tr>
      <w:tr w:rsidR="00246A93" w:rsidRPr="00690813" w:rsidTr="007F71C3">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246A93" w:rsidRPr="00690813" w:rsidRDefault="00246A93" w:rsidP="007F71C3">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246A93" w:rsidRPr="00690813" w:rsidRDefault="00246A93" w:rsidP="007F71C3">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246A93" w:rsidRPr="00690813" w:rsidTr="007F71C3">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246A93" w:rsidRPr="00690813" w:rsidRDefault="00246A93" w:rsidP="007F71C3">
            <w:pPr>
              <w:adjustRightInd w:val="0"/>
              <w:snapToGrid w:val="0"/>
              <w:spacing w:line="240" w:lineRule="atLeast"/>
              <w:rPr>
                <w:rFonts w:ascii="仿宋" w:eastAsia="仿宋" w:hAnsi="仿宋"/>
                <w:sz w:val="28"/>
                <w:szCs w:val="28"/>
              </w:rPr>
            </w:pPr>
            <w:r>
              <w:rPr>
                <w:rFonts w:ascii="仿宋" w:eastAsia="仿宋" w:hAnsi="仿宋" w:hint="eastAsia"/>
                <w:sz w:val="28"/>
                <w:szCs w:val="28"/>
              </w:rPr>
              <w:t>钱静、刘燕、朱用</w:t>
            </w:r>
          </w:p>
        </w:tc>
      </w:tr>
      <w:tr w:rsidR="00246A93" w:rsidRPr="00A60228" w:rsidTr="007F71C3">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246A93" w:rsidRPr="00690813" w:rsidRDefault="00246A93" w:rsidP="007F71C3">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246A93" w:rsidRPr="00C91BA0" w:rsidRDefault="00246A93" w:rsidP="007F71C3">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一、</w:t>
            </w:r>
            <w:r w:rsidR="008763F3">
              <w:rPr>
                <w:rFonts w:ascii="仿宋" w:eastAsia="仿宋" w:hAnsi="仿宋" w:hint="eastAsia"/>
                <w:b/>
                <w:sz w:val="28"/>
                <w:szCs w:val="28"/>
              </w:rPr>
              <w:t>截至半年度末公司的应收账款账面余额已超过2</w:t>
            </w:r>
            <w:r w:rsidR="008763F3">
              <w:rPr>
                <w:rFonts w:ascii="仿宋" w:eastAsia="仿宋" w:hAnsi="仿宋"/>
                <w:b/>
                <w:sz w:val="28"/>
                <w:szCs w:val="28"/>
              </w:rPr>
              <w:t>6</w:t>
            </w:r>
            <w:r w:rsidR="008763F3">
              <w:rPr>
                <w:rFonts w:ascii="仿宋" w:eastAsia="仿宋" w:hAnsi="仿宋" w:hint="eastAsia"/>
                <w:b/>
                <w:sz w:val="28"/>
                <w:szCs w:val="28"/>
              </w:rPr>
              <w:t>亿。请问应收账款的具体构成是怎样的</w:t>
            </w:r>
            <w:r w:rsidRPr="00C03BCB">
              <w:rPr>
                <w:rFonts w:ascii="仿宋" w:eastAsia="仿宋" w:hAnsi="仿宋" w:hint="eastAsia"/>
                <w:b/>
                <w:sz w:val="28"/>
                <w:szCs w:val="28"/>
              </w:rPr>
              <w:t>？</w:t>
            </w:r>
            <w:r w:rsidR="008763F3">
              <w:rPr>
                <w:rFonts w:ascii="仿宋" w:eastAsia="仿宋" w:hAnsi="仿宋" w:hint="eastAsia"/>
                <w:b/>
                <w:sz w:val="28"/>
                <w:szCs w:val="28"/>
              </w:rPr>
              <w:t>公司应收账款是否存在风险？</w:t>
            </w:r>
          </w:p>
          <w:p w:rsidR="00246A93" w:rsidRDefault="00246A93" w:rsidP="007F71C3">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8763F3">
              <w:rPr>
                <w:rFonts w:ascii="仿宋" w:eastAsia="仿宋" w:hAnsi="仿宋" w:hint="eastAsia"/>
                <w:sz w:val="28"/>
                <w:szCs w:val="28"/>
              </w:rPr>
              <w:t>截至半年度末，公司应收账款中包含应收垃圾处置费约</w:t>
            </w:r>
            <w:r w:rsidR="00640A30">
              <w:rPr>
                <w:rFonts w:ascii="仿宋" w:eastAsia="仿宋" w:hAnsi="仿宋" w:hint="eastAsia"/>
                <w:sz w:val="28"/>
                <w:szCs w:val="28"/>
              </w:rPr>
              <w:t>9</w:t>
            </w:r>
            <w:r w:rsidR="00640A30">
              <w:rPr>
                <w:rFonts w:ascii="仿宋" w:eastAsia="仿宋" w:hAnsi="仿宋"/>
                <w:sz w:val="28"/>
                <w:szCs w:val="28"/>
              </w:rPr>
              <w:t>.3</w:t>
            </w:r>
            <w:r w:rsidR="00640A30">
              <w:rPr>
                <w:rFonts w:ascii="仿宋" w:eastAsia="仿宋" w:hAnsi="仿宋" w:hint="eastAsia"/>
                <w:sz w:val="28"/>
                <w:szCs w:val="28"/>
              </w:rPr>
              <w:t>亿元、应收可再生能源</w:t>
            </w:r>
            <w:proofErr w:type="gramStart"/>
            <w:r w:rsidR="00640A30">
              <w:rPr>
                <w:rFonts w:ascii="仿宋" w:eastAsia="仿宋" w:hAnsi="仿宋" w:hint="eastAsia"/>
                <w:sz w:val="28"/>
                <w:szCs w:val="28"/>
              </w:rPr>
              <w:t>电价国补约</w:t>
            </w:r>
            <w:proofErr w:type="gramEnd"/>
            <w:r w:rsidR="00640A30">
              <w:rPr>
                <w:rFonts w:ascii="仿宋" w:eastAsia="仿宋" w:hAnsi="仿宋" w:hint="eastAsia"/>
                <w:sz w:val="28"/>
                <w:szCs w:val="28"/>
              </w:rPr>
              <w:t>1</w:t>
            </w:r>
            <w:r w:rsidR="00640A30">
              <w:rPr>
                <w:rFonts w:ascii="仿宋" w:eastAsia="仿宋" w:hAnsi="仿宋"/>
                <w:sz w:val="28"/>
                <w:szCs w:val="28"/>
              </w:rPr>
              <w:t>4</w:t>
            </w:r>
            <w:r w:rsidR="00640A30">
              <w:rPr>
                <w:rFonts w:ascii="仿宋" w:eastAsia="仿宋" w:hAnsi="仿宋" w:hint="eastAsia"/>
                <w:sz w:val="28"/>
                <w:szCs w:val="28"/>
              </w:rPr>
              <w:t>亿元，其余部分为应收基础电费、应收工程款、应收货款等。</w:t>
            </w:r>
            <w:r w:rsidR="00423186">
              <w:rPr>
                <w:rFonts w:ascii="仿宋" w:eastAsia="仿宋" w:hAnsi="仿宋" w:hint="eastAsia"/>
                <w:sz w:val="28"/>
                <w:szCs w:val="28"/>
              </w:rPr>
              <w:t>应收的</w:t>
            </w:r>
            <w:proofErr w:type="gramStart"/>
            <w:r w:rsidR="00423186">
              <w:rPr>
                <w:rFonts w:ascii="仿宋" w:eastAsia="仿宋" w:hAnsi="仿宋" w:hint="eastAsia"/>
                <w:sz w:val="28"/>
                <w:szCs w:val="28"/>
              </w:rPr>
              <w:t>国补及</w:t>
            </w:r>
            <w:proofErr w:type="gramEnd"/>
            <w:r w:rsidR="00423186">
              <w:rPr>
                <w:rFonts w:ascii="仿宋" w:eastAsia="仿宋" w:hAnsi="仿宋" w:hint="eastAsia"/>
                <w:sz w:val="28"/>
                <w:szCs w:val="28"/>
              </w:rPr>
              <w:t>垃圾处置费等欠款并不存在无法收回的风险</w:t>
            </w:r>
            <w:r w:rsidR="00A5143A">
              <w:rPr>
                <w:rFonts w:ascii="仿宋" w:eastAsia="仿宋" w:hAnsi="仿宋" w:hint="eastAsia"/>
                <w:sz w:val="28"/>
                <w:szCs w:val="28"/>
              </w:rPr>
              <w:t>，公司根据会计政策按照</w:t>
            </w:r>
            <w:proofErr w:type="gramStart"/>
            <w:r w:rsidR="00A5143A">
              <w:rPr>
                <w:rFonts w:ascii="仿宋" w:eastAsia="仿宋" w:hAnsi="仿宋" w:hint="eastAsia"/>
                <w:sz w:val="28"/>
                <w:szCs w:val="28"/>
              </w:rPr>
              <w:t>账龄法对</w:t>
            </w:r>
            <w:proofErr w:type="gramEnd"/>
            <w:r w:rsidR="00A5143A">
              <w:rPr>
                <w:rFonts w:ascii="仿宋" w:eastAsia="仿宋" w:hAnsi="仿宋" w:hint="eastAsia"/>
                <w:sz w:val="28"/>
                <w:szCs w:val="28"/>
              </w:rPr>
              <w:t>相关应收账款足额计提了减值准备，同时，</w:t>
            </w:r>
            <w:r w:rsidR="00A5143A" w:rsidRPr="00A5143A">
              <w:rPr>
                <w:rFonts w:ascii="仿宋" w:eastAsia="仿宋" w:hAnsi="仿宋" w:hint="eastAsia"/>
                <w:sz w:val="28"/>
                <w:szCs w:val="28"/>
              </w:rPr>
              <w:t>公司</w:t>
            </w:r>
            <w:r w:rsidR="00A5143A">
              <w:rPr>
                <w:rFonts w:ascii="仿宋" w:eastAsia="仿宋" w:hAnsi="仿宋" w:hint="eastAsia"/>
                <w:sz w:val="28"/>
                <w:szCs w:val="28"/>
              </w:rPr>
              <w:t>定期召开专门的应收账款调度会，并</w:t>
            </w:r>
            <w:r w:rsidR="00A5143A" w:rsidRPr="00A5143A">
              <w:rPr>
                <w:rFonts w:ascii="仿宋" w:eastAsia="仿宋" w:hAnsi="仿宋" w:hint="eastAsia"/>
                <w:sz w:val="28"/>
                <w:szCs w:val="28"/>
              </w:rPr>
              <w:t>采取</w:t>
            </w:r>
            <w:r w:rsidR="00A5143A">
              <w:rPr>
                <w:rFonts w:ascii="仿宋" w:eastAsia="仿宋" w:hAnsi="仿宋" w:hint="eastAsia"/>
                <w:sz w:val="28"/>
                <w:szCs w:val="28"/>
              </w:rPr>
              <w:t>专人负责等</w:t>
            </w:r>
            <w:r w:rsidR="00A5143A" w:rsidRPr="00A5143A">
              <w:rPr>
                <w:rFonts w:ascii="仿宋" w:eastAsia="仿宋" w:hAnsi="仿宋" w:hint="eastAsia"/>
                <w:sz w:val="28"/>
                <w:szCs w:val="28"/>
              </w:rPr>
              <w:t>各种措施，</w:t>
            </w:r>
            <w:r w:rsidR="00A5143A">
              <w:rPr>
                <w:rFonts w:ascii="仿宋" w:eastAsia="仿宋" w:hAnsi="仿宋" w:hint="eastAsia"/>
                <w:sz w:val="28"/>
                <w:szCs w:val="28"/>
              </w:rPr>
              <w:t>全力推进应收账款的回收进度，尽力控制应收账款规模。目前来看，公司应收账款整体风险</w:t>
            </w:r>
            <w:r w:rsidR="00CE7722">
              <w:rPr>
                <w:rFonts w:ascii="仿宋" w:eastAsia="仿宋" w:hAnsi="仿宋" w:hint="eastAsia"/>
                <w:sz w:val="28"/>
                <w:szCs w:val="28"/>
              </w:rPr>
              <w:t>可控</w:t>
            </w:r>
            <w:r w:rsidR="00A5143A">
              <w:rPr>
                <w:rFonts w:ascii="仿宋" w:eastAsia="仿宋" w:hAnsi="仿宋" w:hint="eastAsia"/>
                <w:sz w:val="28"/>
                <w:szCs w:val="28"/>
              </w:rPr>
              <w:t>。</w:t>
            </w:r>
          </w:p>
          <w:p w:rsidR="00246A93" w:rsidRPr="00C91BA0" w:rsidRDefault="00246A93" w:rsidP="007F71C3">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二、请问</w:t>
            </w:r>
            <w:r w:rsidR="00A5143A">
              <w:rPr>
                <w:rFonts w:ascii="仿宋" w:eastAsia="仿宋" w:hAnsi="仿宋" w:hint="eastAsia"/>
                <w:b/>
                <w:sz w:val="28"/>
                <w:szCs w:val="28"/>
              </w:rPr>
              <w:t>相关化</w:t>
            </w:r>
            <w:proofErr w:type="gramStart"/>
            <w:r w:rsidR="00A5143A">
              <w:rPr>
                <w:rFonts w:ascii="仿宋" w:eastAsia="仿宋" w:hAnsi="仿宋" w:hint="eastAsia"/>
                <w:b/>
                <w:sz w:val="28"/>
                <w:szCs w:val="28"/>
              </w:rPr>
              <w:t>债政策</w:t>
            </w:r>
            <w:proofErr w:type="gramEnd"/>
            <w:r w:rsidR="00A5143A">
              <w:rPr>
                <w:rFonts w:ascii="仿宋" w:eastAsia="仿宋" w:hAnsi="仿宋" w:hint="eastAsia"/>
                <w:b/>
                <w:sz w:val="28"/>
                <w:szCs w:val="28"/>
              </w:rPr>
              <w:t>对公司应收账款的回收有无积极影响</w:t>
            </w:r>
            <w:r>
              <w:rPr>
                <w:rFonts w:ascii="仿宋" w:eastAsia="仿宋" w:hAnsi="仿宋" w:hint="eastAsia"/>
                <w:b/>
                <w:sz w:val="28"/>
                <w:szCs w:val="28"/>
              </w:rPr>
              <w:t>？</w:t>
            </w:r>
          </w:p>
          <w:p w:rsidR="00246A93" w:rsidRPr="002F10AA" w:rsidRDefault="00246A93" w:rsidP="007F71C3">
            <w:pPr>
              <w:adjustRightInd w:val="0"/>
              <w:snapToGrid w:val="0"/>
              <w:spacing w:line="240" w:lineRule="atLeast"/>
              <w:ind w:firstLineChars="200" w:firstLine="560"/>
              <w:rPr>
                <w:rFonts w:ascii="仿宋" w:eastAsia="仿宋" w:hAnsi="仿宋"/>
                <w:sz w:val="28"/>
                <w:szCs w:val="28"/>
              </w:rPr>
            </w:pPr>
            <w:r w:rsidRPr="002F10AA">
              <w:rPr>
                <w:rFonts w:ascii="仿宋" w:eastAsia="仿宋" w:hAnsi="仿宋" w:hint="eastAsia"/>
                <w:sz w:val="28"/>
                <w:szCs w:val="28"/>
              </w:rPr>
              <w:t>董事会秘书、副总经理钱静：</w:t>
            </w:r>
            <w:r w:rsidR="00A5143A">
              <w:rPr>
                <w:rFonts w:ascii="仿宋" w:eastAsia="仿宋" w:hAnsi="仿宋" w:hint="eastAsia"/>
                <w:sz w:val="28"/>
                <w:szCs w:val="28"/>
              </w:rPr>
              <w:t>去年以来，国家相关部委积极规划、推进和落实各种化债政策，对相关财政状况有一定的积极影响。公司也在积极配合，努力沟通、清理清收各类欠款。</w:t>
            </w:r>
          </w:p>
          <w:p w:rsidR="00246A93" w:rsidRPr="00C91BA0" w:rsidRDefault="00246A93" w:rsidP="007F71C3">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2565F2">
              <w:rPr>
                <w:rFonts w:ascii="仿宋" w:eastAsia="仿宋" w:hAnsi="仿宋" w:hint="eastAsia"/>
                <w:b/>
                <w:sz w:val="28"/>
                <w:szCs w:val="28"/>
              </w:rPr>
              <w:t>公司目前的在建垃圾焚烧项目还有多少？预计投产时点是什么时候？</w:t>
            </w:r>
          </w:p>
          <w:p w:rsidR="00246A93" w:rsidRDefault="00246A93" w:rsidP="007F71C3">
            <w:pPr>
              <w:adjustRightInd w:val="0"/>
              <w:snapToGrid w:val="0"/>
              <w:spacing w:line="240" w:lineRule="atLeast"/>
              <w:ind w:firstLineChars="200" w:firstLine="560"/>
              <w:rPr>
                <w:rFonts w:ascii="仿宋" w:eastAsia="仿宋" w:hAnsi="仿宋"/>
                <w:sz w:val="28"/>
                <w:szCs w:val="28"/>
              </w:rPr>
            </w:pPr>
            <w:r w:rsidRPr="002F10AA">
              <w:rPr>
                <w:rFonts w:ascii="仿宋" w:eastAsia="仿宋" w:hAnsi="仿宋" w:hint="eastAsia"/>
                <w:sz w:val="28"/>
                <w:szCs w:val="28"/>
              </w:rPr>
              <w:t>董事会秘书、副总经理钱静：</w:t>
            </w:r>
            <w:r w:rsidR="000572B1" w:rsidRPr="000572B1">
              <w:rPr>
                <w:rFonts w:ascii="仿宋" w:eastAsia="仿宋" w:hAnsi="仿宋" w:hint="eastAsia"/>
                <w:sz w:val="28"/>
                <w:szCs w:val="28"/>
              </w:rPr>
              <w:t>截至2025</w:t>
            </w:r>
            <w:r w:rsidR="000572B1">
              <w:rPr>
                <w:rFonts w:ascii="仿宋" w:eastAsia="仿宋" w:hAnsi="仿宋" w:hint="eastAsia"/>
                <w:sz w:val="28"/>
                <w:szCs w:val="28"/>
              </w:rPr>
              <w:t>年半</w:t>
            </w:r>
            <w:r w:rsidR="000572B1">
              <w:rPr>
                <w:rFonts w:ascii="仿宋" w:eastAsia="仿宋" w:hAnsi="仿宋" w:hint="eastAsia"/>
                <w:sz w:val="28"/>
                <w:szCs w:val="28"/>
              </w:rPr>
              <w:lastRenderedPageBreak/>
              <w:t>年度末</w:t>
            </w:r>
            <w:r w:rsidR="000572B1" w:rsidRPr="000572B1">
              <w:rPr>
                <w:rFonts w:ascii="仿宋" w:eastAsia="仿宋" w:hAnsi="仿宋" w:hint="eastAsia"/>
                <w:sz w:val="28"/>
                <w:szCs w:val="28"/>
              </w:rPr>
              <w:t>，公司在国内尚有在建及筹建的垃圾焚烧项目3个，设计处理能力合计1,900吨/日。</w:t>
            </w:r>
            <w:r w:rsidR="000572B1">
              <w:rPr>
                <w:rFonts w:ascii="仿宋" w:eastAsia="仿宋" w:hAnsi="仿宋" w:hint="eastAsia"/>
                <w:sz w:val="28"/>
                <w:szCs w:val="28"/>
              </w:rPr>
              <w:t>其中5</w:t>
            </w:r>
            <w:r w:rsidR="000572B1">
              <w:rPr>
                <w:rFonts w:ascii="仿宋" w:eastAsia="仿宋" w:hAnsi="仿宋"/>
                <w:sz w:val="28"/>
                <w:szCs w:val="28"/>
              </w:rPr>
              <w:t>00</w:t>
            </w:r>
            <w:r w:rsidR="000572B1">
              <w:rPr>
                <w:rFonts w:ascii="仿宋" w:eastAsia="仿宋" w:hAnsi="仿宋" w:hint="eastAsia"/>
                <w:sz w:val="28"/>
                <w:szCs w:val="28"/>
              </w:rPr>
              <w:t>吨/日的项目预计将于今年年内建成建投，另外1</w:t>
            </w:r>
            <w:r w:rsidR="000572B1">
              <w:rPr>
                <w:rFonts w:ascii="仿宋" w:eastAsia="仿宋" w:hAnsi="仿宋"/>
                <w:sz w:val="28"/>
                <w:szCs w:val="28"/>
              </w:rPr>
              <w:t>,400</w:t>
            </w:r>
            <w:r w:rsidR="000572B1">
              <w:rPr>
                <w:rFonts w:ascii="仿宋" w:eastAsia="仿宋" w:hAnsi="仿宋" w:hint="eastAsia"/>
                <w:sz w:val="28"/>
                <w:szCs w:val="28"/>
              </w:rPr>
              <w:t>吨/日的项目将于明年底或后年初建成。</w:t>
            </w:r>
          </w:p>
          <w:p w:rsidR="00246A93" w:rsidRPr="00C91BA0" w:rsidRDefault="00246A93" w:rsidP="007F71C3">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0572B1">
              <w:rPr>
                <w:rFonts w:ascii="仿宋" w:eastAsia="仿宋" w:hAnsi="仿宋" w:hint="eastAsia"/>
                <w:b/>
                <w:sz w:val="28"/>
                <w:szCs w:val="28"/>
              </w:rPr>
              <w:t>上半年公司资本开支</w:t>
            </w:r>
            <w:r w:rsidR="00CC3CF8">
              <w:rPr>
                <w:rFonts w:ascii="仿宋" w:eastAsia="仿宋" w:hAnsi="仿宋" w:hint="eastAsia"/>
                <w:b/>
                <w:sz w:val="28"/>
                <w:szCs w:val="28"/>
              </w:rPr>
              <w:t>约为3</w:t>
            </w:r>
            <w:r w:rsidR="00CC3CF8">
              <w:rPr>
                <w:rFonts w:ascii="仿宋" w:eastAsia="仿宋" w:hAnsi="仿宋"/>
                <w:b/>
                <w:sz w:val="28"/>
                <w:szCs w:val="28"/>
              </w:rPr>
              <w:t>.38</w:t>
            </w:r>
            <w:r w:rsidR="00CC3CF8">
              <w:rPr>
                <w:rFonts w:ascii="仿宋" w:eastAsia="仿宋" w:hAnsi="仿宋" w:hint="eastAsia"/>
                <w:b/>
                <w:sz w:val="28"/>
                <w:szCs w:val="28"/>
              </w:rPr>
              <w:t>亿元，请问未来公司资本开支计划如何？是否会有所增长或者是持续下降？</w:t>
            </w:r>
          </w:p>
          <w:p w:rsidR="00246A93" w:rsidRPr="005B0B54" w:rsidRDefault="00246A93" w:rsidP="007F71C3">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00041977">
              <w:rPr>
                <w:rFonts w:ascii="仿宋" w:eastAsia="仿宋" w:hAnsi="仿宋" w:hint="eastAsia"/>
                <w:sz w:val="28"/>
                <w:szCs w:val="28"/>
              </w:rPr>
              <w:t>随着国内主要垃圾焚烧项目的基本建设完成，在不考虑项目并购以及国际优质项目投资的前提下，公司的资本开支项目主要为个别新增项目投资、原有项目的改建改造以及科研创新类新技术投资，投资强度相对</w:t>
            </w:r>
            <w:r w:rsidR="006521C6">
              <w:rPr>
                <w:rFonts w:ascii="仿宋" w:eastAsia="仿宋" w:hAnsi="仿宋" w:hint="eastAsia"/>
                <w:sz w:val="28"/>
                <w:szCs w:val="28"/>
              </w:rPr>
              <w:t>“</w:t>
            </w:r>
            <w:r w:rsidR="00041977">
              <w:rPr>
                <w:rFonts w:ascii="仿宋" w:eastAsia="仿宋" w:hAnsi="仿宋" w:hint="eastAsia"/>
                <w:sz w:val="28"/>
                <w:szCs w:val="28"/>
              </w:rPr>
              <w:t>十三五</w:t>
            </w:r>
            <w:r w:rsidR="006521C6">
              <w:rPr>
                <w:rFonts w:ascii="仿宋" w:eastAsia="仿宋" w:hAnsi="仿宋" w:hint="eastAsia"/>
                <w:sz w:val="28"/>
                <w:szCs w:val="28"/>
              </w:rPr>
              <w:t>”</w:t>
            </w:r>
            <w:r w:rsidR="00041977">
              <w:rPr>
                <w:rFonts w:ascii="仿宋" w:eastAsia="仿宋" w:hAnsi="仿宋" w:hint="eastAsia"/>
                <w:sz w:val="28"/>
                <w:szCs w:val="28"/>
              </w:rPr>
              <w:t>期间和</w:t>
            </w:r>
            <w:r w:rsidR="006521C6">
              <w:rPr>
                <w:rFonts w:ascii="仿宋" w:eastAsia="仿宋" w:hAnsi="仿宋" w:hint="eastAsia"/>
                <w:sz w:val="28"/>
                <w:szCs w:val="28"/>
              </w:rPr>
              <w:t>“</w:t>
            </w:r>
            <w:r w:rsidR="00041977">
              <w:rPr>
                <w:rFonts w:ascii="仿宋" w:eastAsia="仿宋" w:hAnsi="仿宋" w:hint="eastAsia"/>
                <w:sz w:val="28"/>
                <w:szCs w:val="28"/>
              </w:rPr>
              <w:t>十四五</w:t>
            </w:r>
            <w:r w:rsidR="006521C6">
              <w:rPr>
                <w:rFonts w:ascii="仿宋" w:eastAsia="仿宋" w:hAnsi="仿宋" w:hint="eastAsia"/>
                <w:sz w:val="28"/>
                <w:szCs w:val="28"/>
              </w:rPr>
              <w:t>”</w:t>
            </w:r>
            <w:r w:rsidR="00041977">
              <w:rPr>
                <w:rFonts w:ascii="仿宋" w:eastAsia="仿宋" w:hAnsi="仿宋" w:hint="eastAsia"/>
                <w:sz w:val="28"/>
                <w:szCs w:val="28"/>
              </w:rPr>
              <w:t>初期预计将会保持在相对较低水平。当然</w:t>
            </w:r>
            <w:r w:rsidR="004B15A1">
              <w:rPr>
                <w:rFonts w:ascii="仿宋" w:eastAsia="仿宋" w:hAnsi="仿宋" w:hint="eastAsia"/>
                <w:sz w:val="28"/>
                <w:szCs w:val="28"/>
              </w:rPr>
              <w:t>，</w:t>
            </w:r>
            <w:r w:rsidR="00041977">
              <w:rPr>
                <w:rFonts w:ascii="仿宋" w:eastAsia="仿宋" w:hAnsi="仿宋" w:hint="eastAsia"/>
                <w:sz w:val="28"/>
                <w:szCs w:val="28"/>
              </w:rPr>
              <w:t>上述并购或者国际优质项目投资业务也有可能带来公司资本开支水平的增长。</w:t>
            </w:r>
          </w:p>
          <w:p w:rsidR="00246A93" w:rsidRPr="00C91BA0" w:rsidRDefault="00246A93" w:rsidP="007F71C3">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6521C6">
              <w:rPr>
                <w:rFonts w:ascii="仿宋" w:eastAsia="仿宋" w:hAnsi="仿宋" w:hint="eastAsia"/>
                <w:b/>
                <w:sz w:val="28"/>
                <w:szCs w:val="28"/>
              </w:rPr>
              <w:t>在资本开支保持低位的情况下，公司是否考虑提升分红水平以进一步提升投资者回报？</w:t>
            </w:r>
          </w:p>
          <w:p w:rsidR="00246A93" w:rsidRDefault="00246A93" w:rsidP="007F71C3">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6521C6">
              <w:rPr>
                <w:rFonts w:ascii="仿宋" w:eastAsia="仿宋" w:hAnsi="仿宋" w:hint="eastAsia"/>
                <w:sz w:val="28"/>
                <w:szCs w:val="28"/>
              </w:rPr>
              <w:t>公司一直以来均保持了稳健积极的现金股利分配政策，自2</w:t>
            </w:r>
            <w:r w:rsidR="006521C6">
              <w:rPr>
                <w:rFonts w:ascii="仿宋" w:eastAsia="仿宋" w:hAnsi="仿宋"/>
                <w:sz w:val="28"/>
                <w:szCs w:val="28"/>
              </w:rPr>
              <w:t>020</w:t>
            </w:r>
            <w:r w:rsidR="006521C6">
              <w:rPr>
                <w:rFonts w:ascii="仿宋" w:eastAsia="仿宋" w:hAnsi="仿宋" w:hint="eastAsia"/>
                <w:sz w:val="28"/>
                <w:szCs w:val="28"/>
              </w:rPr>
              <w:t>年I</w:t>
            </w:r>
            <w:r w:rsidR="006521C6">
              <w:rPr>
                <w:rFonts w:ascii="仿宋" w:eastAsia="仿宋" w:hAnsi="仿宋"/>
                <w:sz w:val="28"/>
                <w:szCs w:val="28"/>
              </w:rPr>
              <w:t>PO</w:t>
            </w:r>
            <w:r w:rsidR="006521C6">
              <w:rPr>
                <w:rFonts w:ascii="仿宋" w:eastAsia="仿宋" w:hAnsi="仿宋" w:hint="eastAsia"/>
                <w:sz w:val="28"/>
                <w:szCs w:val="28"/>
              </w:rPr>
              <w:t>上市以来已累计分红接近1</w:t>
            </w:r>
            <w:r w:rsidR="006521C6">
              <w:rPr>
                <w:rFonts w:ascii="仿宋" w:eastAsia="仿宋" w:hAnsi="仿宋"/>
                <w:sz w:val="28"/>
                <w:szCs w:val="28"/>
              </w:rPr>
              <w:t>9</w:t>
            </w:r>
            <w:r w:rsidR="006521C6">
              <w:rPr>
                <w:rFonts w:ascii="仿宋" w:eastAsia="仿宋" w:hAnsi="仿宋" w:hint="eastAsia"/>
                <w:sz w:val="28"/>
                <w:szCs w:val="28"/>
              </w:rPr>
              <w:t>亿元，年均现金</w:t>
            </w:r>
            <w:proofErr w:type="gramStart"/>
            <w:r w:rsidR="006521C6">
              <w:rPr>
                <w:rFonts w:ascii="仿宋" w:eastAsia="仿宋" w:hAnsi="仿宋" w:hint="eastAsia"/>
                <w:sz w:val="28"/>
                <w:szCs w:val="28"/>
              </w:rPr>
              <w:t>分红占当</w:t>
            </w:r>
            <w:proofErr w:type="gramEnd"/>
            <w:r w:rsidR="006521C6">
              <w:rPr>
                <w:rFonts w:ascii="仿宋" w:eastAsia="仿宋" w:hAnsi="仿宋" w:hint="eastAsia"/>
                <w:sz w:val="28"/>
                <w:szCs w:val="28"/>
              </w:rPr>
              <w:t>年度</w:t>
            </w:r>
            <w:proofErr w:type="gramStart"/>
            <w:r w:rsidR="006521C6">
              <w:rPr>
                <w:rFonts w:ascii="仿宋" w:eastAsia="仿宋" w:hAnsi="仿宋" w:hint="eastAsia"/>
                <w:sz w:val="28"/>
                <w:szCs w:val="28"/>
              </w:rPr>
              <w:t>归母净利润</w:t>
            </w:r>
            <w:proofErr w:type="gramEnd"/>
            <w:r w:rsidR="006521C6">
              <w:rPr>
                <w:rFonts w:ascii="仿宋" w:eastAsia="仿宋" w:hAnsi="仿宋" w:hint="eastAsia"/>
                <w:sz w:val="28"/>
                <w:szCs w:val="28"/>
              </w:rPr>
              <w:t>的比例均在3</w:t>
            </w:r>
            <w:r w:rsidR="006521C6">
              <w:rPr>
                <w:rFonts w:ascii="仿宋" w:eastAsia="仿宋" w:hAnsi="仿宋"/>
                <w:sz w:val="28"/>
                <w:szCs w:val="28"/>
              </w:rPr>
              <w:t>0%</w:t>
            </w:r>
            <w:r w:rsidR="006521C6">
              <w:rPr>
                <w:rFonts w:ascii="仿宋" w:eastAsia="仿宋" w:hAnsi="仿宋" w:hint="eastAsia"/>
                <w:sz w:val="28"/>
                <w:szCs w:val="28"/>
              </w:rPr>
              <w:t>以上，最近一个年度（2</w:t>
            </w:r>
            <w:r w:rsidR="006521C6">
              <w:rPr>
                <w:rFonts w:ascii="仿宋" w:eastAsia="仿宋" w:hAnsi="仿宋"/>
                <w:sz w:val="28"/>
                <w:szCs w:val="28"/>
              </w:rPr>
              <w:t>024</w:t>
            </w:r>
            <w:r w:rsidR="006521C6">
              <w:rPr>
                <w:rFonts w:ascii="仿宋" w:eastAsia="仿宋" w:hAnsi="仿宋" w:hint="eastAsia"/>
                <w:sz w:val="28"/>
                <w:szCs w:val="28"/>
              </w:rPr>
              <w:t>年度）现金</w:t>
            </w:r>
            <w:proofErr w:type="gramStart"/>
            <w:r w:rsidR="006521C6">
              <w:rPr>
                <w:rFonts w:ascii="仿宋" w:eastAsia="仿宋" w:hAnsi="仿宋" w:hint="eastAsia"/>
                <w:sz w:val="28"/>
                <w:szCs w:val="28"/>
              </w:rPr>
              <w:t>分红占当</w:t>
            </w:r>
            <w:proofErr w:type="gramEnd"/>
            <w:r w:rsidR="006521C6">
              <w:rPr>
                <w:rFonts w:ascii="仿宋" w:eastAsia="仿宋" w:hAnsi="仿宋" w:hint="eastAsia"/>
                <w:sz w:val="28"/>
                <w:szCs w:val="28"/>
              </w:rPr>
              <w:t>年度</w:t>
            </w:r>
            <w:proofErr w:type="gramStart"/>
            <w:r w:rsidR="006521C6">
              <w:rPr>
                <w:rFonts w:ascii="仿宋" w:eastAsia="仿宋" w:hAnsi="仿宋" w:hint="eastAsia"/>
                <w:sz w:val="28"/>
                <w:szCs w:val="28"/>
              </w:rPr>
              <w:t>归母净利润</w:t>
            </w:r>
            <w:proofErr w:type="gramEnd"/>
            <w:r w:rsidR="006521C6">
              <w:rPr>
                <w:rFonts w:ascii="仿宋" w:eastAsia="仿宋" w:hAnsi="仿宋" w:hint="eastAsia"/>
                <w:sz w:val="28"/>
                <w:szCs w:val="28"/>
              </w:rPr>
              <w:t>的比例已经超过了3</w:t>
            </w:r>
            <w:r w:rsidR="006521C6">
              <w:rPr>
                <w:rFonts w:ascii="仿宋" w:eastAsia="仿宋" w:hAnsi="仿宋"/>
                <w:sz w:val="28"/>
                <w:szCs w:val="28"/>
              </w:rPr>
              <w:t>5%</w:t>
            </w:r>
            <w:r w:rsidR="006521C6">
              <w:rPr>
                <w:rFonts w:ascii="仿宋" w:eastAsia="仿宋" w:hAnsi="仿宋" w:hint="eastAsia"/>
                <w:sz w:val="28"/>
                <w:szCs w:val="28"/>
              </w:rPr>
              <w:t>。未来随着公司持续稳定发展，公司不排除进一步逐步提升现金分红水平的可能。</w:t>
            </w:r>
          </w:p>
          <w:p w:rsidR="00246A93" w:rsidRPr="004E451C" w:rsidRDefault="00246A93" w:rsidP="007F71C3">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Pr="004E451C">
              <w:rPr>
                <w:rFonts w:ascii="仿宋" w:eastAsia="仿宋" w:hAnsi="仿宋" w:hint="eastAsia"/>
                <w:b/>
                <w:sz w:val="28"/>
                <w:szCs w:val="28"/>
              </w:rPr>
              <w:t>、</w:t>
            </w:r>
            <w:r w:rsidR="006521C6">
              <w:rPr>
                <w:rFonts w:ascii="仿宋" w:eastAsia="仿宋" w:hAnsi="仿宋" w:hint="eastAsia"/>
                <w:b/>
                <w:sz w:val="28"/>
                <w:szCs w:val="28"/>
              </w:rPr>
              <w:t>最后请问一下今年公司是否有项目进入可再生能源补贴清单</w:t>
            </w:r>
            <w:r>
              <w:rPr>
                <w:rFonts w:ascii="仿宋" w:eastAsia="仿宋" w:hAnsi="仿宋" w:hint="eastAsia"/>
                <w:b/>
                <w:sz w:val="28"/>
                <w:szCs w:val="28"/>
              </w:rPr>
              <w:t>？</w:t>
            </w:r>
          </w:p>
          <w:p w:rsidR="00246A93" w:rsidRPr="006A7ADD" w:rsidRDefault="00246A93" w:rsidP="001E359F">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6521C6">
              <w:rPr>
                <w:rFonts w:ascii="仿宋" w:eastAsia="仿宋" w:hAnsi="仿宋" w:hint="eastAsia"/>
                <w:sz w:val="28"/>
                <w:szCs w:val="28"/>
              </w:rPr>
              <w:t>截至</w:t>
            </w:r>
            <w:r w:rsidR="001E359F">
              <w:rPr>
                <w:rFonts w:ascii="仿宋" w:eastAsia="仿宋" w:hAnsi="仿宋" w:hint="eastAsia"/>
                <w:sz w:val="28"/>
                <w:szCs w:val="28"/>
              </w:rPr>
              <w:t>2</w:t>
            </w:r>
            <w:r w:rsidR="001E359F">
              <w:rPr>
                <w:rFonts w:ascii="仿宋" w:eastAsia="仿宋" w:hAnsi="仿宋"/>
                <w:sz w:val="28"/>
                <w:szCs w:val="28"/>
              </w:rPr>
              <w:t>025</w:t>
            </w:r>
            <w:r w:rsidR="001E359F">
              <w:rPr>
                <w:rFonts w:ascii="仿宋" w:eastAsia="仿宋" w:hAnsi="仿宋" w:hint="eastAsia"/>
                <w:sz w:val="28"/>
                <w:szCs w:val="28"/>
              </w:rPr>
              <w:t>年8月</w:t>
            </w:r>
            <w:r w:rsidR="006521C6">
              <w:rPr>
                <w:rFonts w:ascii="仿宋" w:eastAsia="仿宋" w:hAnsi="仿宋" w:hint="eastAsia"/>
                <w:sz w:val="28"/>
                <w:szCs w:val="28"/>
              </w:rPr>
              <w:t>，公司</w:t>
            </w:r>
            <w:r w:rsidR="001E359F">
              <w:rPr>
                <w:rFonts w:ascii="仿宋" w:eastAsia="仿宋" w:hAnsi="仿宋" w:hint="eastAsia"/>
                <w:sz w:val="28"/>
                <w:szCs w:val="28"/>
              </w:rPr>
              <w:t>本年度</w:t>
            </w:r>
            <w:r w:rsidR="006521C6">
              <w:rPr>
                <w:rFonts w:ascii="仿宋" w:eastAsia="仿宋" w:hAnsi="仿宋" w:hint="eastAsia"/>
                <w:sz w:val="28"/>
                <w:szCs w:val="28"/>
              </w:rPr>
              <w:t>暂无新项目进入可再生能源补贴清单。目前公司符合政策条件要求的尚未纳入补贴清单的非竞争性配置项目尚有8个，规模合计超过5</w:t>
            </w:r>
            <w:r w:rsidR="006521C6">
              <w:rPr>
                <w:rFonts w:ascii="仿宋" w:eastAsia="仿宋" w:hAnsi="仿宋"/>
                <w:sz w:val="28"/>
                <w:szCs w:val="28"/>
              </w:rPr>
              <w:t>000</w:t>
            </w:r>
            <w:r w:rsidR="006521C6">
              <w:rPr>
                <w:rFonts w:ascii="仿宋" w:eastAsia="仿宋" w:hAnsi="仿宋" w:hint="eastAsia"/>
                <w:sz w:val="28"/>
                <w:szCs w:val="28"/>
              </w:rPr>
              <w:t>吨/日。公司将根据会计政策在相关项目纳入清单后确认相应的可再生能源补贴收入。</w:t>
            </w:r>
          </w:p>
        </w:tc>
      </w:tr>
    </w:tbl>
    <w:p w:rsidR="001E359F" w:rsidRDefault="001E359F" w:rsidP="002F4CB4">
      <w:pPr>
        <w:widowControl/>
        <w:jc w:val="center"/>
        <w:rPr>
          <w:rFonts w:ascii="宋体" w:hAnsi="宋体"/>
          <w:b/>
          <w:sz w:val="32"/>
          <w:szCs w:val="32"/>
        </w:rPr>
      </w:pPr>
    </w:p>
    <w:p w:rsidR="001E359F" w:rsidRDefault="001E359F">
      <w:pPr>
        <w:widowControl/>
        <w:jc w:val="left"/>
        <w:rPr>
          <w:rFonts w:ascii="宋体" w:hAnsi="宋体"/>
          <w:b/>
          <w:sz w:val="32"/>
          <w:szCs w:val="32"/>
        </w:rPr>
      </w:pPr>
    </w:p>
    <w:sectPr w:rsidR="001E359F"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CA" w:rsidRDefault="00623BCA" w:rsidP="00641178">
      <w:r>
        <w:separator/>
      </w:r>
    </w:p>
  </w:endnote>
  <w:endnote w:type="continuationSeparator" w:id="0">
    <w:p w:rsidR="00623BCA" w:rsidRDefault="00623BCA"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7F71C3" w:rsidRDefault="007F71C3">
        <w:pPr>
          <w:pStyle w:val="a8"/>
          <w:jc w:val="center"/>
        </w:pPr>
        <w:r>
          <w:fldChar w:fldCharType="begin"/>
        </w:r>
        <w:r>
          <w:instrText>PAGE   \* MERGEFORMAT</w:instrText>
        </w:r>
        <w:r>
          <w:fldChar w:fldCharType="separate"/>
        </w:r>
        <w:r w:rsidR="00B444A7" w:rsidRPr="00B444A7">
          <w:rPr>
            <w:noProof/>
            <w:lang w:val="zh-CN"/>
          </w:rPr>
          <w:t>-</w:t>
        </w:r>
        <w:r w:rsidR="00B444A7">
          <w:rPr>
            <w:noProof/>
          </w:rPr>
          <w:t xml:space="preserve"> 5 -</w:t>
        </w:r>
        <w:r>
          <w:fldChar w:fldCharType="end"/>
        </w:r>
      </w:p>
    </w:sdtContent>
  </w:sdt>
  <w:p w:rsidR="007F71C3" w:rsidRDefault="007F71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CA" w:rsidRDefault="00623BCA" w:rsidP="00641178">
      <w:r>
        <w:separator/>
      </w:r>
    </w:p>
  </w:footnote>
  <w:footnote w:type="continuationSeparator" w:id="0">
    <w:p w:rsidR="00623BCA" w:rsidRDefault="00623BCA"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A28"/>
    <w:rsid w:val="00034E2C"/>
    <w:rsid w:val="00035C59"/>
    <w:rsid w:val="00036692"/>
    <w:rsid w:val="00036FBA"/>
    <w:rsid w:val="00036FF5"/>
    <w:rsid w:val="000413BE"/>
    <w:rsid w:val="00041977"/>
    <w:rsid w:val="00041CF1"/>
    <w:rsid w:val="00041F16"/>
    <w:rsid w:val="0004205B"/>
    <w:rsid w:val="0004238B"/>
    <w:rsid w:val="0004254C"/>
    <w:rsid w:val="0004456C"/>
    <w:rsid w:val="00044C71"/>
    <w:rsid w:val="00044D38"/>
    <w:rsid w:val="00047359"/>
    <w:rsid w:val="00047775"/>
    <w:rsid w:val="0005115E"/>
    <w:rsid w:val="000517D7"/>
    <w:rsid w:val="00052469"/>
    <w:rsid w:val="000540F3"/>
    <w:rsid w:val="000547A8"/>
    <w:rsid w:val="000572B1"/>
    <w:rsid w:val="00060486"/>
    <w:rsid w:val="00060C17"/>
    <w:rsid w:val="000615DF"/>
    <w:rsid w:val="000618E9"/>
    <w:rsid w:val="00061D91"/>
    <w:rsid w:val="00065856"/>
    <w:rsid w:val="00065AC0"/>
    <w:rsid w:val="0006682C"/>
    <w:rsid w:val="00071B04"/>
    <w:rsid w:val="00072382"/>
    <w:rsid w:val="00072B4F"/>
    <w:rsid w:val="00072DC8"/>
    <w:rsid w:val="00075238"/>
    <w:rsid w:val="00076197"/>
    <w:rsid w:val="000808AF"/>
    <w:rsid w:val="00082DE9"/>
    <w:rsid w:val="00083393"/>
    <w:rsid w:val="00086ED6"/>
    <w:rsid w:val="0008707D"/>
    <w:rsid w:val="00090905"/>
    <w:rsid w:val="0009121D"/>
    <w:rsid w:val="000916BC"/>
    <w:rsid w:val="00091983"/>
    <w:rsid w:val="00091B9B"/>
    <w:rsid w:val="00092B23"/>
    <w:rsid w:val="00093B42"/>
    <w:rsid w:val="0009482D"/>
    <w:rsid w:val="00094BA5"/>
    <w:rsid w:val="00095BEA"/>
    <w:rsid w:val="000979C4"/>
    <w:rsid w:val="00097D16"/>
    <w:rsid w:val="000A2529"/>
    <w:rsid w:val="000A3911"/>
    <w:rsid w:val="000A3C7B"/>
    <w:rsid w:val="000A4CBE"/>
    <w:rsid w:val="000A5E88"/>
    <w:rsid w:val="000A7E4A"/>
    <w:rsid w:val="000B1C04"/>
    <w:rsid w:val="000B2765"/>
    <w:rsid w:val="000B2ADC"/>
    <w:rsid w:val="000B4712"/>
    <w:rsid w:val="000B4906"/>
    <w:rsid w:val="000B490F"/>
    <w:rsid w:val="000B51DD"/>
    <w:rsid w:val="000C02F0"/>
    <w:rsid w:val="000D1E30"/>
    <w:rsid w:val="000D2190"/>
    <w:rsid w:val="000D2CEB"/>
    <w:rsid w:val="000D5000"/>
    <w:rsid w:val="000D521A"/>
    <w:rsid w:val="000D648D"/>
    <w:rsid w:val="000D768F"/>
    <w:rsid w:val="000D7BEE"/>
    <w:rsid w:val="000D7D42"/>
    <w:rsid w:val="000E106A"/>
    <w:rsid w:val="000E2288"/>
    <w:rsid w:val="000E7CAB"/>
    <w:rsid w:val="000E7E43"/>
    <w:rsid w:val="000F0D3E"/>
    <w:rsid w:val="000F2B04"/>
    <w:rsid w:val="000F4D77"/>
    <w:rsid w:val="000F5474"/>
    <w:rsid w:val="000F5B7F"/>
    <w:rsid w:val="00100631"/>
    <w:rsid w:val="001007DE"/>
    <w:rsid w:val="00101714"/>
    <w:rsid w:val="00103E96"/>
    <w:rsid w:val="001040CB"/>
    <w:rsid w:val="001049DF"/>
    <w:rsid w:val="00107120"/>
    <w:rsid w:val="00111375"/>
    <w:rsid w:val="00112886"/>
    <w:rsid w:val="001136E7"/>
    <w:rsid w:val="0011396C"/>
    <w:rsid w:val="001144FE"/>
    <w:rsid w:val="00115EC7"/>
    <w:rsid w:val="00120945"/>
    <w:rsid w:val="001215C5"/>
    <w:rsid w:val="0012210E"/>
    <w:rsid w:val="00122952"/>
    <w:rsid w:val="001243FE"/>
    <w:rsid w:val="00126C38"/>
    <w:rsid w:val="00131603"/>
    <w:rsid w:val="00132D74"/>
    <w:rsid w:val="001336A5"/>
    <w:rsid w:val="0013715F"/>
    <w:rsid w:val="001372C2"/>
    <w:rsid w:val="0014070D"/>
    <w:rsid w:val="00141D6E"/>
    <w:rsid w:val="00142CD5"/>
    <w:rsid w:val="00144D9C"/>
    <w:rsid w:val="00152EF4"/>
    <w:rsid w:val="00155335"/>
    <w:rsid w:val="00155958"/>
    <w:rsid w:val="00161255"/>
    <w:rsid w:val="001638A0"/>
    <w:rsid w:val="00165DBF"/>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87634"/>
    <w:rsid w:val="00190397"/>
    <w:rsid w:val="00191079"/>
    <w:rsid w:val="00192900"/>
    <w:rsid w:val="001934EE"/>
    <w:rsid w:val="001970D1"/>
    <w:rsid w:val="00197808"/>
    <w:rsid w:val="00197876"/>
    <w:rsid w:val="001A06CF"/>
    <w:rsid w:val="001A1502"/>
    <w:rsid w:val="001A2CF7"/>
    <w:rsid w:val="001A3A50"/>
    <w:rsid w:val="001A56D6"/>
    <w:rsid w:val="001B1494"/>
    <w:rsid w:val="001B3C96"/>
    <w:rsid w:val="001B3D57"/>
    <w:rsid w:val="001B3E30"/>
    <w:rsid w:val="001B519B"/>
    <w:rsid w:val="001B5A59"/>
    <w:rsid w:val="001B5DE7"/>
    <w:rsid w:val="001B67FD"/>
    <w:rsid w:val="001C1E6E"/>
    <w:rsid w:val="001C3803"/>
    <w:rsid w:val="001C495E"/>
    <w:rsid w:val="001C4F57"/>
    <w:rsid w:val="001C6D58"/>
    <w:rsid w:val="001C7565"/>
    <w:rsid w:val="001D03E7"/>
    <w:rsid w:val="001D07A0"/>
    <w:rsid w:val="001D2218"/>
    <w:rsid w:val="001D2912"/>
    <w:rsid w:val="001D2D69"/>
    <w:rsid w:val="001D49C6"/>
    <w:rsid w:val="001D4A62"/>
    <w:rsid w:val="001D4F55"/>
    <w:rsid w:val="001D5B5D"/>
    <w:rsid w:val="001E1E54"/>
    <w:rsid w:val="001E359F"/>
    <w:rsid w:val="001E59EE"/>
    <w:rsid w:val="001F1096"/>
    <w:rsid w:val="001F4605"/>
    <w:rsid w:val="001F5404"/>
    <w:rsid w:val="001F5ECF"/>
    <w:rsid w:val="001F5F97"/>
    <w:rsid w:val="001F6463"/>
    <w:rsid w:val="001F6BF0"/>
    <w:rsid w:val="001F6FE8"/>
    <w:rsid w:val="001F73FE"/>
    <w:rsid w:val="001F7832"/>
    <w:rsid w:val="00200426"/>
    <w:rsid w:val="00205BF9"/>
    <w:rsid w:val="00207C7B"/>
    <w:rsid w:val="00207D3E"/>
    <w:rsid w:val="0021111F"/>
    <w:rsid w:val="002126C3"/>
    <w:rsid w:val="00213C89"/>
    <w:rsid w:val="00213D4F"/>
    <w:rsid w:val="00214497"/>
    <w:rsid w:val="00214D48"/>
    <w:rsid w:val="00221520"/>
    <w:rsid w:val="00222580"/>
    <w:rsid w:val="00224763"/>
    <w:rsid w:val="002277AE"/>
    <w:rsid w:val="00227870"/>
    <w:rsid w:val="00227CCE"/>
    <w:rsid w:val="00230481"/>
    <w:rsid w:val="00233CA5"/>
    <w:rsid w:val="00233CB0"/>
    <w:rsid w:val="0023597F"/>
    <w:rsid w:val="002419C7"/>
    <w:rsid w:val="002423F9"/>
    <w:rsid w:val="00242634"/>
    <w:rsid w:val="00244F33"/>
    <w:rsid w:val="00245C0D"/>
    <w:rsid w:val="00246A93"/>
    <w:rsid w:val="002476B3"/>
    <w:rsid w:val="00250510"/>
    <w:rsid w:val="0025197B"/>
    <w:rsid w:val="00253A2F"/>
    <w:rsid w:val="00253C78"/>
    <w:rsid w:val="0025594C"/>
    <w:rsid w:val="002561A7"/>
    <w:rsid w:val="002565F2"/>
    <w:rsid w:val="0025791C"/>
    <w:rsid w:val="002600FC"/>
    <w:rsid w:val="00262AED"/>
    <w:rsid w:val="002650CD"/>
    <w:rsid w:val="00265D73"/>
    <w:rsid w:val="002716E1"/>
    <w:rsid w:val="00271DFA"/>
    <w:rsid w:val="00272750"/>
    <w:rsid w:val="00273350"/>
    <w:rsid w:val="00274BAC"/>
    <w:rsid w:val="00275FFB"/>
    <w:rsid w:val="00276042"/>
    <w:rsid w:val="002842D4"/>
    <w:rsid w:val="00284D0D"/>
    <w:rsid w:val="00290A2C"/>
    <w:rsid w:val="00292F44"/>
    <w:rsid w:val="00293446"/>
    <w:rsid w:val="0029398E"/>
    <w:rsid w:val="00295703"/>
    <w:rsid w:val="002957B3"/>
    <w:rsid w:val="002960EE"/>
    <w:rsid w:val="002961B3"/>
    <w:rsid w:val="002A2A68"/>
    <w:rsid w:val="002A7827"/>
    <w:rsid w:val="002B06BF"/>
    <w:rsid w:val="002B6E35"/>
    <w:rsid w:val="002B6EFD"/>
    <w:rsid w:val="002B7630"/>
    <w:rsid w:val="002C0F59"/>
    <w:rsid w:val="002C3369"/>
    <w:rsid w:val="002C5B3B"/>
    <w:rsid w:val="002C6866"/>
    <w:rsid w:val="002C6BFB"/>
    <w:rsid w:val="002C6DDD"/>
    <w:rsid w:val="002C7171"/>
    <w:rsid w:val="002C7547"/>
    <w:rsid w:val="002D0C15"/>
    <w:rsid w:val="002D0CBD"/>
    <w:rsid w:val="002D213E"/>
    <w:rsid w:val="002D37D7"/>
    <w:rsid w:val="002D40DD"/>
    <w:rsid w:val="002D448F"/>
    <w:rsid w:val="002D4565"/>
    <w:rsid w:val="002D4C9B"/>
    <w:rsid w:val="002D6402"/>
    <w:rsid w:val="002D7187"/>
    <w:rsid w:val="002D7700"/>
    <w:rsid w:val="002E08C7"/>
    <w:rsid w:val="002E5F30"/>
    <w:rsid w:val="002E61E7"/>
    <w:rsid w:val="002E7864"/>
    <w:rsid w:val="002F10AA"/>
    <w:rsid w:val="002F134D"/>
    <w:rsid w:val="002F299E"/>
    <w:rsid w:val="002F2A03"/>
    <w:rsid w:val="002F343A"/>
    <w:rsid w:val="002F353D"/>
    <w:rsid w:val="002F4CB4"/>
    <w:rsid w:val="002F6A08"/>
    <w:rsid w:val="002F70D8"/>
    <w:rsid w:val="002F7725"/>
    <w:rsid w:val="002F7DB3"/>
    <w:rsid w:val="00302B22"/>
    <w:rsid w:val="0030304D"/>
    <w:rsid w:val="00306C84"/>
    <w:rsid w:val="003116D5"/>
    <w:rsid w:val="00313377"/>
    <w:rsid w:val="00313FEB"/>
    <w:rsid w:val="003157C2"/>
    <w:rsid w:val="0031597F"/>
    <w:rsid w:val="00315985"/>
    <w:rsid w:val="0031653F"/>
    <w:rsid w:val="003213AD"/>
    <w:rsid w:val="00321BD6"/>
    <w:rsid w:val="00322174"/>
    <w:rsid w:val="0032278B"/>
    <w:rsid w:val="003228C0"/>
    <w:rsid w:val="00323E8C"/>
    <w:rsid w:val="003245FD"/>
    <w:rsid w:val="003264DB"/>
    <w:rsid w:val="00327C09"/>
    <w:rsid w:val="00331CCE"/>
    <w:rsid w:val="0033206B"/>
    <w:rsid w:val="00332E0D"/>
    <w:rsid w:val="003332DF"/>
    <w:rsid w:val="003338D4"/>
    <w:rsid w:val="003342FA"/>
    <w:rsid w:val="00335114"/>
    <w:rsid w:val="00335C4C"/>
    <w:rsid w:val="00337951"/>
    <w:rsid w:val="00341AB0"/>
    <w:rsid w:val="003421F0"/>
    <w:rsid w:val="00342919"/>
    <w:rsid w:val="00343BD6"/>
    <w:rsid w:val="003465A1"/>
    <w:rsid w:val="00351566"/>
    <w:rsid w:val="00355031"/>
    <w:rsid w:val="00356639"/>
    <w:rsid w:val="00356FF0"/>
    <w:rsid w:val="0035731E"/>
    <w:rsid w:val="00357EDF"/>
    <w:rsid w:val="00360EC2"/>
    <w:rsid w:val="00361753"/>
    <w:rsid w:val="00362C9F"/>
    <w:rsid w:val="003638E2"/>
    <w:rsid w:val="00365453"/>
    <w:rsid w:val="003676BA"/>
    <w:rsid w:val="0037198E"/>
    <w:rsid w:val="003726CD"/>
    <w:rsid w:val="00372D2B"/>
    <w:rsid w:val="00373B03"/>
    <w:rsid w:val="0037472A"/>
    <w:rsid w:val="00375137"/>
    <w:rsid w:val="00376837"/>
    <w:rsid w:val="00376D3D"/>
    <w:rsid w:val="0037732F"/>
    <w:rsid w:val="003774B7"/>
    <w:rsid w:val="0037754B"/>
    <w:rsid w:val="00380569"/>
    <w:rsid w:val="00380833"/>
    <w:rsid w:val="00381ADA"/>
    <w:rsid w:val="00381EE8"/>
    <w:rsid w:val="003820FE"/>
    <w:rsid w:val="003825B5"/>
    <w:rsid w:val="00382C52"/>
    <w:rsid w:val="0038341E"/>
    <w:rsid w:val="00384975"/>
    <w:rsid w:val="003854EE"/>
    <w:rsid w:val="00385B87"/>
    <w:rsid w:val="00386027"/>
    <w:rsid w:val="00386F6A"/>
    <w:rsid w:val="00387972"/>
    <w:rsid w:val="003879E4"/>
    <w:rsid w:val="00393902"/>
    <w:rsid w:val="003943F2"/>
    <w:rsid w:val="003961B6"/>
    <w:rsid w:val="00397019"/>
    <w:rsid w:val="00397D80"/>
    <w:rsid w:val="00397E37"/>
    <w:rsid w:val="003A0CC5"/>
    <w:rsid w:val="003A11F7"/>
    <w:rsid w:val="003A168C"/>
    <w:rsid w:val="003A18DF"/>
    <w:rsid w:val="003A45DD"/>
    <w:rsid w:val="003A5653"/>
    <w:rsid w:val="003B095F"/>
    <w:rsid w:val="003B1431"/>
    <w:rsid w:val="003B1A6D"/>
    <w:rsid w:val="003B1CD5"/>
    <w:rsid w:val="003B2D45"/>
    <w:rsid w:val="003B4790"/>
    <w:rsid w:val="003B51CB"/>
    <w:rsid w:val="003B5C2D"/>
    <w:rsid w:val="003B7CCC"/>
    <w:rsid w:val="003B7F4D"/>
    <w:rsid w:val="003C2E73"/>
    <w:rsid w:val="003C4BC7"/>
    <w:rsid w:val="003C51CF"/>
    <w:rsid w:val="003C611E"/>
    <w:rsid w:val="003C73AF"/>
    <w:rsid w:val="003C7DBE"/>
    <w:rsid w:val="003D0B46"/>
    <w:rsid w:val="003D1865"/>
    <w:rsid w:val="003D33F4"/>
    <w:rsid w:val="003D542D"/>
    <w:rsid w:val="003D6AD0"/>
    <w:rsid w:val="003E1E29"/>
    <w:rsid w:val="003E2DD5"/>
    <w:rsid w:val="003E44E4"/>
    <w:rsid w:val="003E4B51"/>
    <w:rsid w:val="003E5070"/>
    <w:rsid w:val="003E5A3C"/>
    <w:rsid w:val="003E6D7B"/>
    <w:rsid w:val="003E6F8B"/>
    <w:rsid w:val="003E73E3"/>
    <w:rsid w:val="003E77C3"/>
    <w:rsid w:val="003F005B"/>
    <w:rsid w:val="003F0B4E"/>
    <w:rsid w:val="003F0CD0"/>
    <w:rsid w:val="003F0F34"/>
    <w:rsid w:val="003F1C43"/>
    <w:rsid w:val="003F2272"/>
    <w:rsid w:val="003F406E"/>
    <w:rsid w:val="003F7839"/>
    <w:rsid w:val="003F7D37"/>
    <w:rsid w:val="003F7F57"/>
    <w:rsid w:val="00401228"/>
    <w:rsid w:val="0040204D"/>
    <w:rsid w:val="004032C7"/>
    <w:rsid w:val="00413942"/>
    <w:rsid w:val="00415288"/>
    <w:rsid w:val="00415849"/>
    <w:rsid w:val="00415B54"/>
    <w:rsid w:val="00415EB4"/>
    <w:rsid w:val="004214E4"/>
    <w:rsid w:val="00422207"/>
    <w:rsid w:val="004228C2"/>
    <w:rsid w:val="00423186"/>
    <w:rsid w:val="00423A00"/>
    <w:rsid w:val="00425DC8"/>
    <w:rsid w:val="00426810"/>
    <w:rsid w:val="00427BED"/>
    <w:rsid w:val="00430A7A"/>
    <w:rsid w:val="00430E33"/>
    <w:rsid w:val="00434B3C"/>
    <w:rsid w:val="00435217"/>
    <w:rsid w:val="00435DEE"/>
    <w:rsid w:val="0044034F"/>
    <w:rsid w:val="00440DC4"/>
    <w:rsid w:val="00446779"/>
    <w:rsid w:val="004505E1"/>
    <w:rsid w:val="0045150A"/>
    <w:rsid w:val="00453F00"/>
    <w:rsid w:val="00455BC1"/>
    <w:rsid w:val="00460451"/>
    <w:rsid w:val="00461DC8"/>
    <w:rsid w:val="004624E6"/>
    <w:rsid w:val="004628CE"/>
    <w:rsid w:val="004631AE"/>
    <w:rsid w:val="0046519B"/>
    <w:rsid w:val="004666D1"/>
    <w:rsid w:val="004725AC"/>
    <w:rsid w:val="0047331C"/>
    <w:rsid w:val="00473E75"/>
    <w:rsid w:val="004759A1"/>
    <w:rsid w:val="004763B6"/>
    <w:rsid w:val="0048024D"/>
    <w:rsid w:val="00482065"/>
    <w:rsid w:val="00483BFC"/>
    <w:rsid w:val="00484D05"/>
    <w:rsid w:val="004859A4"/>
    <w:rsid w:val="00487736"/>
    <w:rsid w:val="0048794B"/>
    <w:rsid w:val="00490701"/>
    <w:rsid w:val="00492D1D"/>
    <w:rsid w:val="00493254"/>
    <w:rsid w:val="00493FE7"/>
    <w:rsid w:val="004964AA"/>
    <w:rsid w:val="00497126"/>
    <w:rsid w:val="00497A30"/>
    <w:rsid w:val="00497B8A"/>
    <w:rsid w:val="004A0435"/>
    <w:rsid w:val="004A1BDD"/>
    <w:rsid w:val="004A4C29"/>
    <w:rsid w:val="004A4D84"/>
    <w:rsid w:val="004A6197"/>
    <w:rsid w:val="004A74B6"/>
    <w:rsid w:val="004A78D0"/>
    <w:rsid w:val="004B035A"/>
    <w:rsid w:val="004B0E8B"/>
    <w:rsid w:val="004B15A1"/>
    <w:rsid w:val="004B1BD3"/>
    <w:rsid w:val="004B1DA3"/>
    <w:rsid w:val="004B58AB"/>
    <w:rsid w:val="004B67C8"/>
    <w:rsid w:val="004B6CCA"/>
    <w:rsid w:val="004B7E8E"/>
    <w:rsid w:val="004C0371"/>
    <w:rsid w:val="004C0D15"/>
    <w:rsid w:val="004C0DA4"/>
    <w:rsid w:val="004C2411"/>
    <w:rsid w:val="004C79B2"/>
    <w:rsid w:val="004C7EC4"/>
    <w:rsid w:val="004D0047"/>
    <w:rsid w:val="004D1491"/>
    <w:rsid w:val="004D2913"/>
    <w:rsid w:val="004D2F70"/>
    <w:rsid w:val="004D4853"/>
    <w:rsid w:val="004D64DF"/>
    <w:rsid w:val="004D765F"/>
    <w:rsid w:val="004E09A7"/>
    <w:rsid w:val="004E1802"/>
    <w:rsid w:val="004E2E9F"/>
    <w:rsid w:val="004E4213"/>
    <w:rsid w:val="004E451C"/>
    <w:rsid w:val="004E65E2"/>
    <w:rsid w:val="004E6966"/>
    <w:rsid w:val="004F0304"/>
    <w:rsid w:val="004F1149"/>
    <w:rsid w:val="004F65F7"/>
    <w:rsid w:val="005004CE"/>
    <w:rsid w:val="005030E9"/>
    <w:rsid w:val="005038EB"/>
    <w:rsid w:val="00504104"/>
    <w:rsid w:val="00505A1F"/>
    <w:rsid w:val="0050748B"/>
    <w:rsid w:val="00507F77"/>
    <w:rsid w:val="00511091"/>
    <w:rsid w:val="005111C9"/>
    <w:rsid w:val="00512153"/>
    <w:rsid w:val="00512FB7"/>
    <w:rsid w:val="00513013"/>
    <w:rsid w:val="00513111"/>
    <w:rsid w:val="00513648"/>
    <w:rsid w:val="00516A98"/>
    <w:rsid w:val="0051753C"/>
    <w:rsid w:val="00520964"/>
    <w:rsid w:val="00521F74"/>
    <w:rsid w:val="005242BA"/>
    <w:rsid w:val="00525CB2"/>
    <w:rsid w:val="00530007"/>
    <w:rsid w:val="00533D76"/>
    <w:rsid w:val="00534E7A"/>
    <w:rsid w:val="00535F72"/>
    <w:rsid w:val="00536FB1"/>
    <w:rsid w:val="0053752A"/>
    <w:rsid w:val="00542FF8"/>
    <w:rsid w:val="00543D58"/>
    <w:rsid w:val="00543E33"/>
    <w:rsid w:val="00544B2A"/>
    <w:rsid w:val="00544F3D"/>
    <w:rsid w:val="00546CCA"/>
    <w:rsid w:val="00551FB7"/>
    <w:rsid w:val="0055471D"/>
    <w:rsid w:val="00554AFC"/>
    <w:rsid w:val="00557DEC"/>
    <w:rsid w:val="00560E85"/>
    <w:rsid w:val="00562529"/>
    <w:rsid w:val="00562577"/>
    <w:rsid w:val="005637F3"/>
    <w:rsid w:val="005643B2"/>
    <w:rsid w:val="005674C4"/>
    <w:rsid w:val="00570B74"/>
    <w:rsid w:val="00570DAA"/>
    <w:rsid w:val="00571522"/>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0B54"/>
    <w:rsid w:val="005B159A"/>
    <w:rsid w:val="005B4E73"/>
    <w:rsid w:val="005B554C"/>
    <w:rsid w:val="005B5817"/>
    <w:rsid w:val="005B5ECB"/>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31B7"/>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3BB"/>
    <w:rsid w:val="00613948"/>
    <w:rsid w:val="00614132"/>
    <w:rsid w:val="0061423F"/>
    <w:rsid w:val="00614EF6"/>
    <w:rsid w:val="00620E6A"/>
    <w:rsid w:val="006219C1"/>
    <w:rsid w:val="0062300D"/>
    <w:rsid w:val="00623BCA"/>
    <w:rsid w:val="00623CD3"/>
    <w:rsid w:val="00625934"/>
    <w:rsid w:val="006267A2"/>
    <w:rsid w:val="00626E5D"/>
    <w:rsid w:val="006305FB"/>
    <w:rsid w:val="006311B7"/>
    <w:rsid w:val="00631AAD"/>
    <w:rsid w:val="00631B78"/>
    <w:rsid w:val="00633823"/>
    <w:rsid w:val="00633AFB"/>
    <w:rsid w:val="00633BBB"/>
    <w:rsid w:val="006367ED"/>
    <w:rsid w:val="00637490"/>
    <w:rsid w:val="00640A30"/>
    <w:rsid w:val="00640A83"/>
    <w:rsid w:val="0064116B"/>
    <w:rsid w:val="00641178"/>
    <w:rsid w:val="0064166A"/>
    <w:rsid w:val="006428F2"/>
    <w:rsid w:val="00645E8E"/>
    <w:rsid w:val="0065032A"/>
    <w:rsid w:val="0065129D"/>
    <w:rsid w:val="00651ACE"/>
    <w:rsid w:val="00652167"/>
    <w:rsid w:val="006521C6"/>
    <w:rsid w:val="006522C6"/>
    <w:rsid w:val="00653E26"/>
    <w:rsid w:val="006545EB"/>
    <w:rsid w:val="00655029"/>
    <w:rsid w:val="006557F4"/>
    <w:rsid w:val="006570C6"/>
    <w:rsid w:val="0066235A"/>
    <w:rsid w:val="006626B5"/>
    <w:rsid w:val="00666E97"/>
    <w:rsid w:val="00672CED"/>
    <w:rsid w:val="00673C7F"/>
    <w:rsid w:val="00675D3C"/>
    <w:rsid w:val="00675F0E"/>
    <w:rsid w:val="00676A02"/>
    <w:rsid w:val="00680A23"/>
    <w:rsid w:val="0068112E"/>
    <w:rsid w:val="00683C2D"/>
    <w:rsid w:val="0068668C"/>
    <w:rsid w:val="00686D81"/>
    <w:rsid w:val="0068732E"/>
    <w:rsid w:val="00687E68"/>
    <w:rsid w:val="00687FC6"/>
    <w:rsid w:val="006906C2"/>
    <w:rsid w:val="00690813"/>
    <w:rsid w:val="00693836"/>
    <w:rsid w:val="00693F5C"/>
    <w:rsid w:val="00695E81"/>
    <w:rsid w:val="006975B0"/>
    <w:rsid w:val="006A0B9D"/>
    <w:rsid w:val="006A0DE1"/>
    <w:rsid w:val="006A1348"/>
    <w:rsid w:val="006A364E"/>
    <w:rsid w:val="006A56EF"/>
    <w:rsid w:val="006A571A"/>
    <w:rsid w:val="006A5758"/>
    <w:rsid w:val="006A5916"/>
    <w:rsid w:val="006A6DC2"/>
    <w:rsid w:val="006A6DF1"/>
    <w:rsid w:val="006A75F6"/>
    <w:rsid w:val="006A7973"/>
    <w:rsid w:val="006A7ADD"/>
    <w:rsid w:val="006B04A4"/>
    <w:rsid w:val="006B1D36"/>
    <w:rsid w:val="006B2F93"/>
    <w:rsid w:val="006B6F30"/>
    <w:rsid w:val="006B7BBF"/>
    <w:rsid w:val="006B7C80"/>
    <w:rsid w:val="006C088B"/>
    <w:rsid w:val="006C2BB2"/>
    <w:rsid w:val="006C2E2D"/>
    <w:rsid w:val="006C3C4B"/>
    <w:rsid w:val="006D1129"/>
    <w:rsid w:val="006D3063"/>
    <w:rsid w:val="006D4402"/>
    <w:rsid w:val="006D5FCB"/>
    <w:rsid w:val="006D659E"/>
    <w:rsid w:val="006D7202"/>
    <w:rsid w:val="006D741C"/>
    <w:rsid w:val="006E172F"/>
    <w:rsid w:val="006E2C1B"/>
    <w:rsid w:val="006E39E1"/>
    <w:rsid w:val="006E4C8C"/>
    <w:rsid w:val="006E5BF5"/>
    <w:rsid w:val="006E631A"/>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0F6"/>
    <w:rsid w:val="007122AC"/>
    <w:rsid w:val="007124BD"/>
    <w:rsid w:val="00712E05"/>
    <w:rsid w:val="0071356F"/>
    <w:rsid w:val="00715286"/>
    <w:rsid w:val="00715542"/>
    <w:rsid w:val="007169D2"/>
    <w:rsid w:val="00716A11"/>
    <w:rsid w:val="00716AA7"/>
    <w:rsid w:val="00716E50"/>
    <w:rsid w:val="00716F85"/>
    <w:rsid w:val="00722001"/>
    <w:rsid w:val="00723E8B"/>
    <w:rsid w:val="00724239"/>
    <w:rsid w:val="007250FC"/>
    <w:rsid w:val="0072688F"/>
    <w:rsid w:val="00727810"/>
    <w:rsid w:val="00731B23"/>
    <w:rsid w:val="007320B7"/>
    <w:rsid w:val="007357D0"/>
    <w:rsid w:val="00736006"/>
    <w:rsid w:val="00736C36"/>
    <w:rsid w:val="007372BE"/>
    <w:rsid w:val="007376F7"/>
    <w:rsid w:val="00742250"/>
    <w:rsid w:val="00742780"/>
    <w:rsid w:val="0074369F"/>
    <w:rsid w:val="00744A69"/>
    <w:rsid w:val="00746766"/>
    <w:rsid w:val="0074718A"/>
    <w:rsid w:val="00747436"/>
    <w:rsid w:val="00753BBE"/>
    <w:rsid w:val="00753EC9"/>
    <w:rsid w:val="00754663"/>
    <w:rsid w:val="00754E32"/>
    <w:rsid w:val="0075573F"/>
    <w:rsid w:val="007573A5"/>
    <w:rsid w:val="0075741C"/>
    <w:rsid w:val="00757EDE"/>
    <w:rsid w:val="00757F28"/>
    <w:rsid w:val="00761CA6"/>
    <w:rsid w:val="007631D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428"/>
    <w:rsid w:val="00782ACD"/>
    <w:rsid w:val="00787D9C"/>
    <w:rsid w:val="007905A0"/>
    <w:rsid w:val="00792387"/>
    <w:rsid w:val="00792742"/>
    <w:rsid w:val="00792F71"/>
    <w:rsid w:val="007949F6"/>
    <w:rsid w:val="00794ABC"/>
    <w:rsid w:val="00794FA3"/>
    <w:rsid w:val="00796662"/>
    <w:rsid w:val="00796858"/>
    <w:rsid w:val="007A1BFA"/>
    <w:rsid w:val="007A1F2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790"/>
    <w:rsid w:val="007E2E43"/>
    <w:rsid w:val="007E3130"/>
    <w:rsid w:val="007E3F2D"/>
    <w:rsid w:val="007E427F"/>
    <w:rsid w:val="007E4671"/>
    <w:rsid w:val="007E758B"/>
    <w:rsid w:val="007F2861"/>
    <w:rsid w:val="007F3AAB"/>
    <w:rsid w:val="007F3D34"/>
    <w:rsid w:val="007F5A9D"/>
    <w:rsid w:val="007F60AD"/>
    <w:rsid w:val="007F71C3"/>
    <w:rsid w:val="007F78E9"/>
    <w:rsid w:val="007F7B0C"/>
    <w:rsid w:val="00801180"/>
    <w:rsid w:val="0080302D"/>
    <w:rsid w:val="00803219"/>
    <w:rsid w:val="00803322"/>
    <w:rsid w:val="00805AB6"/>
    <w:rsid w:val="00806E8C"/>
    <w:rsid w:val="0081179F"/>
    <w:rsid w:val="00812210"/>
    <w:rsid w:val="00813B88"/>
    <w:rsid w:val="00822C14"/>
    <w:rsid w:val="00822D3D"/>
    <w:rsid w:val="00823214"/>
    <w:rsid w:val="0082445C"/>
    <w:rsid w:val="008303A9"/>
    <w:rsid w:val="00830A23"/>
    <w:rsid w:val="0083327F"/>
    <w:rsid w:val="00833776"/>
    <w:rsid w:val="00834376"/>
    <w:rsid w:val="00834AF2"/>
    <w:rsid w:val="00836231"/>
    <w:rsid w:val="00836456"/>
    <w:rsid w:val="0083656A"/>
    <w:rsid w:val="00837AB5"/>
    <w:rsid w:val="00841277"/>
    <w:rsid w:val="008424B0"/>
    <w:rsid w:val="00842671"/>
    <w:rsid w:val="00843583"/>
    <w:rsid w:val="00845B41"/>
    <w:rsid w:val="00846298"/>
    <w:rsid w:val="00846F6E"/>
    <w:rsid w:val="00847480"/>
    <w:rsid w:val="00850492"/>
    <w:rsid w:val="008526EF"/>
    <w:rsid w:val="0085322F"/>
    <w:rsid w:val="00853846"/>
    <w:rsid w:val="00854E4C"/>
    <w:rsid w:val="008571BC"/>
    <w:rsid w:val="008609ED"/>
    <w:rsid w:val="00862118"/>
    <w:rsid w:val="0086380C"/>
    <w:rsid w:val="00863D87"/>
    <w:rsid w:val="0086642B"/>
    <w:rsid w:val="00870DC9"/>
    <w:rsid w:val="00870E21"/>
    <w:rsid w:val="00872AD6"/>
    <w:rsid w:val="008731BA"/>
    <w:rsid w:val="0087370A"/>
    <w:rsid w:val="00873D2A"/>
    <w:rsid w:val="00874CFB"/>
    <w:rsid w:val="008760A9"/>
    <w:rsid w:val="008763F3"/>
    <w:rsid w:val="00877D26"/>
    <w:rsid w:val="00881D11"/>
    <w:rsid w:val="00882315"/>
    <w:rsid w:val="00882FB0"/>
    <w:rsid w:val="008830AD"/>
    <w:rsid w:val="0088341A"/>
    <w:rsid w:val="008843A7"/>
    <w:rsid w:val="00885591"/>
    <w:rsid w:val="00885C08"/>
    <w:rsid w:val="00885F61"/>
    <w:rsid w:val="00886581"/>
    <w:rsid w:val="00886E3D"/>
    <w:rsid w:val="0089412D"/>
    <w:rsid w:val="00897887"/>
    <w:rsid w:val="008A0503"/>
    <w:rsid w:val="008A0E35"/>
    <w:rsid w:val="008A11EA"/>
    <w:rsid w:val="008A3C6D"/>
    <w:rsid w:val="008A4361"/>
    <w:rsid w:val="008B1528"/>
    <w:rsid w:val="008B16F2"/>
    <w:rsid w:val="008B2AAF"/>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8F5ACC"/>
    <w:rsid w:val="008F7324"/>
    <w:rsid w:val="00900821"/>
    <w:rsid w:val="00901E35"/>
    <w:rsid w:val="00903EC2"/>
    <w:rsid w:val="009117B9"/>
    <w:rsid w:val="009129D5"/>
    <w:rsid w:val="00913CD8"/>
    <w:rsid w:val="00914E6F"/>
    <w:rsid w:val="009203F9"/>
    <w:rsid w:val="00920A6E"/>
    <w:rsid w:val="00921078"/>
    <w:rsid w:val="00922237"/>
    <w:rsid w:val="00922F4D"/>
    <w:rsid w:val="0092423C"/>
    <w:rsid w:val="00924CAC"/>
    <w:rsid w:val="009253AA"/>
    <w:rsid w:val="009273C0"/>
    <w:rsid w:val="0093026D"/>
    <w:rsid w:val="00930E9B"/>
    <w:rsid w:val="00931014"/>
    <w:rsid w:val="009346C6"/>
    <w:rsid w:val="00935043"/>
    <w:rsid w:val="00935CEA"/>
    <w:rsid w:val="00936D50"/>
    <w:rsid w:val="00941106"/>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25B"/>
    <w:rsid w:val="009925B9"/>
    <w:rsid w:val="0099349C"/>
    <w:rsid w:val="009935D6"/>
    <w:rsid w:val="009935E1"/>
    <w:rsid w:val="00993FC3"/>
    <w:rsid w:val="0099536C"/>
    <w:rsid w:val="009960BF"/>
    <w:rsid w:val="00996400"/>
    <w:rsid w:val="0099722F"/>
    <w:rsid w:val="00997258"/>
    <w:rsid w:val="00997840"/>
    <w:rsid w:val="009A006B"/>
    <w:rsid w:val="009A041C"/>
    <w:rsid w:val="009A05CD"/>
    <w:rsid w:val="009A2340"/>
    <w:rsid w:val="009A47A6"/>
    <w:rsid w:val="009A5802"/>
    <w:rsid w:val="009A6802"/>
    <w:rsid w:val="009B290F"/>
    <w:rsid w:val="009B4067"/>
    <w:rsid w:val="009B4C09"/>
    <w:rsid w:val="009B5A57"/>
    <w:rsid w:val="009B5FE0"/>
    <w:rsid w:val="009B65F6"/>
    <w:rsid w:val="009B7A3E"/>
    <w:rsid w:val="009B7E95"/>
    <w:rsid w:val="009C13DD"/>
    <w:rsid w:val="009C1819"/>
    <w:rsid w:val="009C2491"/>
    <w:rsid w:val="009C2E03"/>
    <w:rsid w:val="009C4DF3"/>
    <w:rsid w:val="009C7806"/>
    <w:rsid w:val="009D5460"/>
    <w:rsid w:val="009E0025"/>
    <w:rsid w:val="009E054D"/>
    <w:rsid w:val="009E0FCE"/>
    <w:rsid w:val="009E25A9"/>
    <w:rsid w:val="009E3FDF"/>
    <w:rsid w:val="009E456E"/>
    <w:rsid w:val="009E7937"/>
    <w:rsid w:val="009F5FB0"/>
    <w:rsid w:val="00A02F28"/>
    <w:rsid w:val="00A03812"/>
    <w:rsid w:val="00A0739D"/>
    <w:rsid w:val="00A101A1"/>
    <w:rsid w:val="00A11049"/>
    <w:rsid w:val="00A121D8"/>
    <w:rsid w:val="00A12D33"/>
    <w:rsid w:val="00A12F73"/>
    <w:rsid w:val="00A1555D"/>
    <w:rsid w:val="00A21026"/>
    <w:rsid w:val="00A21415"/>
    <w:rsid w:val="00A2520E"/>
    <w:rsid w:val="00A25B8E"/>
    <w:rsid w:val="00A2739C"/>
    <w:rsid w:val="00A275D2"/>
    <w:rsid w:val="00A304D5"/>
    <w:rsid w:val="00A325DD"/>
    <w:rsid w:val="00A345B0"/>
    <w:rsid w:val="00A353E6"/>
    <w:rsid w:val="00A35B4A"/>
    <w:rsid w:val="00A3616E"/>
    <w:rsid w:val="00A36349"/>
    <w:rsid w:val="00A36A2D"/>
    <w:rsid w:val="00A374AF"/>
    <w:rsid w:val="00A3768E"/>
    <w:rsid w:val="00A379CA"/>
    <w:rsid w:val="00A423BD"/>
    <w:rsid w:val="00A43266"/>
    <w:rsid w:val="00A44638"/>
    <w:rsid w:val="00A44DB1"/>
    <w:rsid w:val="00A46084"/>
    <w:rsid w:val="00A46D29"/>
    <w:rsid w:val="00A4738B"/>
    <w:rsid w:val="00A47F76"/>
    <w:rsid w:val="00A500BF"/>
    <w:rsid w:val="00A50A45"/>
    <w:rsid w:val="00A5139C"/>
    <w:rsid w:val="00A5143A"/>
    <w:rsid w:val="00A5245C"/>
    <w:rsid w:val="00A53A46"/>
    <w:rsid w:val="00A53F47"/>
    <w:rsid w:val="00A54DEF"/>
    <w:rsid w:val="00A5627E"/>
    <w:rsid w:val="00A56E03"/>
    <w:rsid w:val="00A570FA"/>
    <w:rsid w:val="00A60228"/>
    <w:rsid w:val="00A60BBC"/>
    <w:rsid w:val="00A628CC"/>
    <w:rsid w:val="00A629FF"/>
    <w:rsid w:val="00A645D5"/>
    <w:rsid w:val="00A64FE6"/>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A7BF0"/>
    <w:rsid w:val="00AB08D5"/>
    <w:rsid w:val="00AB0C85"/>
    <w:rsid w:val="00AB13EC"/>
    <w:rsid w:val="00AB3797"/>
    <w:rsid w:val="00AB38B7"/>
    <w:rsid w:val="00AB3C71"/>
    <w:rsid w:val="00AB5550"/>
    <w:rsid w:val="00AB753E"/>
    <w:rsid w:val="00AC033A"/>
    <w:rsid w:val="00AC237D"/>
    <w:rsid w:val="00AC32BC"/>
    <w:rsid w:val="00AC3F6F"/>
    <w:rsid w:val="00AC40B0"/>
    <w:rsid w:val="00AC4EA2"/>
    <w:rsid w:val="00AC53E2"/>
    <w:rsid w:val="00AD0FA4"/>
    <w:rsid w:val="00AE1CAF"/>
    <w:rsid w:val="00AE2ADF"/>
    <w:rsid w:val="00AE432B"/>
    <w:rsid w:val="00AE60AC"/>
    <w:rsid w:val="00AF0483"/>
    <w:rsid w:val="00AF278C"/>
    <w:rsid w:val="00AF2EEC"/>
    <w:rsid w:val="00AF2EEE"/>
    <w:rsid w:val="00AF32B8"/>
    <w:rsid w:val="00AF33EA"/>
    <w:rsid w:val="00AF74DE"/>
    <w:rsid w:val="00AF7CAA"/>
    <w:rsid w:val="00B005C4"/>
    <w:rsid w:val="00B0164C"/>
    <w:rsid w:val="00B036A2"/>
    <w:rsid w:val="00B04D7B"/>
    <w:rsid w:val="00B070B4"/>
    <w:rsid w:val="00B07E24"/>
    <w:rsid w:val="00B14B1F"/>
    <w:rsid w:val="00B150C4"/>
    <w:rsid w:val="00B16663"/>
    <w:rsid w:val="00B21E46"/>
    <w:rsid w:val="00B2349C"/>
    <w:rsid w:val="00B23631"/>
    <w:rsid w:val="00B27A3C"/>
    <w:rsid w:val="00B27E79"/>
    <w:rsid w:val="00B304F6"/>
    <w:rsid w:val="00B30A0A"/>
    <w:rsid w:val="00B311C1"/>
    <w:rsid w:val="00B367AD"/>
    <w:rsid w:val="00B40B76"/>
    <w:rsid w:val="00B422C7"/>
    <w:rsid w:val="00B43347"/>
    <w:rsid w:val="00B444A7"/>
    <w:rsid w:val="00B45D1D"/>
    <w:rsid w:val="00B477B8"/>
    <w:rsid w:val="00B50E4F"/>
    <w:rsid w:val="00B51703"/>
    <w:rsid w:val="00B546A9"/>
    <w:rsid w:val="00B54A51"/>
    <w:rsid w:val="00B57C6E"/>
    <w:rsid w:val="00B61316"/>
    <w:rsid w:val="00B63319"/>
    <w:rsid w:val="00B63E80"/>
    <w:rsid w:val="00B66538"/>
    <w:rsid w:val="00B6673F"/>
    <w:rsid w:val="00B67A0C"/>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97F38"/>
    <w:rsid w:val="00BA1913"/>
    <w:rsid w:val="00BA4289"/>
    <w:rsid w:val="00BA7232"/>
    <w:rsid w:val="00BB07D9"/>
    <w:rsid w:val="00BB4652"/>
    <w:rsid w:val="00BB7C4B"/>
    <w:rsid w:val="00BC01C7"/>
    <w:rsid w:val="00BC1DEC"/>
    <w:rsid w:val="00BC311B"/>
    <w:rsid w:val="00BC3BAB"/>
    <w:rsid w:val="00BC48A2"/>
    <w:rsid w:val="00BC679B"/>
    <w:rsid w:val="00BD15F2"/>
    <w:rsid w:val="00BD2D78"/>
    <w:rsid w:val="00BD3463"/>
    <w:rsid w:val="00BD37C1"/>
    <w:rsid w:val="00BD3CFF"/>
    <w:rsid w:val="00BD6049"/>
    <w:rsid w:val="00BD70D4"/>
    <w:rsid w:val="00BD78BC"/>
    <w:rsid w:val="00BE49D3"/>
    <w:rsid w:val="00BE5599"/>
    <w:rsid w:val="00BE6C32"/>
    <w:rsid w:val="00BF1210"/>
    <w:rsid w:val="00BF1214"/>
    <w:rsid w:val="00BF3B50"/>
    <w:rsid w:val="00BF45A6"/>
    <w:rsid w:val="00BF495F"/>
    <w:rsid w:val="00C01805"/>
    <w:rsid w:val="00C02A49"/>
    <w:rsid w:val="00C03398"/>
    <w:rsid w:val="00C03BCB"/>
    <w:rsid w:val="00C04377"/>
    <w:rsid w:val="00C044BF"/>
    <w:rsid w:val="00C0626C"/>
    <w:rsid w:val="00C062B3"/>
    <w:rsid w:val="00C068D1"/>
    <w:rsid w:val="00C103F7"/>
    <w:rsid w:val="00C119CC"/>
    <w:rsid w:val="00C11E64"/>
    <w:rsid w:val="00C137DE"/>
    <w:rsid w:val="00C17B05"/>
    <w:rsid w:val="00C201E7"/>
    <w:rsid w:val="00C216D0"/>
    <w:rsid w:val="00C21B5E"/>
    <w:rsid w:val="00C24B42"/>
    <w:rsid w:val="00C259B6"/>
    <w:rsid w:val="00C266DB"/>
    <w:rsid w:val="00C2682C"/>
    <w:rsid w:val="00C26CA0"/>
    <w:rsid w:val="00C27122"/>
    <w:rsid w:val="00C27427"/>
    <w:rsid w:val="00C27BF8"/>
    <w:rsid w:val="00C30FCD"/>
    <w:rsid w:val="00C32A84"/>
    <w:rsid w:val="00C3478E"/>
    <w:rsid w:val="00C35471"/>
    <w:rsid w:val="00C3771F"/>
    <w:rsid w:val="00C37F53"/>
    <w:rsid w:val="00C450F5"/>
    <w:rsid w:val="00C46C43"/>
    <w:rsid w:val="00C47C7D"/>
    <w:rsid w:val="00C51B6D"/>
    <w:rsid w:val="00C52B8A"/>
    <w:rsid w:val="00C5306A"/>
    <w:rsid w:val="00C53883"/>
    <w:rsid w:val="00C61554"/>
    <w:rsid w:val="00C61823"/>
    <w:rsid w:val="00C61875"/>
    <w:rsid w:val="00C61AEC"/>
    <w:rsid w:val="00C61B1C"/>
    <w:rsid w:val="00C6415D"/>
    <w:rsid w:val="00C6482E"/>
    <w:rsid w:val="00C652F2"/>
    <w:rsid w:val="00C65506"/>
    <w:rsid w:val="00C70561"/>
    <w:rsid w:val="00C72B57"/>
    <w:rsid w:val="00C75A9E"/>
    <w:rsid w:val="00C81749"/>
    <w:rsid w:val="00C824C3"/>
    <w:rsid w:val="00C82BED"/>
    <w:rsid w:val="00C838C5"/>
    <w:rsid w:val="00C8440E"/>
    <w:rsid w:val="00C8480E"/>
    <w:rsid w:val="00C84BCE"/>
    <w:rsid w:val="00C868EC"/>
    <w:rsid w:val="00C90D17"/>
    <w:rsid w:val="00C91BA0"/>
    <w:rsid w:val="00C93A63"/>
    <w:rsid w:val="00C9452B"/>
    <w:rsid w:val="00C9685F"/>
    <w:rsid w:val="00CA09E8"/>
    <w:rsid w:val="00CA0B71"/>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A57"/>
    <w:rsid w:val="00CB3D45"/>
    <w:rsid w:val="00CB3F73"/>
    <w:rsid w:val="00CB538F"/>
    <w:rsid w:val="00CB6CC7"/>
    <w:rsid w:val="00CC0F17"/>
    <w:rsid w:val="00CC108A"/>
    <w:rsid w:val="00CC190D"/>
    <w:rsid w:val="00CC1E9A"/>
    <w:rsid w:val="00CC35CC"/>
    <w:rsid w:val="00CC3CF8"/>
    <w:rsid w:val="00CC4710"/>
    <w:rsid w:val="00CC4752"/>
    <w:rsid w:val="00CC4CE8"/>
    <w:rsid w:val="00CC7179"/>
    <w:rsid w:val="00CD00A1"/>
    <w:rsid w:val="00CD1671"/>
    <w:rsid w:val="00CD213C"/>
    <w:rsid w:val="00CD42B7"/>
    <w:rsid w:val="00CD694E"/>
    <w:rsid w:val="00CD6F8A"/>
    <w:rsid w:val="00CD7E5E"/>
    <w:rsid w:val="00CE1327"/>
    <w:rsid w:val="00CE45D8"/>
    <w:rsid w:val="00CE706A"/>
    <w:rsid w:val="00CE7414"/>
    <w:rsid w:val="00CE7722"/>
    <w:rsid w:val="00CE77AD"/>
    <w:rsid w:val="00CF0067"/>
    <w:rsid w:val="00CF06CA"/>
    <w:rsid w:val="00CF0F6A"/>
    <w:rsid w:val="00CF1EEC"/>
    <w:rsid w:val="00CF48CA"/>
    <w:rsid w:val="00CF5E7D"/>
    <w:rsid w:val="00CF663E"/>
    <w:rsid w:val="00D00703"/>
    <w:rsid w:val="00D016DC"/>
    <w:rsid w:val="00D035DF"/>
    <w:rsid w:val="00D06855"/>
    <w:rsid w:val="00D07908"/>
    <w:rsid w:val="00D11654"/>
    <w:rsid w:val="00D1194E"/>
    <w:rsid w:val="00D11F90"/>
    <w:rsid w:val="00D132A8"/>
    <w:rsid w:val="00D15ADB"/>
    <w:rsid w:val="00D2103C"/>
    <w:rsid w:val="00D22944"/>
    <w:rsid w:val="00D23DA6"/>
    <w:rsid w:val="00D23E7D"/>
    <w:rsid w:val="00D23F03"/>
    <w:rsid w:val="00D24E44"/>
    <w:rsid w:val="00D3020F"/>
    <w:rsid w:val="00D333AC"/>
    <w:rsid w:val="00D3492A"/>
    <w:rsid w:val="00D35A2C"/>
    <w:rsid w:val="00D41E86"/>
    <w:rsid w:val="00D42116"/>
    <w:rsid w:val="00D44798"/>
    <w:rsid w:val="00D44E59"/>
    <w:rsid w:val="00D45224"/>
    <w:rsid w:val="00D46AB3"/>
    <w:rsid w:val="00D51222"/>
    <w:rsid w:val="00D51758"/>
    <w:rsid w:val="00D51F0D"/>
    <w:rsid w:val="00D52070"/>
    <w:rsid w:val="00D525D0"/>
    <w:rsid w:val="00D53282"/>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61CB"/>
    <w:rsid w:val="00DB08E8"/>
    <w:rsid w:val="00DB0E18"/>
    <w:rsid w:val="00DB30F8"/>
    <w:rsid w:val="00DB326F"/>
    <w:rsid w:val="00DB6E9A"/>
    <w:rsid w:val="00DC067D"/>
    <w:rsid w:val="00DC3D3E"/>
    <w:rsid w:val="00DC3F32"/>
    <w:rsid w:val="00DC6090"/>
    <w:rsid w:val="00DC7174"/>
    <w:rsid w:val="00DD1DFC"/>
    <w:rsid w:val="00DD3145"/>
    <w:rsid w:val="00DD4669"/>
    <w:rsid w:val="00DD48B5"/>
    <w:rsid w:val="00DD6D6C"/>
    <w:rsid w:val="00DE0228"/>
    <w:rsid w:val="00DE201A"/>
    <w:rsid w:val="00DE2490"/>
    <w:rsid w:val="00DE2CAD"/>
    <w:rsid w:val="00DE37C8"/>
    <w:rsid w:val="00DE3BEA"/>
    <w:rsid w:val="00DE4AB8"/>
    <w:rsid w:val="00DF1E1D"/>
    <w:rsid w:val="00DF273F"/>
    <w:rsid w:val="00DF35B6"/>
    <w:rsid w:val="00DF3D11"/>
    <w:rsid w:val="00DF4ABA"/>
    <w:rsid w:val="00E00AB0"/>
    <w:rsid w:val="00E01452"/>
    <w:rsid w:val="00E04986"/>
    <w:rsid w:val="00E049DF"/>
    <w:rsid w:val="00E04E18"/>
    <w:rsid w:val="00E064E6"/>
    <w:rsid w:val="00E07404"/>
    <w:rsid w:val="00E07846"/>
    <w:rsid w:val="00E10C22"/>
    <w:rsid w:val="00E115BC"/>
    <w:rsid w:val="00E13096"/>
    <w:rsid w:val="00E135CD"/>
    <w:rsid w:val="00E15AC1"/>
    <w:rsid w:val="00E167A7"/>
    <w:rsid w:val="00E17A3C"/>
    <w:rsid w:val="00E17A6D"/>
    <w:rsid w:val="00E17EC8"/>
    <w:rsid w:val="00E21B69"/>
    <w:rsid w:val="00E21CF9"/>
    <w:rsid w:val="00E221DE"/>
    <w:rsid w:val="00E22FF5"/>
    <w:rsid w:val="00E25694"/>
    <w:rsid w:val="00E272C2"/>
    <w:rsid w:val="00E277A4"/>
    <w:rsid w:val="00E3052E"/>
    <w:rsid w:val="00E30CAF"/>
    <w:rsid w:val="00E30DAB"/>
    <w:rsid w:val="00E31ECA"/>
    <w:rsid w:val="00E32B8C"/>
    <w:rsid w:val="00E33526"/>
    <w:rsid w:val="00E335B5"/>
    <w:rsid w:val="00E33A93"/>
    <w:rsid w:val="00E33D2A"/>
    <w:rsid w:val="00E35125"/>
    <w:rsid w:val="00E35A95"/>
    <w:rsid w:val="00E373B9"/>
    <w:rsid w:val="00E37492"/>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5524"/>
    <w:rsid w:val="00E67F67"/>
    <w:rsid w:val="00E714C5"/>
    <w:rsid w:val="00E72C91"/>
    <w:rsid w:val="00E7480E"/>
    <w:rsid w:val="00E754AD"/>
    <w:rsid w:val="00E75627"/>
    <w:rsid w:val="00E76A28"/>
    <w:rsid w:val="00E76C16"/>
    <w:rsid w:val="00E80552"/>
    <w:rsid w:val="00E80B3F"/>
    <w:rsid w:val="00E829EA"/>
    <w:rsid w:val="00E86316"/>
    <w:rsid w:val="00E86815"/>
    <w:rsid w:val="00E8779E"/>
    <w:rsid w:val="00E945BD"/>
    <w:rsid w:val="00E94C13"/>
    <w:rsid w:val="00E95573"/>
    <w:rsid w:val="00E95708"/>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95B"/>
    <w:rsid w:val="00EB4ED6"/>
    <w:rsid w:val="00EB63B0"/>
    <w:rsid w:val="00EB6535"/>
    <w:rsid w:val="00EB75EE"/>
    <w:rsid w:val="00EC0472"/>
    <w:rsid w:val="00EC0E4A"/>
    <w:rsid w:val="00EC7B1C"/>
    <w:rsid w:val="00ED4E75"/>
    <w:rsid w:val="00ED52B3"/>
    <w:rsid w:val="00ED5778"/>
    <w:rsid w:val="00EE2069"/>
    <w:rsid w:val="00EE31F6"/>
    <w:rsid w:val="00EE434E"/>
    <w:rsid w:val="00EE6D7E"/>
    <w:rsid w:val="00EE7957"/>
    <w:rsid w:val="00EF066A"/>
    <w:rsid w:val="00EF1083"/>
    <w:rsid w:val="00EF66E0"/>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34A3"/>
    <w:rsid w:val="00F268A6"/>
    <w:rsid w:val="00F2764E"/>
    <w:rsid w:val="00F31492"/>
    <w:rsid w:val="00F3276F"/>
    <w:rsid w:val="00F32E99"/>
    <w:rsid w:val="00F33044"/>
    <w:rsid w:val="00F34802"/>
    <w:rsid w:val="00F36595"/>
    <w:rsid w:val="00F377D8"/>
    <w:rsid w:val="00F41780"/>
    <w:rsid w:val="00F41928"/>
    <w:rsid w:val="00F43DD6"/>
    <w:rsid w:val="00F43FAA"/>
    <w:rsid w:val="00F440DF"/>
    <w:rsid w:val="00F44A7F"/>
    <w:rsid w:val="00F45CC9"/>
    <w:rsid w:val="00F478AF"/>
    <w:rsid w:val="00F47AA5"/>
    <w:rsid w:val="00F50DCA"/>
    <w:rsid w:val="00F52E8E"/>
    <w:rsid w:val="00F53F69"/>
    <w:rsid w:val="00F5608A"/>
    <w:rsid w:val="00F5777B"/>
    <w:rsid w:val="00F577E5"/>
    <w:rsid w:val="00F6207D"/>
    <w:rsid w:val="00F6260B"/>
    <w:rsid w:val="00F62CA1"/>
    <w:rsid w:val="00F62FE9"/>
    <w:rsid w:val="00F646AE"/>
    <w:rsid w:val="00F64DA9"/>
    <w:rsid w:val="00F65494"/>
    <w:rsid w:val="00F657DC"/>
    <w:rsid w:val="00F66622"/>
    <w:rsid w:val="00F76CFD"/>
    <w:rsid w:val="00F77A50"/>
    <w:rsid w:val="00F8222C"/>
    <w:rsid w:val="00F82CCC"/>
    <w:rsid w:val="00F87D0F"/>
    <w:rsid w:val="00F91876"/>
    <w:rsid w:val="00F936D5"/>
    <w:rsid w:val="00F97852"/>
    <w:rsid w:val="00F97894"/>
    <w:rsid w:val="00FA0131"/>
    <w:rsid w:val="00FA336A"/>
    <w:rsid w:val="00FA36B5"/>
    <w:rsid w:val="00FA529C"/>
    <w:rsid w:val="00FA5579"/>
    <w:rsid w:val="00FA565B"/>
    <w:rsid w:val="00FA7A9C"/>
    <w:rsid w:val="00FB01D2"/>
    <w:rsid w:val="00FB0BAA"/>
    <w:rsid w:val="00FB1411"/>
    <w:rsid w:val="00FB1DC1"/>
    <w:rsid w:val="00FB1DE2"/>
    <w:rsid w:val="00FB605F"/>
    <w:rsid w:val="00FC01B1"/>
    <w:rsid w:val="00FC19AE"/>
    <w:rsid w:val="00FC1CFD"/>
    <w:rsid w:val="00FC2225"/>
    <w:rsid w:val="00FC4127"/>
    <w:rsid w:val="00FC59C1"/>
    <w:rsid w:val="00FC5BFE"/>
    <w:rsid w:val="00FD048A"/>
    <w:rsid w:val="00FD0F7F"/>
    <w:rsid w:val="00FD1548"/>
    <w:rsid w:val="00FD4A4D"/>
    <w:rsid w:val="00FD6E31"/>
    <w:rsid w:val="00FD773F"/>
    <w:rsid w:val="00FE0223"/>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73D2E"/>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3637">
      <w:bodyDiv w:val="1"/>
      <w:marLeft w:val="0"/>
      <w:marRight w:val="0"/>
      <w:marTop w:val="0"/>
      <w:marBottom w:val="0"/>
      <w:divBdr>
        <w:top w:val="none" w:sz="0" w:space="0" w:color="auto"/>
        <w:left w:val="none" w:sz="0" w:space="0" w:color="auto"/>
        <w:bottom w:val="none" w:sz="0" w:space="0" w:color="auto"/>
        <w:right w:val="none" w:sz="0" w:space="0" w:color="auto"/>
      </w:divBdr>
    </w:div>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E913-604A-4EAE-AE95-1ABB32D6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1379</Words>
  <Characters>1959</Characters>
  <Application>Microsoft Office Word</Application>
  <DocSecurity>0</DocSecurity>
  <Lines>279</Lines>
  <Paragraphs>222</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15</cp:revision>
  <cp:lastPrinted>2025-04-28T01:06:00Z</cp:lastPrinted>
  <dcterms:created xsi:type="dcterms:W3CDTF">2025-09-02T01:32:00Z</dcterms:created>
  <dcterms:modified xsi:type="dcterms:W3CDTF">2025-09-02T08:55:00Z</dcterms:modified>
</cp:coreProperties>
</file>