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9533" w14:textId="77777777" w:rsidR="005449AF" w:rsidRPr="009D17DC" w:rsidRDefault="005449AF" w:rsidP="004E3B19">
      <w:pPr>
        <w:spacing w:line="360" w:lineRule="auto"/>
        <w:jc w:val="center"/>
        <w:rPr>
          <w:rFonts w:ascii="黑体" w:eastAsia="黑体" w:hAnsi="黑体" w:hint="eastAsia"/>
          <w:b/>
          <w:sz w:val="32"/>
          <w:szCs w:val="32"/>
        </w:rPr>
      </w:pPr>
      <w:bookmarkStart w:id="0" w:name="3qJK-1745578233561"/>
      <w:bookmarkEnd w:id="0"/>
      <w:r w:rsidRPr="009D17DC">
        <w:rPr>
          <w:rFonts w:ascii="黑体" w:eastAsia="黑体" w:hAnsi="黑体" w:hint="eastAsia"/>
          <w:b/>
          <w:sz w:val="32"/>
          <w:szCs w:val="32"/>
        </w:rPr>
        <w:t>嘉友国际物流股份有限公司</w:t>
      </w:r>
    </w:p>
    <w:p w14:paraId="17F9B985" w14:textId="77777777" w:rsidR="005449AF" w:rsidRPr="009D17DC" w:rsidRDefault="005449AF" w:rsidP="004E3B19">
      <w:pPr>
        <w:spacing w:line="360" w:lineRule="auto"/>
        <w:jc w:val="center"/>
        <w:rPr>
          <w:rFonts w:ascii="黑体" w:eastAsia="黑体" w:hAnsi="黑体" w:hint="eastAsia"/>
          <w:b/>
          <w:sz w:val="32"/>
          <w:szCs w:val="32"/>
        </w:rPr>
      </w:pPr>
      <w:r w:rsidRPr="009D17DC">
        <w:rPr>
          <w:rFonts w:ascii="黑体" w:eastAsia="黑体" w:hAnsi="黑体"/>
          <w:b/>
          <w:sz w:val="32"/>
          <w:szCs w:val="32"/>
        </w:rPr>
        <w:t>投资者调研会议记录</w:t>
      </w:r>
    </w:p>
    <w:p w14:paraId="624EDDAF" w14:textId="77777777" w:rsidR="005449AF" w:rsidRPr="00BD4895" w:rsidRDefault="005449AF" w:rsidP="00BD4895">
      <w:pPr>
        <w:spacing w:line="360" w:lineRule="auto"/>
        <w:jc w:val="both"/>
        <w:rPr>
          <w:rFonts w:asciiTheme="minorEastAsia" w:eastAsiaTheme="minorEastAsia" w:hAnsiTheme="minorEastAsia" w:hint="eastAsia"/>
          <w:sz w:val="36"/>
          <w:szCs w:val="36"/>
        </w:rPr>
      </w:pPr>
    </w:p>
    <w:p w14:paraId="069B6F86" w14:textId="29BF6DB0" w:rsidR="00CE0054" w:rsidRPr="009D17DC" w:rsidRDefault="00CE0054" w:rsidP="00BD4895">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b/>
          <w:sz w:val="24"/>
          <w:szCs w:val="24"/>
        </w:rPr>
        <w:t>一、</w:t>
      </w:r>
      <w:r w:rsidR="005449AF" w:rsidRPr="009D17DC">
        <w:rPr>
          <w:rFonts w:asciiTheme="minorEastAsia" w:eastAsiaTheme="minorEastAsia" w:hAnsiTheme="minorEastAsia"/>
          <w:b/>
          <w:sz w:val="24"/>
          <w:szCs w:val="24"/>
        </w:rPr>
        <w:t>时间：</w:t>
      </w:r>
      <w:r w:rsidR="005449AF" w:rsidRPr="009D17DC">
        <w:rPr>
          <w:rFonts w:asciiTheme="minorEastAsia" w:eastAsiaTheme="minorEastAsia" w:hAnsiTheme="minorEastAsia"/>
          <w:sz w:val="24"/>
          <w:szCs w:val="24"/>
        </w:rPr>
        <w:t>2025年</w:t>
      </w:r>
      <w:r w:rsidR="002F7AF5">
        <w:rPr>
          <w:rFonts w:asciiTheme="minorEastAsia" w:eastAsiaTheme="minorEastAsia" w:hAnsiTheme="minorEastAsia" w:hint="eastAsia"/>
          <w:sz w:val="24"/>
          <w:szCs w:val="24"/>
        </w:rPr>
        <w:t>8</w:t>
      </w:r>
      <w:r w:rsidR="005449AF" w:rsidRPr="009D17DC">
        <w:rPr>
          <w:rFonts w:asciiTheme="minorEastAsia" w:eastAsiaTheme="minorEastAsia" w:hAnsiTheme="minorEastAsia"/>
          <w:sz w:val="24"/>
          <w:szCs w:val="24"/>
        </w:rPr>
        <w:t>月2</w:t>
      </w:r>
      <w:r w:rsidR="002F7AF5">
        <w:rPr>
          <w:rFonts w:asciiTheme="minorEastAsia" w:eastAsiaTheme="minorEastAsia" w:hAnsiTheme="minorEastAsia" w:hint="eastAsia"/>
          <w:sz w:val="24"/>
          <w:szCs w:val="24"/>
        </w:rPr>
        <w:t>7</w:t>
      </w:r>
      <w:r w:rsidR="005449AF" w:rsidRPr="009D17DC">
        <w:rPr>
          <w:rFonts w:asciiTheme="minorEastAsia" w:eastAsiaTheme="minorEastAsia" w:hAnsiTheme="minorEastAsia"/>
          <w:sz w:val="24"/>
          <w:szCs w:val="24"/>
        </w:rPr>
        <w:t>日</w:t>
      </w:r>
      <w:r w:rsidR="007573EF">
        <w:rPr>
          <w:rFonts w:asciiTheme="minorEastAsia" w:eastAsiaTheme="minorEastAsia" w:hAnsiTheme="minorEastAsia" w:hint="eastAsia"/>
          <w:sz w:val="24"/>
          <w:szCs w:val="24"/>
        </w:rPr>
        <w:t>-</w:t>
      </w:r>
      <w:r w:rsidR="006F5B70">
        <w:rPr>
          <w:rFonts w:asciiTheme="minorEastAsia" w:eastAsiaTheme="minorEastAsia" w:hAnsiTheme="minorEastAsia" w:hint="eastAsia"/>
          <w:sz w:val="24"/>
          <w:szCs w:val="24"/>
        </w:rPr>
        <w:t>2025年</w:t>
      </w:r>
      <w:r w:rsidR="007573EF">
        <w:rPr>
          <w:rFonts w:asciiTheme="minorEastAsia" w:eastAsiaTheme="minorEastAsia" w:hAnsiTheme="minorEastAsia" w:hint="eastAsia"/>
          <w:sz w:val="24"/>
          <w:szCs w:val="24"/>
        </w:rPr>
        <w:t>9月5日</w:t>
      </w:r>
    </w:p>
    <w:p w14:paraId="14121F34" w14:textId="71411205" w:rsidR="005449AF" w:rsidRPr="009D17DC" w:rsidRDefault="00CE0054" w:rsidP="00BD4895">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hint="eastAsia"/>
          <w:b/>
          <w:sz w:val="24"/>
          <w:szCs w:val="24"/>
        </w:rPr>
        <w:t>二、</w:t>
      </w:r>
      <w:r w:rsidR="005449AF" w:rsidRPr="009D17DC">
        <w:rPr>
          <w:rFonts w:asciiTheme="minorEastAsia" w:eastAsiaTheme="minorEastAsia" w:hAnsiTheme="minorEastAsia"/>
          <w:b/>
          <w:sz w:val="24"/>
          <w:szCs w:val="24"/>
        </w:rPr>
        <w:t>方式：</w:t>
      </w:r>
      <w:r w:rsidR="005449AF" w:rsidRPr="009D17DC">
        <w:rPr>
          <w:rFonts w:asciiTheme="minorEastAsia" w:eastAsiaTheme="minorEastAsia" w:hAnsiTheme="minorEastAsia"/>
          <w:sz w:val="24"/>
          <w:szCs w:val="24"/>
        </w:rPr>
        <w:t>电话会议</w:t>
      </w:r>
      <w:r w:rsidR="007573EF">
        <w:rPr>
          <w:rFonts w:asciiTheme="minorEastAsia" w:eastAsiaTheme="minorEastAsia" w:hAnsiTheme="minorEastAsia" w:hint="eastAsia"/>
          <w:sz w:val="24"/>
          <w:szCs w:val="24"/>
        </w:rPr>
        <w:t>、现场调研</w:t>
      </w:r>
    </w:p>
    <w:p w14:paraId="1643D839" w14:textId="415E6C06" w:rsidR="005449AF" w:rsidRPr="009D17DC" w:rsidRDefault="00CE0054" w:rsidP="00BD4895">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b/>
          <w:sz w:val="24"/>
          <w:szCs w:val="24"/>
        </w:rPr>
        <w:t>三、</w:t>
      </w:r>
      <w:r w:rsidR="005449AF" w:rsidRPr="009D17DC">
        <w:rPr>
          <w:rFonts w:asciiTheme="minorEastAsia" w:eastAsiaTheme="minorEastAsia" w:hAnsiTheme="minorEastAsia"/>
          <w:b/>
          <w:sz w:val="24"/>
          <w:szCs w:val="24"/>
        </w:rPr>
        <w:t>出席人员：</w:t>
      </w:r>
      <w:r w:rsidR="005449AF" w:rsidRPr="009D17DC">
        <w:rPr>
          <w:rFonts w:asciiTheme="minorEastAsia" w:eastAsiaTheme="minorEastAsia" w:hAnsiTheme="minorEastAsia"/>
          <w:sz w:val="24"/>
          <w:szCs w:val="24"/>
        </w:rPr>
        <w:t>总裁孟联女士，董事会秘书聂慧峰先生</w:t>
      </w:r>
    </w:p>
    <w:p w14:paraId="43CABD60" w14:textId="6CBA1FA4" w:rsidR="00574EB1" w:rsidRPr="005F7494" w:rsidRDefault="00CE0054" w:rsidP="00BD4895">
      <w:pPr>
        <w:spacing w:line="360" w:lineRule="auto"/>
        <w:ind w:firstLineChars="200" w:firstLine="482"/>
        <w:jc w:val="both"/>
        <w:rPr>
          <w:rFonts w:asciiTheme="minorEastAsia" w:eastAsiaTheme="minorEastAsia" w:hAnsiTheme="minorEastAsia" w:hint="eastAsia"/>
          <w:sz w:val="24"/>
          <w:szCs w:val="24"/>
        </w:rPr>
      </w:pPr>
      <w:bookmarkStart w:id="1" w:name="pW0O-1745577708152"/>
      <w:bookmarkEnd w:id="1"/>
      <w:r w:rsidRPr="009D17DC">
        <w:rPr>
          <w:rFonts w:asciiTheme="minorEastAsia" w:eastAsiaTheme="minorEastAsia" w:hAnsiTheme="minorEastAsia"/>
          <w:b/>
          <w:sz w:val="24"/>
          <w:szCs w:val="24"/>
        </w:rPr>
        <w:t>四、</w:t>
      </w:r>
      <w:r w:rsidR="000623F0" w:rsidRPr="009D17DC">
        <w:rPr>
          <w:rFonts w:asciiTheme="minorEastAsia" w:eastAsiaTheme="minorEastAsia" w:hAnsiTheme="minorEastAsia"/>
          <w:b/>
          <w:sz w:val="24"/>
          <w:szCs w:val="24"/>
        </w:rPr>
        <w:t>参会机构：</w:t>
      </w:r>
      <w:r w:rsidR="00E165BD">
        <w:rPr>
          <w:rFonts w:asciiTheme="minorEastAsia" w:eastAsiaTheme="minorEastAsia" w:hAnsiTheme="minorEastAsia" w:hint="eastAsia"/>
          <w:sz w:val="24"/>
          <w:szCs w:val="24"/>
        </w:rPr>
        <w:t>浙商证券股份有限公司、长江证券股份有限公司、广发证券股份有限公司、</w:t>
      </w:r>
      <w:r w:rsidR="00E165BD" w:rsidRPr="005F7494">
        <w:rPr>
          <w:rFonts w:asciiTheme="minorEastAsia" w:eastAsiaTheme="minorEastAsia" w:hAnsiTheme="minorEastAsia" w:hint="eastAsia"/>
          <w:sz w:val="24"/>
          <w:szCs w:val="24"/>
        </w:rPr>
        <w:t>民生证券股份有限公司、</w:t>
      </w:r>
      <w:r w:rsidR="00E165BD">
        <w:rPr>
          <w:rFonts w:asciiTheme="minorEastAsia" w:eastAsiaTheme="minorEastAsia" w:hAnsiTheme="minorEastAsia" w:hint="eastAsia"/>
          <w:sz w:val="24"/>
          <w:szCs w:val="24"/>
        </w:rPr>
        <w:t>申万宏源证券股份有限公司、</w:t>
      </w:r>
      <w:r w:rsidR="00E165BD" w:rsidRPr="008004E8">
        <w:rPr>
          <w:rFonts w:asciiTheme="minorEastAsia" w:eastAsiaTheme="minorEastAsia" w:hAnsiTheme="minorEastAsia" w:hint="eastAsia"/>
          <w:sz w:val="24"/>
          <w:szCs w:val="24"/>
        </w:rPr>
        <w:t>中国国际金融股份有限公司</w:t>
      </w:r>
      <w:r w:rsidR="00E165BD">
        <w:rPr>
          <w:rFonts w:asciiTheme="minorEastAsia" w:eastAsiaTheme="minorEastAsia" w:hAnsiTheme="minorEastAsia" w:hint="eastAsia"/>
          <w:sz w:val="24"/>
          <w:szCs w:val="24"/>
        </w:rPr>
        <w:t>、</w:t>
      </w:r>
      <w:r w:rsidR="00E165BD" w:rsidRPr="00101256">
        <w:rPr>
          <w:rFonts w:asciiTheme="minorEastAsia" w:eastAsiaTheme="minorEastAsia" w:hAnsiTheme="minorEastAsia" w:hint="eastAsia"/>
          <w:sz w:val="24"/>
          <w:szCs w:val="24"/>
        </w:rPr>
        <w:t>东方证券股份有限公司</w:t>
      </w:r>
      <w:r w:rsidR="00E165BD">
        <w:rPr>
          <w:rFonts w:asciiTheme="minorEastAsia" w:eastAsiaTheme="minorEastAsia" w:hAnsiTheme="minorEastAsia" w:hint="eastAsia"/>
          <w:sz w:val="24"/>
          <w:szCs w:val="24"/>
        </w:rPr>
        <w:t>、天风证券股份有限公司、山西证券股份有限公司、华泰证券股份有限公司、国海证券股份有限公司、兴业证券股份有限公司、中泰证券股份有限公司、中信证券股份有限公司、信达证券股份有限公司、国泰海通证券股份有限公司、太平洋证券股份有限公司、华源证券股份有限公司、方正证券股份有限公司、</w:t>
      </w:r>
      <w:r w:rsidR="00E165BD" w:rsidRPr="00D72B57">
        <w:rPr>
          <w:rFonts w:asciiTheme="minorEastAsia" w:eastAsiaTheme="minorEastAsia" w:hAnsiTheme="minorEastAsia" w:hint="eastAsia"/>
          <w:sz w:val="24"/>
          <w:szCs w:val="24"/>
        </w:rPr>
        <w:t>南方基金管理股份有限公司</w:t>
      </w:r>
      <w:r w:rsidR="00E165BD">
        <w:rPr>
          <w:rFonts w:asciiTheme="minorEastAsia" w:eastAsiaTheme="minorEastAsia" w:hAnsiTheme="minorEastAsia" w:hint="eastAsia"/>
          <w:sz w:val="24"/>
          <w:szCs w:val="24"/>
        </w:rPr>
        <w:t>、中欧基金管理有限公司、博时基金管理有限公司、浙商基金管理有限公司、华夏基金管理有限公司、</w:t>
      </w:r>
      <w:r w:rsidR="00E165BD" w:rsidRPr="008004E8">
        <w:rPr>
          <w:rFonts w:asciiTheme="minorEastAsia" w:eastAsiaTheme="minorEastAsia" w:hAnsiTheme="minorEastAsia" w:hint="eastAsia"/>
          <w:sz w:val="24"/>
          <w:szCs w:val="24"/>
        </w:rPr>
        <w:t>兴证全球基金管理有限公司</w:t>
      </w:r>
      <w:r w:rsidR="00E165BD">
        <w:rPr>
          <w:rFonts w:asciiTheme="minorEastAsia" w:eastAsiaTheme="minorEastAsia" w:hAnsiTheme="minorEastAsia" w:hint="eastAsia"/>
          <w:sz w:val="24"/>
          <w:szCs w:val="24"/>
        </w:rPr>
        <w:t>、广发基金管理有限公司、</w:t>
      </w:r>
      <w:r w:rsidR="00E165BD" w:rsidRPr="008004E8">
        <w:rPr>
          <w:rFonts w:asciiTheme="minorEastAsia" w:eastAsiaTheme="minorEastAsia" w:hAnsiTheme="minorEastAsia" w:hint="eastAsia"/>
          <w:sz w:val="24"/>
          <w:szCs w:val="24"/>
        </w:rPr>
        <w:t>上海东方证券资产管理有限公司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国泰基金管理有限公司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富国基金管理有限公司</w:t>
      </w:r>
      <w:r w:rsidR="00E165BD">
        <w:rPr>
          <w:rFonts w:asciiTheme="minorEastAsia" w:eastAsiaTheme="minorEastAsia" w:hAnsiTheme="minorEastAsia" w:hint="eastAsia"/>
          <w:sz w:val="24"/>
          <w:szCs w:val="24"/>
        </w:rPr>
        <w:t>、易方达基金管理有限公司、</w:t>
      </w:r>
      <w:r w:rsidR="00E165BD" w:rsidRPr="008004E8">
        <w:rPr>
          <w:rFonts w:asciiTheme="minorEastAsia" w:eastAsiaTheme="minorEastAsia" w:hAnsiTheme="minorEastAsia" w:hint="eastAsia"/>
          <w:sz w:val="24"/>
          <w:szCs w:val="24"/>
        </w:rPr>
        <w:t>国寿安保基金管理有限公司</w:t>
      </w:r>
      <w:r w:rsidR="00E165BD">
        <w:rPr>
          <w:rFonts w:asciiTheme="minorEastAsia" w:eastAsiaTheme="minorEastAsia" w:hAnsiTheme="minorEastAsia" w:hint="eastAsia"/>
          <w:sz w:val="24"/>
          <w:szCs w:val="24"/>
        </w:rPr>
        <w:t>、</w:t>
      </w:r>
      <w:r w:rsidR="002E7423" w:rsidRPr="002E7423">
        <w:rPr>
          <w:rFonts w:asciiTheme="minorEastAsia" w:eastAsiaTheme="minorEastAsia" w:hAnsiTheme="minorEastAsia" w:hint="eastAsia"/>
          <w:sz w:val="24"/>
          <w:szCs w:val="24"/>
        </w:rPr>
        <w:t>中邮创业基金管理股份有限公司</w:t>
      </w:r>
      <w:r w:rsidR="005D3B6D">
        <w:rPr>
          <w:rFonts w:asciiTheme="minorEastAsia" w:eastAsiaTheme="minorEastAsia" w:hAnsiTheme="minorEastAsia" w:hint="eastAsia"/>
          <w:sz w:val="24"/>
          <w:szCs w:val="24"/>
        </w:rPr>
        <w:t>、景顺长城</w:t>
      </w:r>
      <w:r w:rsidR="002E7423">
        <w:rPr>
          <w:rFonts w:asciiTheme="minorEastAsia" w:eastAsiaTheme="minorEastAsia" w:hAnsiTheme="minorEastAsia" w:hint="eastAsia"/>
          <w:sz w:val="24"/>
          <w:szCs w:val="24"/>
        </w:rPr>
        <w:t>基金管理有限公司</w:t>
      </w:r>
      <w:r w:rsidR="005D3B6D">
        <w:rPr>
          <w:rFonts w:asciiTheme="minorEastAsia" w:eastAsiaTheme="minorEastAsia" w:hAnsiTheme="minorEastAsia" w:hint="eastAsia"/>
          <w:sz w:val="24"/>
          <w:szCs w:val="24"/>
        </w:rPr>
        <w:t>、</w:t>
      </w:r>
      <w:r w:rsidR="002E7423" w:rsidRPr="002E7423">
        <w:rPr>
          <w:rFonts w:asciiTheme="minorEastAsia" w:eastAsiaTheme="minorEastAsia" w:hAnsiTheme="minorEastAsia" w:hint="eastAsia"/>
          <w:sz w:val="24"/>
          <w:szCs w:val="24"/>
        </w:rPr>
        <w:t>鹏扬基金管理有限公司</w:t>
      </w:r>
      <w:r w:rsidR="005D3B6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中金基金管理有限公司</w:t>
      </w:r>
      <w:r w:rsidR="00E165BD">
        <w:rPr>
          <w:rFonts w:asciiTheme="minorEastAsia" w:eastAsiaTheme="minorEastAsia" w:hAnsiTheme="minorEastAsia" w:hint="eastAsia"/>
          <w:sz w:val="24"/>
          <w:szCs w:val="24"/>
        </w:rPr>
        <w:t>、</w:t>
      </w:r>
      <w:r w:rsidR="00E165BD" w:rsidRPr="00A35AEF">
        <w:rPr>
          <w:rFonts w:asciiTheme="minorEastAsia" w:eastAsiaTheme="minorEastAsia" w:hAnsiTheme="minorEastAsia" w:hint="eastAsia"/>
          <w:sz w:val="24"/>
          <w:szCs w:val="24"/>
        </w:rPr>
        <w:t>中信证券资产管理有限公司</w:t>
      </w:r>
      <w:r w:rsidR="00E165BD">
        <w:rPr>
          <w:rFonts w:asciiTheme="minorEastAsia" w:eastAsiaTheme="minorEastAsia" w:hAnsiTheme="minorEastAsia" w:hint="eastAsia"/>
          <w:sz w:val="24"/>
          <w:szCs w:val="24"/>
        </w:rPr>
        <w:t>、</w:t>
      </w:r>
      <w:r w:rsidR="00E165BD" w:rsidRPr="00007825">
        <w:rPr>
          <w:rFonts w:asciiTheme="minorEastAsia" w:eastAsiaTheme="minorEastAsia" w:hAnsiTheme="minorEastAsia" w:hint="eastAsia"/>
          <w:sz w:val="24"/>
          <w:szCs w:val="24"/>
        </w:rPr>
        <w:t>平安资产管理有限责任公司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招商基金</w:t>
      </w:r>
      <w:r w:rsidR="00E165BD">
        <w:rPr>
          <w:rFonts w:asciiTheme="minorEastAsia" w:eastAsiaTheme="minorEastAsia" w:hAnsiTheme="minorEastAsia" w:hint="eastAsia"/>
          <w:sz w:val="24"/>
          <w:szCs w:val="24"/>
        </w:rPr>
        <w:t>管理有限公司、</w:t>
      </w:r>
      <w:r w:rsidR="00E165BD" w:rsidRPr="008004E8">
        <w:rPr>
          <w:rFonts w:asciiTheme="minorEastAsia" w:eastAsiaTheme="minorEastAsia" w:hAnsiTheme="minorEastAsia" w:hint="eastAsia"/>
          <w:sz w:val="24"/>
          <w:szCs w:val="24"/>
        </w:rPr>
        <w:t>上海光大证券资产管理有限公司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博道基金管理有限公司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路博迈基金管理(中国)有限公司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利安人寿保险股份有限公司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上海勤远资产管理有限公司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泓德基金管理有限公司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东证融汇证券资产管理有限公司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睿远基金管理有限公司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汇丰晋信基金管理有限公司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益恒投资</w:t>
      </w:r>
      <w:r w:rsidR="00E165BD">
        <w:rPr>
          <w:rFonts w:asciiTheme="minorEastAsia" w:eastAsiaTheme="minorEastAsia" w:hAnsiTheme="minorEastAsia" w:hint="eastAsia"/>
          <w:sz w:val="24"/>
          <w:szCs w:val="24"/>
        </w:rPr>
        <w:t>管理有限公司、</w:t>
      </w:r>
      <w:r w:rsidR="00E165BD" w:rsidRPr="008004E8">
        <w:rPr>
          <w:rFonts w:asciiTheme="minorEastAsia" w:eastAsiaTheme="minorEastAsia" w:hAnsiTheme="minorEastAsia" w:hint="eastAsia"/>
          <w:sz w:val="24"/>
          <w:szCs w:val="24"/>
        </w:rPr>
        <w:t>恒安标准人寿保险有限公司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弘毅远方基金管理有限公司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永赢基金管理有限公司</w:t>
      </w:r>
      <w:r w:rsidR="00E165BD">
        <w:rPr>
          <w:rFonts w:asciiTheme="minorEastAsia" w:eastAsiaTheme="minorEastAsia" w:hAnsiTheme="minorEastAsia" w:hint="eastAsia"/>
          <w:sz w:val="24"/>
          <w:szCs w:val="24"/>
        </w:rPr>
        <w:t>、</w:t>
      </w:r>
      <w:r w:rsidR="00810BBF" w:rsidRPr="00810BBF">
        <w:rPr>
          <w:rFonts w:asciiTheme="minorEastAsia" w:eastAsiaTheme="minorEastAsia" w:hAnsiTheme="minorEastAsia" w:hint="eastAsia"/>
          <w:sz w:val="24"/>
          <w:szCs w:val="24"/>
        </w:rPr>
        <w:t>建信养老金管理有限责任公司</w:t>
      </w:r>
      <w:r w:rsidR="00466D25">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北京市星石投资管理有限公司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广东莲花私募证券投资基金管理有限公司</w:t>
      </w:r>
      <w:r w:rsidR="00E165BD">
        <w:rPr>
          <w:rFonts w:asciiTheme="minorEastAsia" w:eastAsiaTheme="minorEastAsia" w:hAnsiTheme="minorEastAsia" w:hint="eastAsia"/>
          <w:sz w:val="24"/>
          <w:szCs w:val="24"/>
        </w:rPr>
        <w:t>、</w:t>
      </w:r>
      <w:r w:rsidR="00E165BD" w:rsidRPr="008004E8">
        <w:rPr>
          <w:rFonts w:asciiTheme="minorEastAsia" w:eastAsiaTheme="minorEastAsia" w:hAnsiTheme="minorEastAsia" w:hint="eastAsia"/>
          <w:sz w:val="24"/>
          <w:szCs w:val="24"/>
        </w:rPr>
        <w:t>南京双安资产管理有限公司</w:t>
      </w:r>
      <w:r w:rsidR="00E165BD">
        <w:rPr>
          <w:rFonts w:asciiTheme="minorEastAsia" w:eastAsiaTheme="minorEastAsia" w:hAnsiTheme="minorEastAsia" w:hint="eastAsia"/>
          <w:sz w:val="24"/>
          <w:szCs w:val="24"/>
        </w:rPr>
        <w:t>、</w:t>
      </w:r>
      <w:r w:rsidR="00E165BD" w:rsidRPr="00A35AEF">
        <w:rPr>
          <w:rFonts w:asciiTheme="minorEastAsia" w:eastAsiaTheme="minorEastAsia" w:hAnsiTheme="minorEastAsia" w:hint="eastAsia"/>
          <w:sz w:val="24"/>
          <w:szCs w:val="24"/>
        </w:rPr>
        <w:t>上海理成资产管理有限公司</w:t>
      </w:r>
      <w:r w:rsidR="00E165BD">
        <w:rPr>
          <w:rFonts w:asciiTheme="minorEastAsia" w:eastAsiaTheme="minorEastAsia" w:hAnsiTheme="minorEastAsia" w:hint="eastAsia"/>
          <w:sz w:val="24"/>
          <w:szCs w:val="24"/>
        </w:rPr>
        <w:t>、摩根士丹利、</w:t>
      </w:r>
      <w:r w:rsidR="00E165BD" w:rsidRPr="008004E8">
        <w:rPr>
          <w:rFonts w:asciiTheme="minorEastAsia" w:eastAsiaTheme="minorEastAsia" w:hAnsiTheme="minorEastAsia" w:hint="eastAsia"/>
          <w:sz w:val="24"/>
          <w:szCs w:val="24"/>
        </w:rPr>
        <w:t>Nomura Asset Management CO,.</w:t>
      </w:r>
      <w:r w:rsidR="00E165BD">
        <w:rPr>
          <w:rFonts w:asciiTheme="minorEastAsia" w:eastAsiaTheme="minorEastAsia" w:hAnsiTheme="minorEastAsia" w:hint="eastAsia"/>
          <w:sz w:val="24"/>
          <w:szCs w:val="24"/>
        </w:rPr>
        <w:t xml:space="preserve"> </w:t>
      </w:r>
      <w:r w:rsidR="00E165BD" w:rsidRPr="008004E8">
        <w:rPr>
          <w:rFonts w:asciiTheme="minorEastAsia" w:eastAsiaTheme="minorEastAsia" w:hAnsiTheme="minorEastAsia" w:hint="eastAsia"/>
          <w:sz w:val="24"/>
          <w:szCs w:val="24"/>
        </w:rPr>
        <w:t>Ltd</w:t>
      </w:r>
      <w:r w:rsidR="00AE124A">
        <w:rPr>
          <w:rFonts w:asciiTheme="minorEastAsia" w:eastAsiaTheme="minorEastAsia" w:hAnsiTheme="minorEastAsia" w:hint="eastAsia"/>
          <w:sz w:val="24"/>
          <w:szCs w:val="24"/>
        </w:rPr>
        <w:t>（排名不分先后）</w:t>
      </w:r>
      <w:r w:rsidR="00035D7B">
        <w:rPr>
          <w:rFonts w:asciiTheme="minorEastAsia" w:eastAsiaTheme="minorEastAsia" w:hAnsiTheme="minorEastAsia" w:hint="eastAsia"/>
          <w:sz w:val="24"/>
          <w:szCs w:val="24"/>
        </w:rPr>
        <w:t>。</w:t>
      </w:r>
    </w:p>
    <w:p w14:paraId="187C8E34" w14:textId="77777777" w:rsidR="006471BB" w:rsidRPr="000F3561" w:rsidRDefault="006471BB" w:rsidP="00BD4895">
      <w:pPr>
        <w:spacing w:line="360" w:lineRule="auto"/>
        <w:ind w:firstLineChars="200" w:firstLine="482"/>
        <w:jc w:val="both"/>
        <w:rPr>
          <w:rFonts w:asciiTheme="minorEastAsia" w:eastAsiaTheme="minorEastAsia" w:hAnsiTheme="minorEastAsia" w:hint="eastAsia"/>
          <w:b/>
          <w:sz w:val="24"/>
          <w:szCs w:val="24"/>
        </w:rPr>
      </w:pPr>
    </w:p>
    <w:p w14:paraId="53CFEE54" w14:textId="77777777" w:rsidR="005449AF" w:rsidRPr="009D17DC" w:rsidRDefault="000623F0" w:rsidP="00BD4895">
      <w:pPr>
        <w:spacing w:line="360" w:lineRule="auto"/>
        <w:ind w:firstLineChars="200" w:firstLine="482"/>
        <w:jc w:val="both"/>
        <w:rPr>
          <w:rFonts w:asciiTheme="minorEastAsia" w:eastAsiaTheme="minorEastAsia" w:hAnsiTheme="minorEastAsia" w:hint="eastAsia"/>
          <w:sz w:val="24"/>
          <w:szCs w:val="24"/>
        </w:rPr>
      </w:pPr>
      <w:r w:rsidRPr="009D17DC">
        <w:rPr>
          <w:rFonts w:asciiTheme="minorEastAsia" w:eastAsiaTheme="minorEastAsia" w:hAnsiTheme="minorEastAsia"/>
          <w:b/>
          <w:sz w:val="24"/>
          <w:szCs w:val="24"/>
        </w:rPr>
        <w:t>五、</w:t>
      </w:r>
      <w:r w:rsidR="005449AF" w:rsidRPr="009D17DC">
        <w:rPr>
          <w:rFonts w:asciiTheme="minorEastAsia" w:eastAsiaTheme="minorEastAsia" w:hAnsiTheme="minorEastAsia" w:hint="eastAsia"/>
          <w:b/>
          <w:sz w:val="24"/>
          <w:szCs w:val="24"/>
        </w:rPr>
        <w:t>调研</w:t>
      </w:r>
      <w:r w:rsidR="00CE0054" w:rsidRPr="009D17DC">
        <w:rPr>
          <w:rFonts w:asciiTheme="minorEastAsia" w:eastAsiaTheme="minorEastAsia" w:hAnsiTheme="minorEastAsia"/>
          <w:b/>
          <w:sz w:val="24"/>
          <w:szCs w:val="24"/>
        </w:rPr>
        <w:t>主要问题及回复情况</w:t>
      </w:r>
    </w:p>
    <w:p w14:paraId="6AF70047" w14:textId="20BAB1C4" w:rsidR="005E3DBE" w:rsidRPr="009D17DC" w:rsidRDefault="005E3DBE" w:rsidP="00BD4895">
      <w:pPr>
        <w:spacing w:line="360" w:lineRule="auto"/>
        <w:ind w:firstLineChars="200" w:firstLine="482"/>
        <w:jc w:val="both"/>
        <w:rPr>
          <w:rFonts w:asciiTheme="minorEastAsia" w:eastAsiaTheme="minorEastAsia" w:hAnsiTheme="minorEastAsia" w:hint="eastAsia"/>
          <w:sz w:val="24"/>
          <w:szCs w:val="24"/>
        </w:rPr>
      </w:pPr>
      <w:bookmarkStart w:id="2" w:name="6SLk-1745577708154"/>
      <w:bookmarkStart w:id="3" w:name="NqPU-1745577708224"/>
      <w:bookmarkEnd w:id="2"/>
      <w:bookmarkEnd w:id="3"/>
      <w:r w:rsidRPr="009D17DC">
        <w:rPr>
          <w:rFonts w:asciiTheme="minorEastAsia" w:eastAsiaTheme="minorEastAsia" w:hAnsiTheme="minorEastAsia"/>
          <w:b/>
          <w:sz w:val="24"/>
          <w:szCs w:val="24"/>
        </w:rPr>
        <w:t>1</w:t>
      </w:r>
      <w:r w:rsidR="00F0247B" w:rsidRPr="009D17DC">
        <w:rPr>
          <w:rFonts w:asciiTheme="minorEastAsia" w:eastAsiaTheme="minorEastAsia" w:hAnsiTheme="minorEastAsia"/>
          <w:b/>
          <w:sz w:val="24"/>
          <w:szCs w:val="24"/>
        </w:rPr>
        <w:t>、</w:t>
      </w:r>
      <w:r w:rsidR="008C693F">
        <w:rPr>
          <w:rFonts w:asciiTheme="minorEastAsia" w:eastAsiaTheme="minorEastAsia" w:hAnsiTheme="minorEastAsia" w:hint="eastAsia"/>
          <w:b/>
          <w:sz w:val="24"/>
          <w:szCs w:val="24"/>
        </w:rPr>
        <w:t>2025</w:t>
      </w:r>
      <w:r w:rsidR="00B47633">
        <w:rPr>
          <w:rFonts w:asciiTheme="minorEastAsia" w:eastAsiaTheme="minorEastAsia" w:hAnsiTheme="minorEastAsia" w:hint="eastAsia"/>
          <w:b/>
          <w:sz w:val="24"/>
          <w:szCs w:val="24"/>
        </w:rPr>
        <w:t>上半年主焦煤市场价格变动对公司中蒙业务有怎样的影响？</w:t>
      </w:r>
      <w:r w:rsidR="006471BB" w:rsidRPr="00B47633">
        <w:rPr>
          <w:rFonts w:asciiTheme="minorEastAsia" w:eastAsiaTheme="minorEastAsia" w:hAnsiTheme="minorEastAsia" w:hint="eastAsia"/>
          <w:b/>
          <w:sz w:val="24"/>
          <w:szCs w:val="24"/>
        </w:rPr>
        <w:t>如何展望下半年</w:t>
      </w:r>
      <w:r w:rsidR="00F94BE7" w:rsidRPr="00B47633">
        <w:rPr>
          <w:rFonts w:asciiTheme="minorEastAsia" w:eastAsiaTheme="minorEastAsia" w:hAnsiTheme="minorEastAsia" w:hint="eastAsia"/>
          <w:b/>
          <w:sz w:val="24"/>
          <w:szCs w:val="24"/>
        </w:rPr>
        <w:t>公司</w:t>
      </w:r>
      <w:r w:rsidR="00FA2059" w:rsidRPr="00B47633">
        <w:rPr>
          <w:rFonts w:asciiTheme="minorEastAsia" w:eastAsiaTheme="minorEastAsia" w:hAnsiTheme="minorEastAsia" w:hint="eastAsia"/>
          <w:b/>
          <w:sz w:val="24"/>
          <w:szCs w:val="24"/>
        </w:rPr>
        <w:t>中蒙业务</w:t>
      </w:r>
      <w:r w:rsidR="00F94BE7" w:rsidRPr="00B47633">
        <w:rPr>
          <w:rFonts w:asciiTheme="minorEastAsia" w:eastAsiaTheme="minorEastAsia" w:hAnsiTheme="minorEastAsia" w:hint="eastAsia"/>
          <w:b/>
          <w:sz w:val="24"/>
          <w:szCs w:val="24"/>
        </w:rPr>
        <w:t>的</w:t>
      </w:r>
      <w:r w:rsidR="00B47633">
        <w:rPr>
          <w:rFonts w:asciiTheme="minorEastAsia" w:eastAsiaTheme="minorEastAsia" w:hAnsiTheme="minorEastAsia" w:hint="eastAsia"/>
          <w:b/>
          <w:sz w:val="24"/>
          <w:szCs w:val="24"/>
        </w:rPr>
        <w:t>发展</w:t>
      </w:r>
      <w:r w:rsidR="006471BB" w:rsidRPr="00B47633">
        <w:rPr>
          <w:rFonts w:asciiTheme="minorEastAsia" w:eastAsiaTheme="minorEastAsia" w:hAnsiTheme="minorEastAsia" w:hint="eastAsia"/>
          <w:b/>
          <w:sz w:val="24"/>
          <w:szCs w:val="24"/>
        </w:rPr>
        <w:t>？</w:t>
      </w:r>
    </w:p>
    <w:p w14:paraId="5EE4E8A0" w14:textId="24C3F0BB" w:rsidR="00C433E3" w:rsidRDefault="00CE0054" w:rsidP="00BD4895">
      <w:pPr>
        <w:spacing w:line="360" w:lineRule="auto"/>
        <w:ind w:firstLineChars="200" w:firstLine="480"/>
        <w:jc w:val="both"/>
        <w:rPr>
          <w:rFonts w:asciiTheme="minorEastAsia" w:eastAsiaTheme="minorEastAsia" w:hAnsiTheme="minorEastAsia" w:hint="eastAsia"/>
          <w:sz w:val="24"/>
          <w:szCs w:val="24"/>
        </w:rPr>
      </w:pPr>
      <w:bookmarkStart w:id="4" w:name="LSMm-1745577708156"/>
      <w:bookmarkEnd w:id="4"/>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w:t>
      </w:r>
      <w:r w:rsidR="007575C8">
        <w:rPr>
          <w:rFonts w:asciiTheme="minorEastAsia" w:eastAsiaTheme="minorEastAsia" w:hAnsiTheme="minorEastAsia" w:hint="eastAsia"/>
          <w:sz w:val="24"/>
          <w:szCs w:val="24"/>
        </w:rPr>
        <w:t>2025</w:t>
      </w:r>
      <w:r w:rsidR="00C433E3">
        <w:rPr>
          <w:rFonts w:asciiTheme="minorEastAsia" w:eastAsiaTheme="minorEastAsia" w:hAnsiTheme="minorEastAsia" w:hint="eastAsia"/>
          <w:sz w:val="24"/>
          <w:szCs w:val="24"/>
        </w:rPr>
        <w:t>上半年，</w:t>
      </w:r>
      <w:r w:rsidR="00632B9A" w:rsidRPr="00632B9A">
        <w:rPr>
          <w:rFonts w:asciiTheme="minorEastAsia" w:eastAsiaTheme="minorEastAsia" w:hAnsiTheme="minorEastAsia" w:hint="eastAsia"/>
          <w:sz w:val="24"/>
          <w:szCs w:val="24"/>
        </w:rPr>
        <w:t>受国内需求波动影响，蒙古主焦煤价格同比下跌约40%，中蒙主焦煤供应链贸易业务利润承压。然而，公司凭借物贸一体化模式</w:t>
      </w:r>
      <w:r w:rsidR="005F0B59">
        <w:rPr>
          <w:rFonts w:asciiTheme="minorEastAsia" w:eastAsiaTheme="minorEastAsia" w:hAnsiTheme="minorEastAsia" w:hint="eastAsia"/>
          <w:sz w:val="24"/>
          <w:szCs w:val="24"/>
        </w:rPr>
        <w:t>，</w:t>
      </w:r>
      <w:r w:rsidR="00632B9A" w:rsidRPr="00632B9A">
        <w:rPr>
          <w:rFonts w:asciiTheme="minorEastAsia" w:eastAsiaTheme="minorEastAsia" w:hAnsiTheme="minorEastAsia" w:hint="eastAsia"/>
          <w:sz w:val="24"/>
          <w:szCs w:val="24"/>
        </w:rPr>
        <w:t>展现出</w:t>
      </w:r>
      <w:r w:rsidR="005F0B59">
        <w:rPr>
          <w:rFonts w:asciiTheme="minorEastAsia" w:eastAsiaTheme="minorEastAsia" w:hAnsiTheme="minorEastAsia" w:hint="eastAsia"/>
          <w:sz w:val="24"/>
          <w:szCs w:val="24"/>
        </w:rPr>
        <w:t>了</w:t>
      </w:r>
      <w:r w:rsidR="00632B9A" w:rsidRPr="00632B9A">
        <w:rPr>
          <w:rFonts w:asciiTheme="minorEastAsia" w:eastAsiaTheme="minorEastAsia" w:hAnsiTheme="minorEastAsia" w:hint="eastAsia"/>
          <w:sz w:val="24"/>
          <w:szCs w:val="24"/>
        </w:rPr>
        <w:t>韧性与抗风险能力。剔除价格下行因素后，利润主要来源于跨境物流服务，充分印证了公司自业务发展初期即确立的“以物流为核心”的供应链贸易盈利模式。</w:t>
      </w:r>
      <w:r w:rsidR="005F0B59">
        <w:rPr>
          <w:rFonts w:asciiTheme="minorEastAsia" w:eastAsiaTheme="minorEastAsia" w:hAnsiTheme="minorEastAsia" w:hint="eastAsia"/>
          <w:sz w:val="24"/>
          <w:szCs w:val="24"/>
        </w:rPr>
        <w:t>上半年</w:t>
      </w:r>
      <w:r w:rsidR="00632B9A" w:rsidRPr="00632B9A">
        <w:rPr>
          <w:rFonts w:asciiTheme="minorEastAsia" w:eastAsiaTheme="minorEastAsia" w:hAnsiTheme="minorEastAsia" w:hint="eastAsia"/>
          <w:sz w:val="24"/>
          <w:szCs w:val="24"/>
        </w:rPr>
        <w:t>，公司蒙古主焦煤进口量近360万吨，同比增长近70%；销售量超340万吨，同比增长超15%。同时，公司依托甘其毛都口岸的跨境车队与仓储设施，为客户提供近240万吨煤炭跨境综合物流服务。公司供应链贸易业务不仅保持了稳健运行，更通过利润结构优化，验证了业务模式的可持续发展能力。</w:t>
      </w:r>
      <w:r w:rsidR="00FD5D45">
        <w:rPr>
          <w:rFonts w:asciiTheme="minorEastAsia" w:eastAsiaTheme="minorEastAsia" w:hAnsiTheme="minorEastAsia" w:hint="eastAsia"/>
          <w:sz w:val="24"/>
          <w:szCs w:val="24"/>
        </w:rPr>
        <w:t>同时，上半年，</w:t>
      </w:r>
      <w:r w:rsidR="00FA2059" w:rsidRPr="00FA2059">
        <w:rPr>
          <w:rFonts w:asciiTheme="minorEastAsia" w:eastAsiaTheme="minorEastAsia" w:hAnsiTheme="minorEastAsia" w:hint="eastAsia"/>
          <w:sz w:val="24"/>
          <w:szCs w:val="24"/>
        </w:rPr>
        <w:t>公司中蒙跨境综合物流业务持续拓展，已覆盖天津港至二连浩特、甘其毛都、策克、塔克什肯等多个陆运口岸。蒙古进口铜精矿仓储分拨业务达到历史同期最高水平；奥云陶勒盖矿易耗品业务同比增长约为20.54%；为可口可乐提供饮料物流服务，箱量同比增长13.17%。此外，公司新增承接锰矿进口运输与仓储业务，开拓Erdent铜产品回运中国的回程货源，并成功为Bayan火电厂与Khanbogd体育馆等重点项目的建设工程物资提供跨境综合物流服务。</w:t>
      </w:r>
    </w:p>
    <w:p w14:paraId="20D295FC" w14:textId="2443A553" w:rsidR="00CE0054" w:rsidRPr="009D17DC" w:rsidRDefault="001B1230" w:rsidP="00BD4895">
      <w:pPr>
        <w:spacing w:line="360" w:lineRule="auto"/>
        <w:ind w:firstLineChars="200" w:firstLine="480"/>
        <w:jc w:val="both"/>
        <w:rPr>
          <w:rFonts w:asciiTheme="minorEastAsia" w:eastAsiaTheme="minorEastAsia" w:hAnsiTheme="minorEastAsia" w:hint="eastAsia"/>
          <w:sz w:val="24"/>
          <w:szCs w:val="24"/>
        </w:rPr>
      </w:pPr>
      <w:r w:rsidRPr="00B47633">
        <w:rPr>
          <w:rFonts w:asciiTheme="minorEastAsia" w:eastAsiaTheme="minorEastAsia" w:hAnsiTheme="minorEastAsia" w:hint="eastAsia"/>
          <w:sz w:val="24"/>
          <w:szCs w:val="24"/>
        </w:rPr>
        <w:t>展望今年</w:t>
      </w:r>
      <w:r w:rsidR="006471BB" w:rsidRPr="00B47633">
        <w:rPr>
          <w:rFonts w:asciiTheme="minorEastAsia" w:eastAsiaTheme="minorEastAsia" w:hAnsiTheme="minorEastAsia" w:hint="eastAsia"/>
          <w:sz w:val="24"/>
          <w:szCs w:val="24"/>
        </w:rPr>
        <w:t>下半年，</w:t>
      </w:r>
      <w:r w:rsidR="00FA2059" w:rsidRPr="00B47633">
        <w:rPr>
          <w:rFonts w:asciiTheme="minorEastAsia" w:eastAsiaTheme="minorEastAsia" w:hAnsiTheme="minorEastAsia" w:hint="eastAsia"/>
          <w:sz w:val="24"/>
          <w:szCs w:val="24"/>
        </w:rPr>
        <w:t>相信基于我们在中蒙市场的综合跨境物流服务持续深耕，</w:t>
      </w:r>
      <w:r w:rsidR="00C433E3" w:rsidRPr="00B47633">
        <w:rPr>
          <w:rFonts w:asciiTheme="minorEastAsia" w:eastAsiaTheme="minorEastAsia" w:hAnsiTheme="minorEastAsia" w:hint="eastAsia"/>
          <w:sz w:val="24"/>
          <w:szCs w:val="24"/>
        </w:rPr>
        <w:t>物流业务</w:t>
      </w:r>
      <w:r w:rsidR="00FA2059" w:rsidRPr="00B47633">
        <w:rPr>
          <w:rFonts w:asciiTheme="minorEastAsia" w:eastAsiaTheme="minorEastAsia" w:hAnsiTheme="minorEastAsia" w:hint="eastAsia"/>
          <w:sz w:val="24"/>
          <w:szCs w:val="24"/>
        </w:rPr>
        <w:t>有望进一步迎来</w:t>
      </w:r>
      <w:r w:rsidR="00C433E3" w:rsidRPr="00B47633">
        <w:rPr>
          <w:rFonts w:asciiTheme="minorEastAsia" w:eastAsiaTheme="minorEastAsia" w:hAnsiTheme="minorEastAsia" w:hint="eastAsia"/>
          <w:sz w:val="24"/>
          <w:szCs w:val="24"/>
        </w:rPr>
        <w:t>持续稳健</w:t>
      </w:r>
      <w:r w:rsidR="00B47633" w:rsidRPr="00B47633">
        <w:rPr>
          <w:rFonts w:asciiTheme="minorEastAsia" w:eastAsiaTheme="minorEastAsia" w:hAnsiTheme="minorEastAsia" w:hint="eastAsia"/>
          <w:sz w:val="24"/>
          <w:szCs w:val="24"/>
        </w:rPr>
        <w:t>发展</w:t>
      </w:r>
      <w:r w:rsidR="00C433E3" w:rsidRPr="00B47633">
        <w:rPr>
          <w:rFonts w:asciiTheme="minorEastAsia" w:eastAsiaTheme="minorEastAsia" w:hAnsiTheme="minorEastAsia" w:hint="eastAsia"/>
          <w:sz w:val="24"/>
          <w:szCs w:val="24"/>
        </w:rPr>
        <w:t>。</w:t>
      </w:r>
    </w:p>
    <w:p w14:paraId="49D0B77E" w14:textId="4DBFED93" w:rsidR="005E3DBE" w:rsidRPr="009D17DC" w:rsidRDefault="005E3DBE" w:rsidP="00BD4895">
      <w:pPr>
        <w:spacing w:line="360" w:lineRule="auto"/>
        <w:ind w:firstLineChars="200" w:firstLine="482"/>
        <w:jc w:val="both"/>
        <w:rPr>
          <w:rFonts w:asciiTheme="minorEastAsia" w:eastAsiaTheme="minorEastAsia" w:hAnsiTheme="minorEastAsia" w:hint="eastAsia"/>
          <w:sz w:val="24"/>
          <w:szCs w:val="24"/>
        </w:rPr>
      </w:pPr>
      <w:bookmarkStart w:id="5" w:name="HAS9-1745578918340"/>
      <w:bookmarkStart w:id="6" w:name="zOyf-1745577708158"/>
      <w:bookmarkEnd w:id="5"/>
      <w:bookmarkEnd w:id="6"/>
      <w:r w:rsidRPr="009D17DC">
        <w:rPr>
          <w:rFonts w:asciiTheme="minorEastAsia" w:eastAsiaTheme="minorEastAsia" w:hAnsiTheme="minorEastAsia"/>
          <w:b/>
          <w:sz w:val="24"/>
          <w:szCs w:val="24"/>
        </w:rPr>
        <w:t>2</w:t>
      </w:r>
      <w:r w:rsidR="00885DD5" w:rsidRPr="009D17DC">
        <w:rPr>
          <w:rFonts w:asciiTheme="minorEastAsia" w:eastAsiaTheme="minorEastAsia" w:hAnsiTheme="minorEastAsia" w:hint="eastAsia"/>
          <w:b/>
          <w:sz w:val="24"/>
          <w:szCs w:val="24"/>
        </w:rPr>
        <w:t>、</w:t>
      </w:r>
      <w:r w:rsidR="006471BB" w:rsidRPr="006471BB">
        <w:rPr>
          <w:rFonts w:asciiTheme="minorEastAsia" w:eastAsiaTheme="minorEastAsia" w:hAnsiTheme="minorEastAsia" w:hint="eastAsia"/>
          <w:b/>
          <w:sz w:val="24"/>
          <w:szCs w:val="24"/>
        </w:rPr>
        <w:t>关于</w:t>
      </w:r>
      <w:r w:rsidR="00C433E3">
        <w:rPr>
          <w:rFonts w:asciiTheme="minorEastAsia" w:eastAsiaTheme="minorEastAsia" w:hAnsiTheme="minorEastAsia" w:hint="eastAsia"/>
          <w:b/>
          <w:sz w:val="24"/>
          <w:szCs w:val="24"/>
        </w:rPr>
        <w:t>公司</w:t>
      </w:r>
      <w:r w:rsidR="006471BB" w:rsidRPr="006471BB">
        <w:rPr>
          <w:rFonts w:asciiTheme="minorEastAsia" w:eastAsiaTheme="minorEastAsia" w:hAnsiTheme="minorEastAsia" w:hint="eastAsia"/>
          <w:b/>
          <w:sz w:val="24"/>
          <w:szCs w:val="24"/>
        </w:rPr>
        <w:t>非洲</w:t>
      </w:r>
      <w:r w:rsidR="00C433E3">
        <w:rPr>
          <w:rFonts w:asciiTheme="minorEastAsia" w:eastAsiaTheme="minorEastAsia" w:hAnsiTheme="minorEastAsia" w:hint="eastAsia"/>
          <w:b/>
          <w:sz w:val="24"/>
          <w:szCs w:val="24"/>
        </w:rPr>
        <w:t>业务</w:t>
      </w:r>
      <w:r w:rsidR="006471BB" w:rsidRPr="006471BB">
        <w:rPr>
          <w:rFonts w:asciiTheme="minorEastAsia" w:eastAsiaTheme="minorEastAsia" w:hAnsiTheme="minorEastAsia" w:hint="eastAsia"/>
          <w:b/>
          <w:sz w:val="24"/>
          <w:szCs w:val="24"/>
        </w:rPr>
        <w:t>，上半年公司陆港项目毛利高增，</w:t>
      </w:r>
      <w:r w:rsidR="006471BB">
        <w:rPr>
          <w:rFonts w:asciiTheme="minorEastAsia" w:eastAsiaTheme="minorEastAsia" w:hAnsiTheme="minorEastAsia" w:hint="eastAsia"/>
          <w:b/>
          <w:sz w:val="24"/>
          <w:szCs w:val="24"/>
        </w:rPr>
        <w:t>同时</w:t>
      </w:r>
      <w:r w:rsidR="006471BB" w:rsidRPr="006471BB">
        <w:rPr>
          <w:rFonts w:asciiTheme="minorEastAsia" w:eastAsiaTheme="minorEastAsia" w:hAnsiTheme="minorEastAsia" w:hint="eastAsia"/>
          <w:b/>
          <w:sz w:val="24"/>
          <w:szCs w:val="24"/>
        </w:rPr>
        <w:t>公司</w:t>
      </w:r>
      <w:r w:rsidR="00C543FE">
        <w:rPr>
          <w:rFonts w:asciiTheme="minorEastAsia" w:eastAsiaTheme="minorEastAsia" w:hAnsiTheme="minorEastAsia" w:hint="eastAsia"/>
          <w:b/>
          <w:sz w:val="24"/>
          <w:szCs w:val="24"/>
        </w:rPr>
        <w:t>也</w:t>
      </w:r>
      <w:r w:rsidR="006471BB" w:rsidRPr="006471BB">
        <w:rPr>
          <w:rFonts w:asciiTheme="minorEastAsia" w:eastAsiaTheme="minorEastAsia" w:hAnsiTheme="minorEastAsia" w:hint="eastAsia"/>
          <w:b/>
          <w:sz w:val="24"/>
          <w:szCs w:val="24"/>
        </w:rPr>
        <w:t>公告了赞比亚、恩多拉项目投产</w:t>
      </w:r>
      <w:r w:rsidR="006471BB">
        <w:rPr>
          <w:rFonts w:asciiTheme="minorEastAsia" w:eastAsiaTheme="minorEastAsia" w:hAnsiTheme="minorEastAsia" w:hint="eastAsia"/>
          <w:b/>
          <w:sz w:val="24"/>
          <w:szCs w:val="24"/>
        </w:rPr>
        <w:t>。</w:t>
      </w:r>
      <w:r w:rsidR="003D5AFE">
        <w:rPr>
          <w:rFonts w:asciiTheme="minorEastAsia" w:eastAsiaTheme="minorEastAsia" w:hAnsiTheme="minorEastAsia" w:hint="eastAsia"/>
          <w:b/>
          <w:sz w:val="24"/>
          <w:szCs w:val="24"/>
        </w:rPr>
        <w:t>未来</w:t>
      </w:r>
      <w:r w:rsidR="006471BB" w:rsidRPr="006471BB">
        <w:rPr>
          <w:rFonts w:asciiTheme="minorEastAsia" w:eastAsiaTheme="minorEastAsia" w:hAnsiTheme="minorEastAsia" w:hint="eastAsia"/>
          <w:b/>
          <w:sz w:val="24"/>
          <w:szCs w:val="24"/>
        </w:rPr>
        <w:t>非洲</w:t>
      </w:r>
      <w:r w:rsidR="007575C8">
        <w:rPr>
          <w:rFonts w:asciiTheme="minorEastAsia" w:eastAsiaTheme="minorEastAsia" w:hAnsiTheme="minorEastAsia" w:hint="eastAsia"/>
          <w:b/>
          <w:sz w:val="24"/>
          <w:szCs w:val="24"/>
        </w:rPr>
        <w:t>项目建设情况如何</w:t>
      </w:r>
      <w:r w:rsidR="006471BB" w:rsidRPr="006471BB">
        <w:rPr>
          <w:rFonts w:asciiTheme="minorEastAsia" w:eastAsiaTheme="minorEastAsia" w:hAnsiTheme="minorEastAsia" w:hint="eastAsia"/>
          <w:b/>
          <w:sz w:val="24"/>
          <w:szCs w:val="24"/>
        </w:rPr>
        <w:t>展望</w:t>
      </w:r>
      <w:r w:rsidRPr="009D17DC">
        <w:rPr>
          <w:rFonts w:asciiTheme="minorEastAsia" w:eastAsiaTheme="minorEastAsia" w:hAnsiTheme="minorEastAsia" w:hint="eastAsia"/>
          <w:b/>
          <w:sz w:val="24"/>
          <w:szCs w:val="24"/>
        </w:rPr>
        <w:t>？</w:t>
      </w:r>
    </w:p>
    <w:p w14:paraId="0842C184" w14:textId="3925194E" w:rsidR="007575C8" w:rsidRDefault="00CE0054" w:rsidP="00BD4895">
      <w:pPr>
        <w:spacing w:line="360" w:lineRule="auto"/>
        <w:ind w:firstLineChars="200" w:firstLine="480"/>
        <w:jc w:val="both"/>
        <w:rPr>
          <w:rFonts w:asciiTheme="minorEastAsia" w:eastAsiaTheme="minorEastAsia" w:hAnsiTheme="minorEastAsia" w:hint="eastAsia"/>
          <w:sz w:val="24"/>
          <w:szCs w:val="24"/>
        </w:rPr>
      </w:pPr>
      <w:bookmarkStart w:id="7" w:name="mG2X-1745577708160"/>
      <w:bookmarkEnd w:id="7"/>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w:t>
      </w:r>
      <w:r w:rsidR="007575C8">
        <w:rPr>
          <w:rFonts w:asciiTheme="minorEastAsia" w:eastAsiaTheme="minorEastAsia" w:hAnsiTheme="minorEastAsia" w:hint="eastAsia"/>
          <w:sz w:val="24"/>
          <w:szCs w:val="24"/>
        </w:rPr>
        <w:t>2025上半年，公司在非洲的物流基础设施项目建设已经取得了显著的成功。</w:t>
      </w:r>
      <w:r w:rsidR="009E7D67">
        <w:rPr>
          <w:rFonts w:asciiTheme="minorEastAsia" w:eastAsiaTheme="minorEastAsia" w:hAnsiTheme="minorEastAsia" w:hint="eastAsia"/>
          <w:sz w:val="24"/>
          <w:szCs w:val="24"/>
        </w:rPr>
        <w:t>截至目前，</w:t>
      </w:r>
      <w:r w:rsidR="007575C8" w:rsidRPr="007575C8">
        <w:rPr>
          <w:rFonts w:asciiTheme="minorEastAsia" w:eastAsiaTheme="minorEastAsia" w:hAnsiTheme="minorEastAsia" w:hint="eastAsia"/>
          <w:sz w:val="24"/>
          <w:szCs w:val="24"/>
        </w:rPr>
        <w:t>在刚果（金），萨卡尼亚口岸车流与货运量保持稳步增长，运营效能逐步释放；在赞比亚，萨卡尼亚口岸至恩多拉17.26公里公路已实现全线贯通，收费站建成在即，运输效率显著提升。同时，萨卡尼亚口岸扩建进展顺利，莫坎博口岸已进入开工准备阶段；在纳米比亚，鲸湾物流园项目正式启动，进一步增强了公司在大西洋出海口的战略节点布局；在坦桑尼亚，通杜马口岸特殊经济区与坦噶港特许权谈判稳步推进，为未来形成港口与腹地联动提供有力保障。</w:t>
      </w:r>
    </w:p>
    <w:p w14:paraId="671C3988" w14:textId="37F2779B" w:rsidR="00CE0054" w:rsidRDefault="003D5AFE" w:rsidP="00BD4895">
      <w:pPr>
        <w:spacing w:line="360" w:lineRule="auto"/>
        <w:ind w:firstLineChars="200" w:firstLine="480"/>
        <w:jc w:val="both"/>
        <w:rPr>
          <w:rFonts w:asciiTheme="minorEastAsia" w:eastAsiaTheme="minorEastAsia" w:hAnsiTheme="minorEastAsia" w:hint="eastAsia"/>
          <w:sz w:val="24"/>
          <w:szCs w:val="24"/>
        </w:rPr>
      </w:pPr>
      <w:r w:rsidRPr="003D5AFE">
        <w:rPr>
          <w:rFonts w:asciiTheme="minorEastAsia" w:eastAsiaTheme="minorEastAsia" w:hAnsiTheme="minorEastAsia" w:hint="eastAsia"/>
          <w:sz w:val="24"/>
          <w:szCs w:val="24"/>
        </w:rPr>
        <w:t>展望未来，</w:t>
      </w:r>
      <w:r w:rsidR="00FF5A4F">
        <w:rPr>
          <w:rFonts w:asciiTheme="minorEastAsia" w:eastAsiaTheme="minorEastAsia" w:hAnsiTheme="minorEastAsia" w:hint="eastAsia"/>
          <w:sz w:val="24"/>
          <w:szCs w:val="24"/>
        </w:rPr>
        <w:t>我们在</w:t>
      </w:r>
      <w:r w:rsidR="006471BB" w:rsidRPr="006471BB">
        <w:rPr>
          <w:rFonts w:asciiTheme="minorEastAsia" w:eastAsiaTheme="minorEastAsia" w:hAnsiTheme="minorEastAsia" w:hint="eastAsia"/>
          <w:sz w:val="24"/>
          <w:szCs w:val="24"/>
        </w:rPr>
        <w:t>非洲</w:t>
      </w:r>
      <w:r w:rsidR="00FF5A4F">
        <w:rPr>
          <w:rFonts w:asciiTheme="minorEastAsia" w:eastAsiaTheme="minorEastAsia" w:hAnsiTheme="minorEastAsia" w:hint="eastAsia"/>
          <w:sz w:val="24"/>
          <w:szCs w:val="24"/>
        </w:rPr>
        <w:t>的</w:t>
      </w:r>
      <w:r w:rsidR="006471BB" w:rsidRPr="006471BB">
        <w:rPr>
          <w:rFonts w:asciiTheme="minorEastAsia" w:eastAsiaTheme="minorEastAsia" w:hAnsiTheme="minorEastAsia" w:hint="eastAsia"/>
          <w:sz w:val="24"/>
          <w:szCs w:val="24"/>
        </w:rPr>
        <w:t>核心竞争力</w:t>
      </w:r>
      <w:r>
        <w:rPr>
          <w:rFonts w:asciiTheme="minorEastAsia" w:eastAsiaTheme="minorEastAsia" w:hAnsiTheme="minorEastAsia" w:hint="eastAsia"/>
          <w:sz w:val="24"/>
          <w:szCs w:val="24"/>
        </w:rPr>
        <w:t>仍继续</w:t>
      </w:r>
      <w:r w:rsidR="006471BB" w:rsidRPr="006471BB">
        <w:rPr>
          <w:rFonts w:asciiTheme="minorEastAsia" w:eastAsiaTheme="minorEastAsia" w:hAnsiTheme="minorEastAsia" w:hint="eastAsia"/>
          <w:sz w:val="24"/>
          <w:szCs w:val="24"/>
        </w:rPr>
        <w:t>来源于我们在中蒙市场经验</w:t>
      </w:r>
      <w:r w:rsidR="009E7D67">
        <w:rPr>
          <w:rFonts w:asciiTheme="minorEastAsia" w:eastAsiaTheme="minorEastAsia" w:hAnsiTheme="minorEastAsia" w:hint="eastAsia"/>
          <w:sz w:val="24"/>
          <w:szCs w:val="24"/>
        </w:rPr>
        <w:t>的深厚积累</w:t>
      </w:r>
      <w:r w:rsidR="00B13BDE">
        <w:rPr>
          <w:rFonts w:asciiTheme="minorEastAsia" w:eastAsiaTheme="minorEastAsia" w:hAnsiTheme="minorEastAsia" w:hint="eastAsia"/>
          <w:sz w:val="24"/>
          <w:szCs w:val="24"/>
        </w:rPr>
        <w:t>和“本地化复制”</w:t>
      </w:r>
      <w:r w:rsidR="006471BB" w:rsidRPr="006471BB">
        <w:rPr>
          <w:rFonts w:asciiTheme="minorEastAsia" w:eastAsiaTheme="minorEastAsia" w:hAnsiTheme="minorEastAsia" w:hint="eastAsia"/>
          <w:sz w:val="24"/>
          <w:szCs w:val="24"/>
        </w:rPr>
        <w:t>，</w:t>
      </w:r>
      <w:r w:rsidR="009E7D67">
        <w:rPr>
          <w:rFonts w:asciiTheme="minorEastAsia" w:eastAsiaTheme="minorEastAsia" w:hAnsiTheme="minorEastAsia" w:hint="eastAsia"/>
          <w:sz w:val="24"/>
          <w:szCs w:val="24"/>
        </w:rPr>
        <w:t>叠加持续推进的物流</w:t>
      </w:r>
      <w:r w:rsidR="006471BB" w:rsidRPr="006471BB">
        <w:rPr>
          <w:rFonts w:asciiTheme="minorEastAsia" w:eastAsiaTheme="minorEastAsia" w:hAnsiTheme="minorEastAsia" w:hint="eastAsia"/>
          <w:sz w:val="24"/>
          <w:szCs w:val="24"/>
        </w:rPr>
        <w:t>基础设施</w:t>
      </w:r>
      <w:r w:rsidR="009E7D67">
        <w:rPr>
          <w:rFonts w:asciiTheme="minorEastAsia" w:eastAsiaTheme="minorEastAsia" w:hAnsiTheme="minorEastAsia" w:hint="eastAsia"/>
          <w:sz w:val="24"/>
          <w:szCs w:val="24"/>
        </w:rPr>
        <w:t>建设作为节点支撑</w:t>
      </w:r>
      <w:r w:rsidR="00B13BDE">
        <w:rPr>
          <w:rFonts w:asciiTheme="minorEastAsia" w:eastAsiaTheme="minorEastAsia" w:hAnsiTheme="minorEastAsia" w:hint="eastAsia"/>
          <w:sz w:val="24"/>
          <w:szCs w:val="24"/>
        </w:rPr>
        <w:t>，</w:t>
      </w:r>
      <w:r w:rsidR="00302959">
        <w:rPr>
          <w:rFonts w:asciiTheme="minorEastAsia" w:eastAsiaTheme="minorEastAsia" w:hAnsiTheme="minorEastAsia" w:hint="eastAsia"/>
          <w:sz w:val="24"/>
          <w:szCs w:val="24"/>
        </w:rPr>
        <w:t>为</w:t>
      </w:r>
      <w:r w:rsidR="00B13BDE">
        <w:rPr>
          <w:rFonts w:asciiTheme="minorEastAsia" w:eastAsiaTheme="minorEastAsia" w:hAnsiTheme="minorEastAsia" w:hint="eastAsia"/>
          <w:sz w:val="24"/>
          <w:szCs w:val="24"/>
        </w:rPr>
        <w:t>本地</w:t>
      </w:r>
      <w:r w:rsidR="00302959">
        <w:rPr>
          <w:rFonts w:asciiTheme="minorEastAsia" w:eastAsiaTheme="minorEastAsia" w:hAnsiTheme="minorEastAsia" w:hint="eastAsia"/>
          <w:sz w:val="24"/>
          <w:szCs w:val="24"/>
        </w:rPr>
        <w:t>客户</w:t>
      </w:r>
      <w:r w:rsidR="006471BB" w:rsidRPr="006471BB">
        <w:rPr>
          <w:rFonts w:asciiTheme="minorEastAsia" w:eastAsiaTheme="minorEastAsia" w:hAnsiTheme="minorEastAsia" w:hint="eastAsia"/>
          <w:sz w:val="24"/>
          <w:szCs w:val="24"/>
        </w:rPr>
        <w:t>提供</w:t>
      </w:r>
      <w:r w:rsidR="00302959">
        <w:rPr>
          <w:rFonts w:asciiTheme="minorEastAsia" w:eastAsiaTheme="minorEastAsia" w:hAnsiTheme="minorEastAsia" w:hint="eastAsia"/>
          <w:sz w:val="24"/>
          <w:szCs w:val="24"/>
        </w:rPr>
        <w:t>领先的</w:t>
      </w:r>
      <w:r w:rsidR="006471BB" w:rsidRPr="006471BB">
        <w:rPr>
          <w:rFonts w:asciiTheme="minorEastAsia" w:eastAsiaTheme="minorEastAsia" w:hAnsiTheme="minorEastAsia" w:hint="eastAsia"/>
          <w:sz w:val="24"/>
          <w:szCs w:val="24"/>
        </w:rPr>
        <w:t>综合物流服务，</w:t>
      </w:r>
      <w:r w:rsidR="00302959">
        <w:rPr>
          <w:rFonts w:asciiTheme="minorEastAsia" w:eastAsiaTheme="minorEastAsia" w:hAnsiTheme="minorEastAsia" w:hint="eastAsia"/>
          <w:sz w:val="24"/>
          <w:szCs w:val="24"/>
        </w:rPr>
        <w:t>是我们一直以来的目标</w:t>
      </w:r>
      <w:r w:rsidR="006471BB" w:rsidRPr="006471BB">
        <w:rPr>
          <w:rFonts w:asciiTheme="minorEastAsia" w:eastAsiaTheme="minorEastAsia" w:hAnsiTheme="minorEastAsia" w:hint="eastAsia"/>
          <w:sz w:val="24"/>
          <w:szCs w:val="24"/>
        </w:rPr>
        <w:t>。</w:t>
      </w:r>
      <w:r w:rsidR="00302959">
        <w:rPr>
          <w:rFonts w:asciiTheme="minorEastAsia" w:eastAsiaTheme="minorEastAsia" w:hAnsiTheme="minorEastAsia" w:hint="eastAsia"/>
          <w:sz w:val="24"/>
          <w:szCs w:val="24"/>
        </w:rPr>
        <w:t>截至目前，</w:t>
      </w:r>
      <w:r w:rsidR="006471BB" w:rsidRPr="006471BB">
        <w:rPr>
          <w:rFonts w:asciiTheme="minorEastAsia" w:eastAsiaTheme="minorEastAsia" w:hAnsiTheme="minorEastAsia" w:hint="eastAsia"/>
          <w:sz w:val="24"/>
          <w:szCs w:val="24"/>
        </w:rPr>
        <w:t>从刚果</w:t>
      </w:r>
      <w:r w:rsidR="00BD4895">
        <w:rPr>
          <w:rFonts w:asciiTheme="minorEastAsia" w:eastAsiaTheme="minorEastAsia" w:hAnsiTheme="minorEastAsia" w:hint="eastAsia"/>
          <w:sz w:val="24"/>
          <w:szCs w:val="24"/>
        </w:rPr>
        <w:t>（</w:t>
      </w:r>
      <w:r w:rsidR="006471BB" w:rsidRPr="006471BB">
        <w:rPr>
          <w:rFonts w:asciiTheme="minorEastAsia" w:eastAsiaTheme="minorEastAsia" w:hAnsiTheme="minorEastAsia" w:hint="eastAsia"/>
          <w:sz w:val="24"/>
          <w:szCs w:val="24"/>
        </w:rPr>
        <w:t>金</w:t>
      </w:r>
      <w:r w:rsidR="00BD4895">
        <w:rPr>
          <w:rFonts w:asciiTheme="minorEastAsia" w:eastAsiaTheme="minorEastAsia" w:hAnsiTheme="minorEastAsia" w:hint="eastAsia"/>
          <w:sz w:val="24"/>
          <w:szCs w:val="24"/>
        </w:rPr>
        <w:t>）</w:t>
      </w:r>
      <w:r w:rsidR="006471BB" w:rsidRPr="006471BB">
        <w:rPr>
          <w:rFonts w:asciiTheme="minorEastAsia" w:eastAsiaTheme="minorEastAsia" w:hAnsiTheme="minorEastAsia" w:hint="eastAsia"/>
          <w:sz w:val="24"/>
          <w:szCs w:val="24"/>
        </w:rPr>
        <w:t>矿区终端开始，我们</w:t>
      </w:r>
      <w:r w:rsidR="00302959">
        <w:rPr>
          <w:rFonts w:asciiTheme="minorEastAsia" w:eastAsiaTheme="minorEastAsia" w:hAnsiTheme="minorEastAsia" w:hint="eastAsia"/>
          <w:sz w:val="24"/>
          <w:szCs w:val="24"/>
        </w:rPr>
        <w:t>已经</w:t>
      </w:r>
      <w:r w:rsidR="006471BB" w:rsidRPr="006471BB">
        <w:rPr>
          <w:rFonts w:asciiTheme="minorEastAsia" w:eastAsiaTheme="minorEastAsia" w:hAnsiTheme="minorEastAsia" w:hint="eastAsia"/>
          <w:sz w:val="24"/>
          <w:szCs w:val="24"/>
        </w:rPr>
        <w:t>打通了进出国家的陆运口岸关键节点。</w:t>
      </w:r>
      <w:r w:rsidR="005B4F8A">
        <w:rPr>
          <w:rFonts w:asciiTheme="minorEastAsia" w:eastAsiaTheme="minorEastAsia" w:hAnsiTheme="minorEastAsia" w:hint="eastAsia"/>
          <w:sz w:val="24"/>
          <w:szCs w:val="24"/>
        </w:rPr>
        <w:t>未来我们在非洲的节点建设还会进一步推进。</w:t>
      </w:r>
    </w:p>
    <w:p w14:paraId="391F9717" w14:textId="7D3D916E" w:rsidR="006471BB" w:rsidRDefault="00450BE4" w:rsidP="00BD4895">
      <w:pPr>
        <w:spacing w:line="360" w:lineRule="auto"/>
        <w:ind w:firstLineChars="200" w:firstLine="480"/>
        <w:jc w:val="both"/>
        <w:rPr>
          <w:rFonts w:asciiTheme="minorEastAsia" w:eastAsiaTheme="minorEastAsia" w:hAnsiTheme="minorEastAsia" w:hint="eastAsia"/>
          <w:sz w:val="24"/>
          <w:szCs w:val="24"/>
        </w:rPr>
      </w:pPr>
      <w:r w:rsidRPr="00450BE4">
        <w:rPr>
          <w:rFonts w:asciiTheme="minorEastAsia" w:eastAsiaTheme="minorEastAsia" w:hAnsiTheme="minorEastAsia" w:hint="eastAsia"/>
          <w:sz w:val="24"/>
          <w:szCs w:val="24"/>
        </w:rPr>
        <w:t>在非洲陆港物流基础设施</w:t>
      </w:r>
      <w:r w:rsidR="006471BB" w:rsidRPr="00450BE4">
        <w:rPr>
          <w:rFonts w:asciiTheme="minorEastAsia" w:eastAsiaTheme="minorEastAsia" w:hAnsiTheme="minorEastAsia" w:hint="eastAsia"/>
          <w:sz w:val="24"/>
          <w:szCs w:val="24"/>
        </w:rPr>
        <w:t>节点建设</w:t>
      </w:r>
      <w:r w:rsidRPr="00450BE4">
        <w:rPr>
          <w:rFonts w:asciiTheme="minorEastAsia" w:eastAsiaTheme="minorEastAsia" w:hAnsiTheme="minorEastAsia" w:hint="eastAsia"/>
          <w:sz w:val="24"/>
          <w:szCs w:val="24"/>
        </w:rPr>
        <w:t>的基础上</w:t>
      </w:r>
      <w:r w:rsidR="006471BB" w:rsidRPr="00450BE4">
        <w:rPr>
          <w:rFonts w:asciiTheme="minorEastAsia" w:eastAsiaTheme="minorEastAsia" w:hAnsiTheme="minorEastAsia" w:hint="eastAsia"/>
          <w:sz w:val="24"/>
          <w:szCs w:val="24"/>
        </w:rPr>
        <w:t>，</w:t>
      </w:r>
      <w:r w:rsidR="00302959" w:rsidRPr="00450BE4">
        <w:rPr>
          <w:rFonts w:asciiTheme="minorEastAsia" w:eastAsiaTheme="minorEastAsia" w:hAnsiTheme="minorEastAsia" w:hint="eastAsia"/>
          <w:sz w:val="24"/>
          <w:szCs w:val="24"/>
        </w:rPr>
        <w:t>我们在非洲</w:t>
      </w:r>
      <w:r w:rsidR="006471BB" w:rsidRPr="00450BE4">
        <w:rPr>
          <w:rFonts w:asciiTheme="minorEastAsia" w:eastAsiaTheme="minorEastAsia" w:hAnsiTheme="minorEastAsia" w:hint="eastAsia"/>
          <w:sz w:val="24"/>
          <w:szCs w:val="24"/>
        </w:rPr>
        <w:t>收购的BHL车队</w:t>
      </w:r>
      <w:r>
        <w:rPr>
          <w:rFonts w:asciiTheme="minorEastAsia" w:eastAsiaTheme="minorEastAsia" w:hAnsiTheme="minorEastAsia" w:hint="eastAsia"/>
          <w:sz w:val="24"/>
          <w:szCs w:val="24"/>
        </w:rPr>
        <w:t>作为</w:t>
      </w:r>
      <w:r w:rsidR="00FF6290" w:rsidRPr="00450BE4">
        <w:rPr>
          <w:rFonts w:asciiTheme="minorEastAsia" w:eastAsiaTheme="minorEastAsia" w:hAnsiTheme="minorEastAsia" w:hint="eastAsia"/>
          <w:sz w:val="24"/>
          <w:szCs w:val="24"/>
        </w:rPr>
        <w:t>我们非洲业务拓展的软性发动机，</w:t>
      </w:r>
      <w:r w:rsidR="006471BB" w:rsidRPr="00450BE4">
        <w:rPr>
          <w:rFonts w:asciiTheme="minorEastAsia" w:eastAsiaTheme="minorEastAsia" w:hAnsiTheme="minorEastAsia" w:hint="eastAsia"/>
          <w:sz w:val="24"/>
          <w:szCs w:val="24"/>
        </w:rPr>
        <w:t>配合</w:t>
      </w:r>
      <w:r w:rsidR="00302959" w:rsidRPr="00450BE4">
        <w:rPr>
          <w:rFonts w:asciiTheme="minorEastAsia" w:eastAsiaTheme="minorEastAsia" w:hAnsiTheme="minorEastAsia" w:hint="eastAsia"/>
          <w:sz w:val="24"/>
          <w:szCs w:val="24"/>
        </w:rPr>
        <w:t>公司</w:t>
      </w:r>
      <w:r>
        <w:rPr>
          <w:rFonts w:asciiTheme="minorEastAsia" w:eastAsiaTheme="minorEastAsia" w:hAnsiTheme="minorEastAsia" w:hint="eastAsia"/>
          <w:sz w:val="24"/>
          <w:szCs w:val="24"/>
        </w:rPr>
        <w:t>的</w:t>
      </w:r>
      <w:r w:rsidR="006471BB" w:rsidRPr="00450BE4">
        <w:rPr>
          <w:rFonts w:asciiTheme="minorEastAsia" w:eastAsiaTheme="minorEastAsia" w:hAnsiTheme="minorEastAsia" w:hint="eastAsia"/>
          <w:sz w:val="24"/>
          <w:szCs w:val="24"/>
        </w:rPr>
        <w:t>网络布局，</w:t>
      </w:r>
      <w:r>
        <w:rPr>
          <w:rFonts w:asciiTheme="minorEastAsia" w:eastAsiaTheme="minorEastAsia" w:hAnsiTheme="minorEastAsia" w:hint="eastAsia"/>
          <w:sz w:val="24"/>
          <w:szCs w:val="24"/>
        </w:rPr>
        <w:t>不断</w:t>
      </w:r>
      <w:r w:rsidR="006471BB" w:rsidRPr="00450BE4">
        <w:rPr>
          <w:rFonts w:asciiTheme="minorEastAsia" w:eastAsiaTheme="minorEastAsia" w:hAnsiTheme="minorEastAsia" w:hint="eastAsia"/>
          <w:sz w:val="24"/>
          <w:szCs w:val="24"/>
        </w:rPr>
        <w:t>增加</w:t>
      </w:r>
      <w:r>
        <w:rPr>
          <w:rFonts w:asciiTheme="minorEastAsia" w:eastAsiaTheme="minorEastAsia" w:hAnsiTheme="minorEastAsia" w:hint="eastAsia"/>
          <w:sz w:val="24"/>
          <w:szCs w:val="24"/>
        </w:rPr>
        <w:t>、优化</w:t>
      </w:r>
      <w:r w:rsidR="006471BB" w:rsidRPr="00450BE4">
        <w:rPr>
          <w:rFonts w:asciiTheme="minorEastAsia" w:eastAsiaTheme="minorEastAsia" w:hAnsiTheme="minorEastAsia" w:hint="eastAsia"/>
          <w:sz w:val="24"/>
          <w:szCs w:val="24"/>
        </w:rPr>
        <w:t>相关的</w:t>
      </w:r>
      <w:r>
        <w:rPr>
          <w:rFonts w:asciiTheme="minorEastAsia" w:eastAsiaTheme="minorEastAsia" w:hAnsiTheme="minorEastAsia" w:hint="eastAsia"/>
          <w:sz w:val="24"/>
          <w:szCs w:val="24"/>
        </w:rPr>
        <w:t>运输</w:t>
      </w:r>
      <w:r w:rsidR="006471BB" w:rsidRPr="00450BE4">
        <w:rPr>
          <w:rFonts w:asciiTheme="minorEastAsia" w:eastAsiaTheme="minorEastAsia" w:hAnsiTheme="minorEastAsia" w:hint="eastAsia"/>
          <w:sz w:val="24"/>
          <w:szCs w:val="24"/>
        </w:rPr>
        <w:t>线路作为节点</w:t>
      </w:r>
      <w:r>
        <w:rPr>
          <w:rFonts w:asciiTheme="minorEastAsia" w:eastAsiaTheme="minorEastAsia" w:hAnsiTheme="minorEastAsia" w:hint="eastAsia"/>
          <w:sz w:val="24"/>
          <w:szCs w:val="24"/>
        </w:rPr>
        <w:t>建设的</w:t>
      </w:r>
      <w:r w:rsidR="006471BB" w:rsidRPr="00450BE4">
        <w:rPr>
          <w:rFonts w:asciiTheme="minorEastAsia" w:eastAsiaTheme="minorEastAsia" w:hAnsiTheme="minorEastAsia" w:hint="eastAsia"/>
          <w:sz w:val="24"/>
          <w:szCs w:val="24"/>
        </w:rPr>
        <w:t>支撑。</w:t>
      </w:r>
      <w:r w:rsidRPr="0060081B">
        <w:rPr>
          <w:rFonts w:asciiTheme="minorEastAsia" w:eastAsiaTheme="minorEastAsia" w:hAnsiTheme="minorEastAsia" w:hint="eastAsia"/>
          <w:sz w:val="24"/>
          <w:szCs w:val="24"/>
        </w:rPr>
        <w:t>未来BHL的</w:t>
      </w:r>
      <w:r w:rsidR="00FF6290" w:rsidRPr="0060081B">
        <w:rPr>
          <w:rFonts w:asciiTheme="minorEastAsia" w:eastAsiaTheme="minorEastAsia" w:hAnsiTheme="minorEastAsia" w:hint="eastAsia"/>
          <w:sz w:val="24"/>
          <w:szCs w:val="24"/>
        </w:rPr>
        <w:t>运输线路还将</w:t>
      </w:r>
      <w:r w:rsidRPr="0060081B">
        <w:rPr>
          <w:rFonts w:asciiTheme="minorEastAsia" w:eastAsiaTheme="minorEastAsia" w:hAnsiTheme="minorEastAsia" w:hint="eastAsia"/>
          <w:sz w:val="24"/>
          <w:szCs w:val="24"/>
        </w:rPr>
        <w:t>继续</w:t>
      </w:r>
      <w:r w:rsidR="00FF6290" w:rsidRPr="0060081B">
        <w:rPr>
          <w:rFonts w:asciiTheme="minorEastAsia" w:eastAsiaTheme="minorEastAsia" w:hAnsiTheme="minorEastAsia" w:hint="eastAsia"/>
          <w:sz w:val="24"/>
          <w:szCs w:val="24"/>
        </w:rPr>
        <w:t>拓展，</w:t>
      </w:r>
      <w:r w:rsidR="005B4F8A">
        <w:rPr>
          <w:rFonts w:asciiTheme="minorEastAsia" w:eastAsiaTheme="minorEastAsia" w:hAnsiTheme="minorEastAsia" w:hint="eastAsia"/>
          <w:sz w:val="24"/>
          <w:szCs w:val="24"/>
        </w:rPr>
        <w:t>通过BHL车队的赋能，</w:t>
      </w:r>
      <w:r>
        <w:rPr>
          <w:rFonts w:asciiTheme="minorEastAsia" w:eastAsiaTheme="minorEastAsia" w:hAnsiTheme="minorEastAsia" w:hint="eastAsia"/>
          <w:sz w:val="24"/>
          <w:szCs w:val="24"/>
        </w:rPr>
        <w:t>将</w:t>
      </w:r>
      <w:r w:rsidR="00FF6290">
        <w:rPr>
          <w:rFonts w:asciiTheme="minorEastAsia" w:eastAsiaTheme="minorEastAsia" w:hAnsiTheme="minorEastAsia" w:hint="eastAsia"/>
          <w:sz w:val="24"/>
          <w:szCs w:val="24"/>
        </w:rPr>
        <w:t>进一步助力公司</w:t>
      </w:r>
      <w:r w:rsidR="005B4F8A">
        <w:rPr>
          <w:rFonts w:asciiTheme="minorEastAsia" w:eastAsiaTheme="minorEastAsia" w:hAnsiTheme="minorEastAsia" w:hint="eastAsia"/>
          <w:sz w:val="24"/>
          <w:szCs w:val="24"/>
        </w:rPr>
        <w:t>实现在非洲市场</w:t>
      </w:r>
      <w:r w:rsidR="00A04A2E">
        <w:rPr>
          <w:rFonts w:asciiTheme="minorEastAsia" w:eastAsiaTheme="minorEastAsia" w:hAnsiTheme="minorEastAsia" w:hint="eastAsia"/>
          <w:sz w:val="24"/>
          <w:szCs w:val="24"/>
        </w:rPr>
        <w:t>形成便捷的跨境物流服务体系，推动</w:t>
      </w:r>
      <w:r w:rsidR="005B4F8A">
        <w:rPr>
          <w:rFonts w:asciiTheme="minorEastAsia" w:eastAsiaTheme="minorEastAsia" w:hAnsiTheme="minorEastAsia" w:hint="eastAsia"/>
          <w:sz w:val="24"/>
          <w:szCs w:val="24"/>
        </w:rPr>
        <w:t>跨境综合物流服务</w:t>
      </w:r>
      <w:r w:rsidR="006471BB" w:rsidRPr="006471BB">
        <w:rPr>
          <w:rFonts w:asciiTheme="minorEastAsia" w:eastAsiaTheme="minorEastAsia" w:hAnsiTheme="minorEastAsia" w:hint="eastAsia"/>
          <w:sz w:val="24"/>
          <w:szCs w:val="24"/>
        </w:rPr>
        <w:t>网络</w:t>
      </w:r>
      <w:r w:rsidR="005B4F8A">
        <w:rPr>
          <w:rFonts w:asciiTheme="minorEastAsia" w:eastAsiaTheme="minorEastAsia" w:hAnsiTheme="minorEastAsia" w:hint="eastAsia"/>
          <w:sz w:val="24"/>
          <w:szCs w:val="24"/>
        </w:rPr>
        <w:t>效应加速释放</w:t>
      </w:r>
      <w:r w:rsidR="006471BB" w:rsidRPr="006471BB">
        <w:rPr>
          <w:rFonts w:asciiTheme="minorEastAsia" w:eastAsiaTheme="minorEastAsia" w:hAnsiTheme="minorEastAsia" w:hint="eastAsia"/>
          <w:sz w:val="24"/>
          <w:szCs w:val="24"/>
        </w:rPr>
        <w:t>。</w:t>
      </w:r>
    </w:p>
    <w:p w14:paraId="446C2C93" w14:textId="18B062FF" w:rsidR="005E3DBE" w:rsidRPr="009D17DC" w:rsidRDefault="003D5AFE" w:rsidP="00BD4895">
      <w:pPr>
        <w:spacing w:line="360" w:lineRule="auto"/>
        <w:ind w:firstLineChars="200" w:firstLine="482"/>
        <w:jc w:val="both"/>
        <w:rPr>
          <w:rFonts w:asciiTheme="minorEastAsia" w:eastAsiaTheme="minorEastAsia" w:hAnsiTheme="minorEastAsia" w:hint="eastAsia"/>
          <w:sz w:val="24"/>
          <w:szCs w:val="24"/>
        </w:rPr>
      </w:pPr>
      <w:bookmarkStart w:id="8" w:name="7bgL-1745578919352"/>
      <w:bookmarkStart w:id="9" w:name="wgbQ-1745577708162"/>
      <w:bookmarkStart w:id="10" w:name="qx5T-1745578920898"/>
      <w:bookmarkStart w:id="11" w:name="KldJ-1745577708166"/>
      <w:bookmarkStart w:id="12" w:name="tFur-1745578922807"/>
      <w:bookmarkStart w:id="13" w:name="M1WM-1745577708170"/>
      <w:bookmarkStart w:id="14" w:name="oq3h-1745578932393"/>
      <w:bookmarkStart w:id="15" w:name="bPw4-1745577708174"/>
      <w:bookmarkStart w:id="16" w:name="q07V-1745578937721"/>
      <w:bookmarkStart w:id="17" w:name="B8Xt-1745578972292"/>
      <w:bookmarkStart w:id="18" w:name="eDwi-1745577708200"/>
      <w:bookmarkEnd w:id="8"/>
      <w:bookmarkEnd w:id="9"/>
      <w:bookmarkEnd w:id="10"/>
      <w:bookmarkEnd w:id="11"/>
      <w:bookmarkEnd w:id="12"/>
      <w:bookmarkEnd w:id="13"/>
      <w:bookmarkEnd w:id="14"/>
      <w:bookmarkEnd w:id="15"/>
      <w:bookmarkEnd w:id="16"/>
      <w:bookmarkEnd w:id="17"/>
      <w:bookmarkEnd w:id="18"/>
      <w:r>
        <w:rPr>
          <w:rFonts w:asciiTheme="minorEastAsia" w:eastAsiaTheme="minorEastAsia" w:hAnsiTheme="minorEastAsia" w:hint="eastAsia"/>
          <w:b/>
          <w:sz w:val="24"/>
          <w:szCs w:val="24"/>
        </w:rPr>
        <w:t>3</w:t>
      </w:r>
      <w:r w:rsidR="00A70E75" w:rsidRPr="009D17DC">
        <w:rPr>
          <w:rFonts w:asciiTheme="minorEastAsia" w:eastAsiaTheme="minorEastAsia" w:hAnsiTheme="minorEastAsia"/>
          <w:b/>
          <w:sz w:val="24"/>
          <w:szCs w:val="24"/>
        </w:rPr>
        <w:t>、</w:t>
      </w:r>
      <w:r w:rsidR="006471BB" w:rsidRPr="006471BB">
        <w:rPr>
          <w:rFonts w:asciiTheme="minorEastAsia" w:eastAsiaTheme="minorEastAsia" w:hAnsiTheme="minorEastAsia" w:hint="eastAsia"/>
          <w:b/>
          <w:sz w:val="24"/>
          <w:szCs w:val="24"/>
        </w:rPr>
        <w:t>中蒙铁路今年建设流程已经开始</w:t>
      </w:r>
      <w:r>
        <w:rPr>
          <w:rFonts w:asciiTheme="minorEastAsia" w:eastAsiaTheme="minorEastAsia" w:hAnsiTheme="minorEastAsia" w:hint="eastAsia"/>
          <w:b/>
          <w:sz w:val="24"/>
          <w:szCs w:val="24"/>
        </w:rPr>
        <w:t>。中蒙铁路开通后，对公司会有怎样的影响</w:t>
      </w:r>
      <w:r w:rsidR="006471BB" w:rsidRPr="006471BB">
        <w:rPr>
          <w:rFonts w:asciiTheme="minorEastAsia" w:eastAsiaTheme="minorEastAsia" w:hAnsiTheme="minorEastAsia" w:hint="eastAsia"/>
          <w:b/>
          <w:sz w:val="24"/>
          <w:szCs w:val="24"/>
        </w:rPr>
        <w:t>？</w:t>
      </w:r>
    </w:p>
    <w:p w14:paraId="04F6DF45" w14:textId="748958AF" w:rsidR="005E3DBE" w:rsidRDefault="00CE0054" w:rsidP="00BD4895">
      <w:pPr>
        <w:spacing w:line="360" w:lineRule="auto"/>
        <w:ind w:firstLineChars="200" w:firstLine="480"/>
        <w:jc w:val="both"/>
        <w:rPr>
          <w:rFonts w:asciiTheme="minorEastAsia" w:eastAsiaTheme="minorEastAsia" w:hAnsiTheme="minorEastAsia" w:hint="eastAsia"/>
          <w:sz w:val="24"/>
          <w:szCs w:val="24"/>
        </w:rPr>
      </w:pPr>
      <w:bookmarkStart w:id="19" w:name="SzRY-1745577708202"/>
      <w:bookmarkEnd w:id="19"/>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w:t>
      </w:r>
      <w:r w:rsidR="00597CF7" w:rsidRPr="00597CF7">
        <w:rPr>
          <w:rFonts w:asciiTheme="minorEastAsia" w:eastAsiaTheme="minorEastAsia" w:hAnsiTheme="minorEastAsia" w:hint="eastAsia"/>
          <w:sz w:val="24"/>
          <w:szCs w:val="24"/>
        </w:rPr>
        <w:t>公司作为领先的跨境综合物流服务提供商，在</w:t>
      </w:r>
      <w:r w:rsidR="00597CF7">
        <w:rPr>
          <w:rFonts w:asciiTheme="minorEastAsia" w:eastAsiaTheme="minorEastAsia" w:hAnsiTheme="minorEastAsia" w:hint="eastAsia"/>
          <w:sz w:val="24"/>
          <w:szCs w:val="24"/>
        </w:rPr>
        <w:t>中蒙市场已经建立</w:t>
      </w:r>
      <w:r w:rsidR="00597CF7" w:rsidRPr="00597CF7">
        <w:rPr>
          <w:rFonts w:asciiTheme="minorEastAsia" w:eastAsiaTheme="minorEastAsia" w:hAnsiTheme="minorEastAsia" w:hint="eastAsia"/>
          <w:sz w:val="24"/>
          <w:szCs w:val="24"/>
        </w:rPr>
        <w:t>的物流基础设施先发优势的基础上，持续坚持优化、创新，不断提升跨境综合物流服务能力。</w:t>
      </w:r>
      <w:r w:rsidR="003D5AFE">
        <w:rPr>
          <w:rFonts w:asciiTheme="minorEastAsia" w:eastAsiaTheme="minorEastAsia" w:hAnsiTheme="minorEastAsia" w:hint="eastAsia"/>
          <w:sz w:val="24"/>
          <w:szCs w:val="24"/>
        </w:rPr>
        <w:t>中蒙铁路开通后，</w:t>
      </w:r>
      <w:r w:rsidR="000D1C7B">
        <w:rPr>
          <w:rFonts w:asciiTheme="minorEastAsia" w:eastAsiaTheme="minorEastAsia" w:hAnsiTheme="minorEastAsia" w:hint="eastAsia"/>
          <w:sz w:val="24"/>
          <w:szCs w:val="24"/>
        </w:rPr>
        <w:t>在</w:t>
      </w:r>
      <w:r w:rsidR="00521F17">
        <w:rPr>
          <w:rFonts w:asciiTheme="minorEastAsia" w:eastAsiaTheme="minorEastAsia" w:hAnsiTheme="minorEastAsia" w:hint="eastAsia"/>
          <w:sz w:val="24"/>
          <w:szCs w:val="24"/>
        </w:rPr>
        <w:t>公司已有的</w:t>
      </w:r>
      <w:r w:rsidR="000D1C7B">
        <w:rPr>
          <w:rFonts w:asciiTheme="minorEastAsia" w:eastAsiaTheme="minorEastAsia" w:hAnsiTheme="minorEastAsia" w:hint="eastAsia"/>
          <w:sz w:val="24"/>
          <w:szCs w:val="24"/>
        </w:rPr>
        <w:t>公路运输模式的基础上，会</w:t>
      </w:r>
      <w:r w:rsidR="003D5AFE">
        <w:rPr>
          <w:rFonts w:asciiTheme="minorEastAsia" w:eastAsiaTheme="minorEastAsia" w:hAnsiTheme="minorEastAsia" w:hint="eastAsia"/>
          <w:sz w:val="24"/>
          <w:szCs w:val="24"/>
        </w:rPr>
        <w:t>新增</w:t>
      </w:r>
      <w:r w:rsidR="006471BB" w:rsidRPr="006471BB">
        <w:rPr>
          <w:rFonts w:asciiTheme="minorEastAsia" w:eastAsiaTheme="minorEastAsia" w:hAnsiTheme="minorEastAsia" w:hint="eastAsia"/>
          <w:sz w:val="24"/>
          <w:szCs w:val="24"/>
        </w:rPr>
        <w:t>铁路</w:t>
      </w:r>
      <w:r w:rsidR="000D1C7B">
        <w:rPr>
          <w:rFonts w:asciiTheme="minorEastAsia" w:eastAsiaTheme="minorEastAsia" w:hAnsiTheme="minorEastAsia" w:hint="eastAsia"/>
          <w:sz w:val="24"/>
          <w:szCs w:val="24"/>
        </w:rPr>
        <w:t>运输</w:t>
      </w:r>
      <w:r w:rsidR="006471BB" w:rsidRPr="006471BB">
        <w:rPr>
          <w:rFonts w:asciiTheme="minorEastAsia" w:eastAsiaTheme="minorEastAsia" w:hAnsiTheme="minorEastAsia" w:hint="eastAsia"/>
          <w:sz w:val="24"/>
          <w:szCs w:val="24"/>
        </w:rPr>
        <w:t>模式</w:t>
      </w:r>
      <w:r w:rsidR="000D1C7B">
        <w:rPr>
          <w:rFonts w:asciiTheme="minorEastAsia" w:eastAsiaTheme="minorEastAsia" w:hAnsiTheme="minorEastAsia" w:hint="eastAsia"/>
          <w:sz w:val="24"/>
          <w:szCs w:val="24"/>
        </w:rPr>
        <w:t>，对</w:t>
      </w:r>
      <w:r w:rsidR="00521F17">
        <w:rPr>
          <w:rFonts w:asciiTheme="minorEastAsia" w:eastAsiaTheme="minorEastAsia" w:hAnsiTheme="minorEastAsia" w:hint="eastAsia"/>
          <w:sz w:val="24"/>
          <w:szCs w:val="24"/>
        </w:rPr>
        <w:t>公司</w:t>
      </w:r>
      <w:r w:rsidR="000D1C7B">
        <w:rPr>
          <w:rFonts w:asciiTheme="minorEastAsia" w:eastAsiaTheme="minorEastAsia" w:hAnsiTheme="minorEastAsia" w:hint="eastAsia"/>
          <w:sz w:val="24"/>
          <w:szCs w:val="24"/>
        </w:rPr>
        <w:t>的影响肯定是正向的。</w:t>
      </w:r>
    </w:p>
    <w:p w14:paraId="52FA2E0A" w14:textId="30D5C1F3" w:rsidR="006471BB" w:rsidRPr="009D17DC" w:rsidRDefault="00682A0C" w:rsidP="00BD4895">
      <w:pPr>
        <w:spacing w:line="360" w:lineRule="auto"/>
        <w:ind w:firstLineChars="200" w:firstLine="480"/>
        <w:jc w:val="both"/>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具体来看，</w:t>
      </w:r>
      <w:r w:rsidRPr="00682A0C">
        <w:rPr>
          <w:rFonts w:asciiTheme="minorEastAsia" w:eastAsiaTheme="minorEastAsia" w:hAnsiTheme="minorEastAsia" w:hint="eastAsia"/>
          <w:sz w:val="24"/>
          <w:szCs w:val="24"/>
        </w:rPr>
        <w:t>由于公司提供主焦煤从蒙古矿山到中国</w:t>
      </w:r>
      <w:r w:rsidR="00676C1B">
        <w:rPr>
          <w:rFonts w:asciiTheme="minorEastAsia" w:eastAsiaTheme="minorEastAsia" w:hAnsiTheme="minorEastAsia" w:hint="eastAsia"/>
          <w:sz w:val="24"/>
          <w:szCs w:val="24"/>
        </w:rPr>
        <w:t>国内</w:t>
      </w:r>
      <w:r w:rsidRPr="00682A0C">
        <w:rPr>
          <w:rFonts w:asciiTheme="minorEastAsia" w:eastAsiaTheme="minorEastAsia" w:hAnsiTheme="minorEastAsia" w:hint="eastAsia"/>
          <w:sz w:val="24"/>
          <w:szCs w:val="24"/>
        </w:rPr>
        <w:t>终端</w:t>
      </w:r>
      <w:r w:rsidR="00676C1B">
        <w:rPr>
          <w:rFonts w:asciiTheme="minorEastAsia" w:eastAsiaTheme="minorEastAsia" w:hAnsiTheme="minorEastAsia" w:hint="eastAsia"/>
          <w:sz w:val="24"/>
          <w:szCs w:val="24"/>
        </w:rPr>
        <w:t>客户</w:t>
      </w:r>
      <w:r w:rsidRPr="00682A0C">
        <w:rPr>
          <w:rFonts w:asciiTheme="minorEastAsia" w:eastAsiaTheme="minorEastAsia" w:hAnsiTheme="minorEastAsia" w:hint="eastAsia"/>
          <w:sz w:val="24"/>
          <w:szCs w:val="24"/>
        </w:rPr>
        <w:t>的全程供应链物流服务，</w:t>
      </w:r>
      <w:r w:rsidRPr="00F73447">
        <w:rPr>
          <w:rFonts w:asciiTheme="minorEastAsia" w:eastAsiaTheme="minorEastAsia" w:hAnsiTheme="minorEastAsia" w:hint="eastAsia"/>
          <w:sz w:val="24"/>
          <w:szCs w:val="24"/>
        </w:rPr>
        <w:t>中蒙铁路的开通有助于</w:t>
      </w:r>
      <w:r w:rsidR="001B0D20">
        <w:rPr>
          <w:rFonts w:asciiTheme="minorEastAsia" w:eastAsiaTheme="minorEastAsia" w:hAnsiTheme="minorEastAsia" w:hint="eastAsia"/>
          <w:sz w:val="24"/>
          <w:szCs w:val="24"/>
        </w:rPr>
        <w:t>进一步优化</w:t>
      </w:r>
      <w:r w:rsidRPr="00F73447">
        <w:rPr>
          <w:rFonts w:asciiTheme="minorEastAsia" w:eastAsiaTheme="minorEastAsia" w:hAnsiTheme="minorEastAsia" w:hint="eastAsia"/>
          <w:sz w:val="24"/>
          <w:szCs w:val="24"/>
        </w:rPr>
        <w:t>提升蒙古煤炭的出口能力，</w:t>
      </w:r>
      <w:r w:rsidR="001B0D20">
        <w:rPr>
          <w:rFonts w:asciiTheme="minorEastAsia" w:eastAsiaTheme="minorEastAsia" w:hAnsiTheme="minorEastAsia" w:hint="eastAsia"/>
          <w:sz w:val="24"/>
          <w:szCs w:val="24"/>
        </w:rPr>
        <w:t>不论是</w:t>
      </w:r>
      <w:r w:rsidR="00F73447" w:rsidRPr="001B0D20">
        <w:rPr>
          <w:rFonts w:asciiTheme="minorEastAsia" w:eastAsiaTheme="minorEastAsia" w:hAnsiTheme="minorEastAsia" w:hint="eastAsia"/>
          <w:sz w:val="24"/>
          <w:szCs w:val="24"/>
        </w:rPr>
        <w:t>中盘运输方面，</w:t>
      </w:r>
      <w:r w:rsidR="001B0D20" w:rsidRPr="001B0D20">
        <w:rPr>
          <w:rFonts w:asciiTheme="minorEastAsia" w:eastAsiaTheme="minorEastAsia" w:hAnsiTheme="minorEastAsia" w:hint="eastAsia"/>
          <w:sz w:val="24"/>
          <w:szCs w:val="24"/>
        </w:rPr>
        <w:t>从</w:t>
      </w:r>
      <w:r w:rsidRPr="001B0D20">
        <w:rPr>
          <w:rFonts w:asciiTheme="minorEastAsia" w:eastAsiaTheme="minorEastAsia" w:hAnsiTheme="minorEastAsia" w:hint="eastAsia"/>
          <w:sz w:val="24"/>
          <w:szCs w:val="24"/>
        </w:rPr>
        <w:t>蒙古矿山至蒙方嘎顺苏海图口岸，</w:t>
      </w:r>
      <w:r w:rsidR="001B0D20" w:rsidRPr="001B0D20">
        <w:rPr>
          <w:rFonts w:asciiTheme="minorEastAsia" w:eastAsiaTheme="minorEastAsia" w:hAnsiTheme="minorEastAsia" w:hint="eastAsia"/>
          <w:sz w:val="24"/>
          <w:szCs w:val="24"/>
        </w:rPr>
        <w:t>还是</w:t>
      </w:r>
      <w:r w:rsidR="00F73447">
        <w:rPr>
          <w:rFonts w:asciiTheme="minorEastAsia" w:eastAsiaTheme="minorEastAsia" w:hAnsiTheme="minorEastAsia" w:hint="eastAsia"/>
          <w:sz w:val="24"/>
          <w:szCs w:val="24"/>
        </w:rPr>
        <w:t>短盘运输方面，</w:t>
      </w:r>
      <w:r w:rsidR="001B0D20">
        <w:rPr>
          <w:rFonts w:asciiTheme="minorEastAsia" w:eastAsiaTheme="minorEastAsia" w:hAnsiTheme="minorEastAsia" w:hint="eastAsia"/>
          <w:sz w:val="24"/>
          <w:szCs w:val="24"/>
        </w:rPr>
        <w:t>从</w:t>
      </w:r>
      <w:r w:rsidRPr="00F73447">
        <w:rPr>
          <w:rFonts w:asciiTheme="minorEastAsia" w:eastAsiaTheme="minorEastAsia" w:hAnsiTheme="minorEastAsia" w:hint="eastAsia"/>
          <w:sz w:val="24"/>
          <w:szCs w:val="24"/>
        </w:rPr>
        <w:t>蒙方口岸</w:t>
      </w:r>
      <w:r w:rsidR="00F73447">
        <w:rPr>
          <w:rFonts w:asciiTheme="minorEastAsia" w:eastAsiaTheme="minorEastAsia" w:hAnsiTheme="minorEastAsia" w:hint="eastAsia"/>
          <w:sz w:val="24"/>
          <w:szCs w:val="24"/>
        </w:rPr>
        <w:t>至</w:t>
      </w:r>
      <w:r w:rsidRPr="00F73447">
        <w:rPr>
          <w:rFonts w:asciiTheme="minorEastAsia" w:eastAsiaTheme="minorEastAsia" w:hAnsiTheme="minorEastAsia" w:hint="eastAsia"/>
          <w:sz w:val="24"/>
          <w:szCs w:val="24"/>
        </w:rPr>
        <w:t>中方甘其毛都监管区之间</w:t>
      </w:r>
      <w:r w:rsidR="00F73447">
        <w:rPr>
          <w:rFonts w:asciiTheme="minorEastAsia" w:eastAsiaTheme="minorEastAsia" w:hAnsiTheme="minorEastAsia" w:hint="eastAsia"/>
          <w:sz w:val="24"/>
          <w:szCs w:val="24"/>
        </w:rPr>
        <w:t>的</w:t>
      </w:r>
      <w:r w:rsidRPr="00F73447">
        <w:rPr>
          <w:rFonts w:asciiTheme="minorEastAsia" w:eastAsiaTheme="minorEastAsia" w:hAnsiTheme="minorEastAsia" w:hint="eastAsia"/>
          <w:sz w:val="24"/>
          <w:szCs w:val="24"/>
        </w:rPr>
        <w:t>20多公里</w:t>
      </w:r>
      <w:r w:rsidR="00F73447">
        <w:rPr>
          <w:rFonts w:asciiTheme="minorEastAsia" w:eastAsiaTheme="minorEastAsia" w:hAnsiTheme="minorEastAsia" w:hint="eastAsia"/>
          <w:sz w:val="24"/>
          <w:szCs w:val="24"/>
        </w:rPr>
        <w:t>距离，在此前已有的</w:t>
      </w:r>
      <w:r w:rsidRPr="00F73447">
        <w:rPr>
          <w:rFonts w:asciiTheme="minorEastAsia" w:eastAsiaTheme="minorEastAsia" w:hAnsiTheme="minorEastAsia" w:hint="eastAsia"/>
          <w:sz w:val="24"/>
          <w:szCs w:val="24"/>
        </w:rPr>
        <w:t>公路运输</w:t>
      </w:r>
      <w:r w:rsidR="00F73447">
        <w:rPr>
          <w:rFonts w:asciiTheme="minorEastAsia" w:eastAsiaTheme="minorEastAsia" w:hAnsiTheme="minorEastAsia" w:hint="eastAsia"/>
          <w:sz w:val="24"/>
          <w:szCs w:val="24"/>
        </w:rPr>
        <w:t>基础上</w:t>
      </w:r>
      <w:r w:rsidRPr="00F73447">
        <w:rPr>
          <w:rFonts w:asciiTheme="minorEastAsia" w:eastAsiaTheme="minorEastAsia" w:hAnsiTheme="minorEastAsia" w:hint="eastAsia"/>
          <w:sz w:val="24"/>
          <w:szCs w:val="24"/>
        </w:rPr>
        <w:t>，</w:t>
      </w:r>
      <w:r w:rsidR="00F73447">
        <w:rPr>
          <w:rFonts w:asciiTheme="minorEastAsia" w:eastAsiaTheme="minorEastAsia" w:hAnsiTheme="minorEastAsia" w:hint="eastAsia"/>
          <w:sz w:val="24"/>
          <w:szCs w:val="24"/>
        </w:rPr>
        <w:t>将进一步增加铁路运输方式，</w:t>
      </w:r>
      <w:r w:rsidR="00083FA5">
        <w:rPr>
          <w:rFonts w:asciiTheme="minorEastAsia" w:eastAsiaTheme="minorEastAsia" w:hAnsiTheme="minorEastAsia" w:hint="eastAsia"/>
          <w:sz w:val="24"/>
          <w:szCs w:val="24"/>
        </w:rPr>
        <w:t>形成</w:t>
      </w:r>
      <w:r w:rsidR="00F73447">
        <w:rPr>
          <w:rFonts w:asciiTheme="minorEastAsia" w:eastAsiaTheme="minorEastAsia" w:hAnsiTheme="minorEastAsia" w:hint="eastAsia"/>
          <w:sz w:val="24"/>
          <w:szCs w:val="24"/>
        </w:rPr>
        <w:t>多元化运输</w:t>
      </w:r>
      <w:r w:rsidR="00083FA5">
        <w:rPr>
          <w:rFonts w:asciiTheme="minorEastAsia" w:eastAsiaTheme="minorEastAsia" w:hAnsiTheme="minorEastAsia" w:hint="eastAsia"/>
          <w:sz w:val="24"/>
          <w:szCs w:val="24"/>
        </w:rPr>
        <w:t>格局</w:t>
      </w:r>
      <w:r w:rsidR="00F73447">
        <w:rPr>
          <w:rFonts w:asciiTheme="minorEastAsia" w:eastAsiaTheme="minorEastAsia" w:hAnsiTheme="minorEastAsia" w:hint="eastAsia"/>
          <w:sz w:val="24"/>
          <w:szCs w:val="24"/>
        </w:rPr>
        <w:t>，有效提升口岸之间运输的便利性。</w:t>
      </w:r>
      <w:r w:rsidRPr="00682A0C">
        <w:rPr>
          <w:rFonts w:asciiTheme="minorEastAsia" w:eastAsiaTheme="minorEastAsia" w:hAnsiTheme="minorEastAsia" w:hint="eastAsia"/>
          <w:sz w:val="24"/>
          <w:szCs w:val="24"/>
        </w:rPr>
        <w:t>因此</w:t>
      </w:r>
      <w:r>
        <w:rPr>
          <w:rFonts w:asciiTheme="minorEastAsia" w:eastAsiaTheme="minorEastAsia" w:hAnsiTheme="minorEastAsia" w:hint="eastAsia"/>
          <w:sz w:val="24"/>
          <w:szCs w:val="24"/>
        </w:rPr>
        <w:t>我们认为，中蒙铁路开通后，</w:t>
      </w:r>
      <w:r w:rsidR="006471BB" w:rsidRPr="006471BB">
        <w:rPr>
          <w:rFonts w:asciiTheme="minorEastAsia" w:eastAsiaTheme="minorEastAsia" w:hAnsiTheme="minorEastAsia" w:hint="eastAsia"/>
          <w:sz w:val="24"/>
          <w:szCs w:val="24"/>
        </w:rPr>
        <w:t>我们可以在变化的市场中</w:t>
      </w:r>
      <w:r w:rsidR="00C1577D">
        <w:rPr>
          <w:rFonts w:asciiTheme="minorEastAsia" w:eastAsiaTheme="minorEastAsia" w:hAnsiTheme="minorEastAsia" w:hint="eastAsia"/>
          <w:sz w:val="24"/>
          <w:szCs w:val="24"/>
        </w:rPr>
        <w:t>进一步</w:t>
      </w:r>
      <w:r w:rsidR="006471BB" w:rsidRPr="006471BB">
        <w:rPr>
          <w:rFonts w:asciiTheme="minorEastAsia" w:eastAsiaTheme="minorEastAsia" w:hAnsiTheme="minorEastAsia" w:hint="eastAsia"/>
          <w:sz w:val="24"/>
          <w:szCs w:val="24"/>
        </w:rPr>
        <w:t>发挥效益、做好服务。</w:t>
      </w:r>
    </w:p>
    <w:p w14:paraId="0DE001B5" w14:textId="5F5E39E3" w:rsidR="005E3DBE" w:rsidRPr="009D17DC" w:rsidRDefault="00F94BE7" w:rsidP="00BD4895">
      <w:pPr>
        <w:spacing w:line="360" w:lineRule="auto"/>
        <w:ind w:firstLineChars="200" w:firstLine="482"/>
        <w:jc w:val="both"/>
        <w:rPr>
          <w:rFonts w:asciiTheme="minorEastAsia" w:eastAsiaTheme="minorEastAsia" w:hAnsiTheme="minorEastAsia" w:hint="eastAsia"/>
          <w:sz w:val="24"/>
          <w:szCs w:val="24"/>
        </w:rPr>
      </w:pPr>
      <w:bookmarkStart w:id="20" w:name="U2IY-1745577708179"/>
      <w:bookmarkStart w:id="21" w:name="OPlu-1745578954118"/>
      <w:bookmarkStart w:id="22" w:name="tqVy-1745577708183"/>
      <w:bookmarkEnd w:id="20"/>
      <w:bookmarkEnd w:id="21"/>
      <w:bookmarkEnd w:id="22"/>
      <w:r>
        <w:rPr>
          <w:rFonts w:asciiTheme="minorEastAsia" w:eastAsiaTheme="minorEastAsia" w:hAnsiTheme="minorEastAsia" w:hint="eastAsia"/>
          <w:b/>
          <w:sz w:val="24"/>
          <w:szCs w:val="24"/>
        </w:rPr>
        <w:t>4</w:t>
      </w:r>
      <w:r w:rsidR="00A70E75" w:rsidRPr="009D17DC">
        <w:rPr>
          <w:rFonts w:asciiTheme="minorEastAsia" w:eastAsiaTheme="minorEastAsia" w:hAnsiTheme="minorEastAsia"/>
          <w:b/>
          <w:sz w:val="24"/>
          <w:szCs w:val="24"/>
        </w:rPr>
        <w:t>、</w:t>
      </w:r>
      <w:r w:rsidR="006471BB" w:rsidRPr="006471BB">
        <w:rPr>
          <w:rFonts w:asciiTheme="minorEastAsia" w:eastAsiaTheme="minorEastAsia" w:hAnsiTheme="minorEastAsia" w:hint="eastAsia"/>
          <w:b/>
          <w:sz w:val="24"/>
          <w:szCs w:val="24"/>
        </w:rPr>
        <w:t>BHL</w:t>
      </w:r>
      <w:r w:rsidR="00C543FE">
        <w:rPr>
          <w:rFonts w:asciiTheme="minorEastAsia" w:eastAsiaTheme="minorEastAsia" w:hAnsiTheme="minorEastAsia" w:hint="eastAsia"/>
          <w:b/>
          <w:sz w:val="24"/>
          <w:szCs w:val="24"/>
        </w:rPr>
        <w:t>作为</w:t>
      </w:r>
      <w:r w:rsidR="006471BB" w:rsidRPr="006471BB">
        <w:rPr>
          <w:rFonts w:asciiTheme="minorEastAsia" w:eastAsiaTheme="minorEastAsia" w:hAnsiTheme="minorEastAsia" w:hint="eastAsia"/>
          <w:b/>
          <w:sz w:val="24"/>
          <w:szCs w:val="24"/>
        </w:rPr>
        <w:t>我们在非洲的核心资产，能否展开介绍一下</w:t>
      </w:r>
      <w:r w:rsidR="00C543FE">
        <w:rPr>
          <w:rFonts w:asciiTheme="minorEastAsia" w:eastAsiaTheme="minorEastAsia" w:hAnsiTheme="minorEastAsia" w:hint="eastAsia"/>
          <w:b/>
          <w:sz w:val="24"/>
          <w:szCs w:val="24"/>
        </w:rPr>
        <w:t>BHL</w:t>
      </w:r>
      <w:r w:rsidR="006471BB" w:rsidRPr="006471BB">
        <w:rPr>
          <w:rFonts w:asciiTheme="minorEastAsia" w:eastAsiaTheme="minorEastAsia" w:hAnsiTheme="minorEastAsia" w:hint="eastAsia"/>
          <w:b/>
          <w:sz w:val="24"/>
          <w:szCs w:val="24"/>
        </w:rPr>
        <w:t>经营情况？</w:t>
      </w:r>
    </w:p>
    <w:p w14:paraId="658C0097" w14:textId="5910374A" w:rsidR="009D4073" w:rsidRDefault="00CE0054" w:rsidP="00BD4895">
      <w:pPr>
        <w:spacing w:line="360" w:lineRule="auto"/>
        <w:ind w:firstLineChars="200" w:firstLine="480"/>
        <w:jc w:val="both"/>
        <w:rPr>
          <w:rFonts w:asciiTheme="minorEastAsia" w:eastAsiaTheme="minorEastAsia" w:hAnsiTheme="minorEastAsia" w:hint="eastAsia"/>
          <w:sz w:val="24"/>
          <w:szCs w:val="24"/>
        </w:rPr>
      </w:pPr>
      <w:bookmarkStart w:id="23" w:name="c05R-1745577708185"/>
      <w:bookmarkEnd w:id="23"/>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w:t>
      </w:r>
      <w:r w:rsidR="003D5E5F">
        <w:rPr>
          <w:rFonts w:asciiTheme="minorEastAsia" w:eastAsiaTheme="minorEastAsia" w:hAnsiTheme="minorEastAsia" w:hint="eastAsia"/>
          <w:sz w:val="24"/>
          <w:szCs w:val="24"/>
        </w:rPr>
        <w:t>在公司收购</w:t>
      </w:r>
      <w:r w:rsidR="006471BB" w:rsidRPr="006471BB">
        <w:rPr>
          <w:rFonts w:asciiTheme="minorEastAsia" w:eastAsiaTheme="minorEastAsia" w:hAnsiTheme="minorEastAsia" w:hint="eastAsia"/>
          <w:sz w:val="24"/>
          <w:szCs w:val="24"/>
        </w:rPr>
        <w:t>BHL</w:t>
      </w:r>
      <w:r w:rsidR="003D5E5F">
        <w:rPr>
          <w:rFonts w:asciiTheme="minorEastAsia" w:eastAsiaTheme="minorEastAsia" w:hAnsiTheme="minorEastAsia" w:hint="eastAsia"/>
          <w:sz w:val="24"/>
          <w:szCs w:val="24"/>
        </w:rPr>
        <w:t>之前，</w:t>
      </w:r>
      <w:r w:rsidR="006471BB" w:rsidRPr="006471BB">
        <w:rPr>
          <w:rFonts w:asciiTheme="minorEastAsia" w:eastAsiaTheme="minorEastAsia" w:hAnsiTheme="minorEastAsia" w:hint="eastAsia"/>
          <w:sz w:val="24"/>
          <w:szCs w:val="24"/>
        </w:rPr>
        <w:t>已经有</w:t>
      </w:r>
      <w:r w:rsidR="003D5E5F">
        <w:rPr>
          <w:rFonts w:asciiTheme="minorEastAsia" w:eastAsiaTheme="minorEastAsia" w:hAnsiTheme="minorEastAsia" w:hint="eastAsia"/>
          <w:sz w:val="24"/>
          <w:szCs w:val="24"/>
        </w:rPr>
        <w:t>了</w:t>
      </w:r>
      <w:r w:rsidR="006471BB" w:rsidRPr="006471BB">
        <w:rPr>
          <w:rFonts w:asciiTheme="minorEastAsia" w:eastAsiaTheme="minorEastAsia" w:hAnsiTheme="minorEastAsia" w:hint="eastAsia"/>
          <w:sz w:val="24"/>
          <w:szCs w:val="24"/>
        </w:rPr>
        <w:t>10年的</w:t>
      </w:r>
      <w:r w:rsidR="003D5E5F">
        <w:rPr>
          <w:rFonts w:asciiTheme="minorEastAsia" w:eastAsiaTheme="minorEastAsia" w:hAnsiTheme="minorEastAsia" w:hint="eastAsia"/>
          <w:sz w:val="24"/>
          <w:szCs w:val="24"/>
        </w:rPr>
        <w:t>合作</w:t>
      </w:r>
      <w:r w:rsidR="006471BB" w:rsidRPr="006471BB">
        <w:rPr>
          <w:rFonts w:asciiTheme="minorEastAsia" w:eastAsiaTheme="minorEastAsia" w:hAnsiTheme="minorEastAsia" w:hint="eastAsia"/>
          <w:sz w:val="24"/>
          <w:szCs w:val="24"/>
        </w:rPr>
        <w:t>历史</w:t>
      </w:r>
      <w:r w:rsidR="003D5E5F">
        <w:rPr>
          <w:rFonts w:asciiTheme="minorEastAsia" w:eastAsiaTheme="minorEastAsia" w:hAnsiTheme="minorEastAsia" w:hint="eastAsia"/>
          <w:sz w:val="24"/>
          <w:szCs w:val="24"/>
        </w:rPr>
        <w:t>。</w:t>
      </w:r>
      <w:r w:rsidR="009D4073">
        <w:rPr>
          <w:rFonts w:asciiTheme="minorEastAsia" w:eastAsiaTheme="minorEastAsia" w:hAnsiTheme="minorEastAsia" w:hint="eastAsia"/>
          <w:sz w:val="24"/>
          <w:szCs w:val="24"/>
        </w:rPr>
        <w:t>BHL作为</w:t>
      </w:r>
      <w:r w:rsidR="009D4073" w:rsidRPr="009D4073">
        <w:rPr>
          <w:rFonts w:asciiTheme="minorEastAsia" w:eastAsiaTheme="minorEastAsia" w:hAnsiTheme="minorEastAsia" w:hint="eastAsia"/>
          <w:sz w:val="24"/>
          <w:szCs w:val="24"/>
        </w:rPr>
        <w:t>非洲主要的本土道路运输企业，具备丰富的运营管理经验，与公司</w:t>
      </w:r>
      <w:r w:rsidR="009D4073">
        <w:rPr>
          <w:rFonts w:asciiTheme="minorEastAsia" w:eastAsiaTheme="minorEastAsia" w:hAnsiTheme="minorEastAsia" w:hint="eastAsia"/>
          <w:sz w:val="24"/>
          <w:szCs w:val="24"/>
        </w:rPr>
        <w:t>的</w:t>
      </w:r>
      <w:r w:rsidR="009D4073" w:rsidRPr="009D4073">
        <w:rPr>
          <w:rFonts w:asciiTheme="minorEastAsia" w:eastAsiaTheme="minorEastAsia" w:hAnsiTheme="minorEastAsia" w:hint="eastAsia"/>
          <w:sz w:val="24"/>
          <w:szCs w:val="24"/>
        </w:rPr>
        <w:t>非洲大物流整体布局存在明显的互补效应。</w:t>
      </w:r>
      <w:r w:rsidR="009D4073">
        <w:rPr>
          <w:rFonts w:asciiTheme="minorEastAsia" w:eastAsiaTheme="minorEastAsia" w:hAnsiTheme="minorEastAsia" w:hint="eastAsia"/>
          <w:sz w:val="24"/>
          <w:szCs w:val="24"/>
        </w:rPr>
        <w:t>通过收购BHL，进一步加速了公司在非洲道路运输业务的布局，推动了港口、道路、陆路口岸之间的有效衔接，更加充分地发挥了公司在非洲市场投资运营的物流基础设施的网络效应，在中南部非洲构建了</w:t>
      </w:r>
      <w:r w:rsidR="009D4073" w:rsidRPr="009D4073">
        <w:rPr>
          <w:rFonts w:asciiTheme="minorEastAsia" w:eastAsiaTheme="minorEastAsia" w:hAnsiTheme="minorEastAsia" w:hint="eastAsia"/>
          <w:sz w:val="24"/>
          <w:szCs w:val="24"/>
        </w:rPr>
        <w:t>更加高效、便捷的跨境物流服务体系，</w:t>
      </w:r>
      <w:r w:rsidR="009D4073">
        <w:rPr>
          <w:rFonts w:asciiTheme="minorEastAsia" w:eastAsiaTheme="minorEastAsia" w:hAnsiTheme="minorEastAsia" w:hint="eastAsia"/>
          <w:sz w:val="24"/>
          <w:szCs w:val="24"/>
        </w:rPr>
        <w:t>从而</w:t>
      </w:r>
      <w:r w:rsidR="009D4073" w:rsidRPr="009D4073">
        <w:rPr>
          <w:rFonts w:asciiTheme="minorEastAsia" w:eastAsiaTheme="minorEastAsia" w:hAnsiTheme="minorEastAsia" w:hint="eastAsia"/>
          <w:sz w:val="24"/>
          <w:szCs w:val="24"/>
        </w:rPr>
        <w:t>进一步满足</w:t>
      </w:r>
      <w:r w:rsidR="009D4073">
        <w:rPr>
          <w:rFonts w:asciiTheme="minorEastAsia" w:eastAsiaTheme="minorEastAsia" w:hAnsiTheme="minorEastAsia" w:hint="eastAsia"/>
          <w:sz w:val="24"/>
          <w:szCs w:val="24"/>
        </w:rPr>
        <w:t>了</w:t>
      </w:r>
      <w:r w:rsidR="009D4073" w:rsidRPr="009D4073">
        <w:rPr>
          <w:rFonts w:asciiTheme="minorEastAsia" w:eastAsiaTheme="minorEastAsia" w:hAnsiTheme="minorEastAsia" w:hint="eastAsia"/>
          <w:sz w:val="24"/>
          <w:szCs w:val="24"/>
        </w:rPr>
        <w:t>客户的需求，提高</w:t>
      </w:r>
      <w:r w:rsidR="009D4073">
        <w:rPr>
          <w:rFonts w:asciiTheme="minorEastAsia" w:eastAsiaTheme="minorEastAsia" w:hAnsiTheme="minorEastAsia" w:hint="eastAsia"/>
          <w:sz w:val="24"/>
          <w:szCs w:val="24"/>
        </w:rPr>
        <w:t>了我们在非洲市场</w:t>
      </w:r>
      <w:r w:rsidR="009D4073" w:rsidRPr="009D4073">
        <w:rPr>
          <w:rFonts w:asciiTheme="minorEastAsia" w:eastAsiaTheme="minorEastAsia" w:hAnsiTheme="minorEastAsia" w:hint="eastAsia"/>
          <w:sz w:val="24"/>
          <w:szCs w:val="24"/>
        </w:rPr>
        <w:t>物流服务的可靠性与稳定性</w:t>
      </w:r>
      <w:r w:rsidR="009D4073">
        <w:rPr>
          <w:rFonts w:asciiTheme="minorEastAsia" w:eastAsiaTheme="minorEastAsia" w:hAnsiTheme="minorEastAsia" w:hint="eastAsia"/>
          <w:sz w:val="24"/>
          <w:szCs w:val="24"/>
        </w:rPr>
        <w:t>。</w:t>
      </w:r>
    </w:p>
    <w:p w14:paraId="65AE3399" w14:textId="4E3599FE" w:rsidR="005E3DBE" w:rsidRDefault="006471BB" w:rsidP="00BD4895">
      <w:pPr>
        <w:spacing w:line="360" w:lineRule="auto"/>
        <w:ind w:firstLineChars="200" w:firstLine="480"/>
        <w:jc w:val="both"/>
        <w:rPr>
          <w:rFonts w:asciiTheme="minorEastAsia" w:eastAsiaTheme="minorEastAsia" w:hAnsiTheme="minorEastAsia" w:hint="eastAsia"/>
          <w:sz w:val="24"/>
          <w:szCs w:val="24"/>
        </w:rPr>
      </w:pPr>
      <w:r w:rsidRPr="006471BB">
        <w:rPr>
          <w:rFonts w:asciiTheme="minorEastAsia" w:eastAsiaTheme="minorEastAsia" w:hAnsiTheme="minorEastAsia" w:hint="eastAsia"/>
          <w:sz w:val="24"/>
          <w:szCs w:val="24"/>
        </w:rPr>
        <w:t>未来</w:t>
      </w:r>
      <w:r w:rsidR="00D56D71">
        <w:rPr>
          <w:rFonts w:asciiTheme="minorEastAsia" w:eastAsiaTheme="minorEastAsia" w:hAnsiTheme="minorEastAsia" w:hint="eastAsia"/>
          <w:sz w:val="24"/>
          <w:szCs w:val="24"/>
        </w:rPr>
        <w:t>，</w:t>
      </w:r>
      <w:r w:rsidR="007E5B30">
        <w:rPr>
          <w:rFonts w:asciiTheme="minorEastAsia" w:eastAsiaTheme="minorEastAsia" w:hAnsiTheme="minorEastAsia" w:hint="eastAsia"/>
          <w:sz w:val="24"/>
          <w:szCs w:val="24"/>
        </w:rPr>
        <w:t>伴随BHL进一步</w:t>
      </w:r>
      <w:r w:rsidRPr="006471BB">
        <w:rPr>
          <w:rFonts w:asciiTheme="minorEastAsia" w:eastAsiaTheme="minorEastAsia" w:hAnsiTheme="minorEastAsia" w:hint="eastAsia"/>
          <w:sz w:val="24"/>
          <w:szCs w:val="24"/>
        </w:rPr>
        <w:t>开拓新的</w:t>
      </w:r>
      <w:r w:rsidR="007E5B30">
        <w:rPr>
          <w:rFonts w:asciiTheme="minorEastAsia" w:eastAsiaTheme="minorEastAsia" w:hAnsiTheme="minorEastAsia" w:hint="eastAsia"/>
          <w:sz w:val="24"/>
          <w:szCs w:val="24"/>
        </w:rPr>
        <w:t>运输</w:t>
      </w:r>
      <w:r w:rsidRPr="006471BB">
        <w:rPr>
          <w:rFonts w:asciiTheme="minorEastAsia" w:eastAsiaTheme="minorEastAsia" w:hAnsiTheme="minorEastAsia" w:hint="eastAsia"/>
          <w:sz w:val="24"/>
          <w:szCs w:val="24"/>
        </w:rPr>
        <w:t>网络</w:t>
      </w:r>
      <w:r w:rsidR="00E5165B">
        <w:rPr>
          <w:rFonts w:asciiTheme="minorEastAsia" w:eastAsiaTheme="minorEastAsia" w:hAnsiTheme="minorEastAsia" w:hint="eastAsia"/>
          <w:sz w:val="24"/>
          <w:szCs w:val="24"/>
        </w:rPr>
        <w:t>、车队规模持续扩大</w:t>
      </w:r>
      <w:r w:rsidRPr="006471BB">
        <w:rPr>
          <w:rFonts w:asciiTheme="minorEastAsia" w:eastAsiaTheme="minorEastAsia" w:hAnsiTheme="minorEastAsia" w:hint="eastAsia"/>
          <w:sz w:val="24"/>
          <w:szCs w:val="24"/>
        </w:rPr>
        <w:t>，最大化利用车辆资源，</w:t>
      </w:r>
      <w:r w:rsidR="009D4073">
        <w:rPr>
          <w:rFonts w:asciiTheme="minorEastAsia" w:eastAsiaTheme="minorEastAsia" w:hAnsiTheme="minorEastAsia" w:hint="eastAsia"/>
          <w:sz w:val="24"/>
          <w:szCs w:val="24"/>
        </w:rPr>
        <w:t>将为我们提供更加有效的软实力赋能</w:t>
      </w:r>
      <w:r w:rsidRPr="006471BB">
        <w:rPr>
          <w:rFonts w:asciiTheme="minorEastAsia" w:eastAsiaTheme="minorEastAsia" w:hAnsiTheme="minorEastAsia" w:hint="eastAsia"/>
          <w:sz w:val="24"/>
          <w:szCs w:val="24"/>
        </w:rPr>
        <w:t>。</w:t>
      </w:r>
    </w:p>
    <w:p w14:paraId="66FE7349" w14:textId="4B91545D" w:rsidR="005E3DBE" w:rsidRPr="009D17DC" w:rsidRDefault="00F94BE7" w:rsidP="00BD4895">
      <w:pPr>
        <w:spacing w:line="360" w:lineRule="auto"/>
        <w:ind w:firstLineChars="200" w:firstLine="482"/>
        <w:jc w:val="both"/>
        <w:rPr>
          <w:rFonts w:asciiTheme="minorEastAsia" w:eastAsiaTheme="minorEastAsia" w:hAnsiTheme="minorEastAsia" w:hint="eastAsia"/>
          <w:b/>
          <w:sz w:val="24"/>
          <w:szCs w:val="24"/>
        </w:rPr>
      </w:pPr>
      <w:bookmarkStart w:id="24" w:name="8As5-1745577708187"/>
      <w:bookmarkStart w:id="25" w:name="J2nW-1745578964901"/>
      <w:bookmarkStart w:id="26" w:name="sfW0-1745577708191"/>
      <w:bookmarkEnd w:id="24"/>
      <w:bookmarkEnd w:id="25"/>
      <w:bookmarkEnd w:id="26"/>
      <w:r>
        <w:rPr>
          <w:rFonts w:asciiTheme="minorEastAsia" w:eastAsiaTheme="minorEastAsia" w:hAnsiTheme="minorEastAsia" w:hint="eastAsia"/>
          <w:b/>
          <w:sz w:val="24"/>
          <w:szCs w:val="24"/>
        </w:rPr>
        <w:t>5</w:t>
      </w:r>
      <w:r w:rsidR="008E2EEC" w:rsidRPr="009D17DC">
        <w:rPr>
          <w:rFonts w:asciiTheme="minorEastAsia" w:eastAsiaTheme="minorEastAsia" w:hAnsiTheme="minorEastAsia"/>
          <w:b/>
          <w:sz w:val="24"/>
          <w:szCs w:val="24"/>
        </w:rPr>
        <w:t>、</w:t>
      </w:r>
      <w:r w:rsidR="00C543FE">
        <w:rPr>
          <w:rFonts w:asciiTheme="minorEastAsia" w:eastAsiaTheme="minorEastAsia" w:hAnsiTheme="minorEastAsia" w:hint="eastAsia"/>
          <w:b/>
          <w:sz w:val="24"/>
          <w:szCs w:val="24"/>
        </w:rPr>
        <w:t>公司</w:t>
      </w:r>
      <w:r w:rsidR="006471BB" w:rsidRPr="006471BB">
        <w:rPr>
          <w:rFonts w:asciiTheme="minorEastAsia" w:eastAsiaTheme="minorEastAsia" w:hAnsiTheme="minorEastAsia" w:hint="eastAsia"/>
          <w:b/>
          <w:sz w:val="24"/>
          <w:szCs w:val="24"/>
        </w:rPr>
        <w:t>上半年</w:t>
      </w:r>
      <w:r w:rsidR="0036148B">
        <w:rPr>
          <w:rFonts w:asciiTheme="minorEastAsia" w:eastAsiaTheme="minorEastAsia" w:hAnsiTheme="minorEastAsia" w:hint="eastAsia"/>
          <w:b/>
          <w:sz w:val="24"/>
          <w:szCs w:val="24"/>
        </w:rPr>
        <w:t>非洲</w:t>
      </w:r>
      <w:r w:rsidR="006471BB" w:rsidRPr="006471BB">
        <w:rPr>
          <w:rFonts w:asciiTheme="minorEastAsia" w:eastAsiaTheme="minorEastAsia" w:hAnsiTheme="minorEastAsia" w:hint="eastAsia"/>
          <w:b/>
          <w:sz w:val="24"/>
          <w:szCs w:val="24"/>
        </w:rPr>
        <w:t>通车量大幅增长的驱动力是什么？</w:t>
      </w:r>
    </w:p>
    <w:p w14:paraId="0DF815AF" w14:textId="56FCA43C" w:rsidR="006471BB" w:rsidRPr="006471BB" w:rsidRDefault="00CE0054" w:rsidP="00BD4895">
      <w:pPr>
        <w:spacing w:line="360" w:lineRule="auto"/>
        <w:ind w:firstLineChars="200" w:firstLine="480"/>
        <w:jc w:val="both"/>
        <w:rPr>
          <w:rFonts w:asciiTheme="minorEastAsia" w:eastAsiaTheme="minorEastAsia" w:hAnsiTheme="minorEastAsia" w:hint="eastAsia"/>
          <w:sz w:val="24"/>
          <w:szCs w:val="24"/>
        </w:rPr>
      </w:pPr>
      <w:bookmarkStart w:id="27" w:name="3vWU-1745577708194"/>
      <w:bookmarkEnd w:id="27"/>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w:t>
      </w:r>
      <w:r w:rsidR="008E7B42">
        <w:rPr>
          <w:rFonts w:asciiTheme="minorEastAsia" w:eastAsiaTheme="minorEastAsia" w:hAnsiTheme="minorEastAsia" w:hint="eastAsia"/>
          <w:sz w:val="24"/>
          <w:szCs w:val="24"/>
        </w:rPr>
        <w:t>目前，</w:t>
      </w:r>
      <w:r w:rsidR="006471BB" w:rsidRPr="006471BB">
        <w:rPr>
          <w:rFonts w:asciiTheme="minorEastAsia" w:eastAsiaTheme="minorEastAsia" w:hAnsiTheme="minorEastAsia" w:hint="eastAsia"/>
          <w:sz w:val="24"/>
          <w:szCs w:val="24"/>
        </w:rPr>
        <w:t>非洲经济发展</w:t>
      </w:r>
      <w:r w:rsidR="008E7B42">
        <w:rPr>
          <w:rFonts w:asciiTheme="minorEastAsia" w:eastAsiaTheme="minorEastAsia" w:hAnsiTheme="minorEastAsia" w:hint="eastAsia"/>
          <w:sz w:val="24"/>
          <w:szCs w:val="24"/>
        </w:rPr>
        <w:t>仍处于</w:t>
      </w:r>
      <w:r w:rsidR="006471BB" w:rsidRPr="006471BB">
        <w:rPr>
          <w:rFonts w:asciiTheme="minorEastAsia" w:eastAsiaTheme="minorEastAsia" w:hAnsiTheme="minorEastAsia" w:hint="eastAsia"/>
          <w:sz w:val="24"/>
          <w:szCs w:val="24"/>
        </w:rPr>
        <w:t>比较</w:t>
      </w:r>
      <w:r w:rsidR="008E7B42">
        <w:rPr>
          <w:rFonts w:asciiTheme="minorEastAsia" w:eastAsiaTheme="minorEastAsia" w:hAnsiTheme="minorEastAsia" w:hint="eastAsia"/>
          <w:sz w:val="24"/>
          <w:szCs w:val="24"/>
        </w:rPr>
        <w:t>初级</w:t>
      </w:r>
      <w:r w:rsidR="006471BB" w:rsidRPr="006471BB">
        <w:rPr>
          <w:rFonts w:asciiTheme="minorEastAsia" w:eastAsiaTheme="minorEastAsia" w:hAnsiTheme="minorEastAsia" w:hint="eastAsia"/>
          <w:sz w:val="24"/>
          <w:szCs w:val="24"/>
        </w:rPr>
        <w:t>的阶段，</w:t>
      </w:r>
      <w:r w:rsidR="008E7B42">
        <w:rPr>
          <w:rFonts w:asciiTheme="minorEastAsia" w:eastAsiaTheme="minorEastAsia" w:hAnsiTheme="minorEastAsia" w:hint="eastAsia"/>
          <w:sz w:val="24"/>
          <w:szCs w:val="24"/>
        </w:rPr>
        <w:t>未来</w:t>
      </w:r>
      <w:r w:rsidR="006471BB" w:rsidRPr="006471BB">
        <w:rPr>
          <w:rFonts w:asciiTheme="minorEastAsia" w:eastAsiaTheme="minorEastAsia" w:hAnsiTheme="minorEastAsia" w:hint="eastAsia"/>
          <w:sz w:val="24"/>
          <w:szCs w:val="24"/>
        </w:rPr>
        <w:t>随着经济</w:t>
      </w:r>
      <w:r w:rsidR="007E5B30">
        <w:rPr>
          <w:rFonts w:asciiTheme="minorEastAsia" w:eastAsiaTheme="minorEastAsia" w:hAnsiTheme="minorEastAsia" w:hint="eastAsia"/>
          <w:sz w:val="24"/>
          <w:szCs w:val="24"/>
        </w:rPr>
        <w:t>社会</w:t>
      </w:r>
      <w:r w:rsidR="008E7B42">
        <w:rPr>
          <w:rFonts w:asciiTheme="minorEastAsia" w:eastAsiaTheme="minorEastAsia" w:hAnsiTheme="minorEastAsia" w:hint="eastAsia"/>
          <w:sz w:val="24"/>
          <w:szCs w:val="24"/>
        </w:rPr>
        <w:t>发展、人口红利释放</w:t>
      </w:r>
      <w:r w:rsidR="007E5B30">
        <w:rPr>
          <w:rFonts w:asciiTheme="minorEastAsia" w:eastAsiaTheme="minorEastAsia" w:hAnsiTheme="minorEastAsia" w:hint="eastAsia"/>
          <w:sz w:val="24"/>
          <w:szCs w:val="24"/>
        </w:rPr>
        <w:t>、民生持续改善</w:t>
      </w:r>
      <w:r w:rsidR="006471BB" w:rsidRPr="006471BB">
        <w:rPr>
          <w:rFonts w:asciiTheme="minorEastAsia" w:eastAsiaTheme="minorEastAsia" w:hAnsiTheme="minorEastAsia" w:hint="eastAsia"/>
          <w:sz w:val="24"/>
          <w:szCs w:val="24"/>
        </w:rPr>
        <w:t>，</w:t>
      </w:r>
      <w:r w:rsidR="008E7B42">
        <w:rPr>
          <w:rFonts w:asciiTheme="minorEastAsia" w:eastAsiaTheme="minorEastAsia" w:hAnsiTheme="minorEastAsia" w:hint="eastAsia"/>
          <w:sz w:val="24"/>
          <w:szCs w:val="24"/>
        </w:rPr>
        <w:t>市场</w:t>
      </w:r>
      <w:r w:rsidR="006471BB" w:rsidRPr="006471BB">
        <w:rPr>
          <w:rFonts w:asciiTheme="minorEastAsia" w:eastAsiaTheme="minorEastAsia" w:hAnsiTheme="minorEastAsia" w:hint="eastAsia"/>
          <w:sz w:val="24"/>
          <w:szCs w:val="24"/>
        </w:rPr>
        <w:t>空间</w:t>
      </w:r>
      <w:r w:rsidR="008E7B42">
        <w:rPr>
          <w:rFonts w:asciiTheme="minorEastAsia" w:eastAsiaTheme="minorEastAsia" w:hAnsiTheme="minorEastAsia" w:hint="eastAsia"/>
          <w:sz w:val="24"/>
          <w:szCs w:val="24"/>
        </w:rPr>
        <w:t>广阔</w:t>
      </w:r>
      <w:r w:rsidR="006471BB" w:rsidRPr="006471BB">
        <w:rPr>
          <w:rFonts w:asciiTheme="minorEastAsia" w:eastAsiaTheme="minorEastAsia" w:hAnsiTheme="minorEastAsia" w:hint="eastAsia"/>
          <w:sz w:val="24"/>
          <w:szCs w:val="24"/>
        </w:rPr>
        <w:t>。</w:t>
      </w:r>
      <w:r w:rsidR="008E7B42">
        <w:rPr>
          <w:rFonts w:asciiTheme="minorEastAsia" w:eastAsiaTheme="minorEastAsia" w:hAnsiTheme="minorEastAsia" w:hint="eastAsia"/>
          <w:sz w:val="24"/>
          <w:szCs w:val="24"/>
        </w:rPr>
        <w:t>在未来非洲经济加速增长的过程中，</w:t>
      </w:r>
      <w:r w:rsidR="00BA4266">
        <w:rPr>
          <w:rFonts w:asciiTheme="minorEastAsia" w:eastAsiaTheme="minorEastAsia" w:hAnsiTheme="minorEastAsia" w:hint="eastAsia"/>
          <w:sz w:val="24"/>
          <w:szCs w:val="24"/>
        </w:rPr>
        <w:t>在矿山</w:t>
      </w:r>
      <w:r w:rsidR="009204C4">
        <w:rPr>
          <w:rFonts w:asciiTheme="minorEastAsia" w:eastAsiaTheme="minorEastAsia" w:hAnsiTheme="minorEastAsia" w:hint="eastAsia"/>
          <w:sz w:val="24"/>
          <w:szCs w:val="24"/>
        </w:rPr>
        <w:t>相关</w:t>
      </w:r>
      <w:r w:rsidR="006471BB" w:rsidRPr="006471BB">
        <w:rPr>
          <w:rFonts w:asciiTheme="minorEastAsia" w:eastAsiaTheme="minorEastAsia" w:hAnsiTheme="minorEastAsia" w:hint="eastAsia"/>
          <w:sz w:val="24"/>
          <w:szCs w:val="24"/>
        </w:rPr>
        <w:t>物资</w:t>
      </w:r>
      <w:r w:rsidR="00BA4266">
        <w:rPr>
          <w:rFonts w:asciiTheme="minorEastAsia" w:eastAsiaTheme="minorEastAsia" w:hAnsiTheme="minorEastAsia" w:hint="eastAsia"/>
          <w:sz w:val="24"/>
          <w:szCs w:val="24"/>
        </w:rPr>
        <w:t>的基础上，</w:t>
      </w:r>
      <w:r w:rsidR="006471BB" w:rsidRPr="006471BB">
        <w:rPr>
          <w:rFonts w:asciiTheme="minorEastAsia" w:eastAsiaTheme="minorEastAsia" w:hAnsiTheme="minorEastAsia" w:hint="eastAsia"/>
          <w:sz w:val="24"/>
          <w:szCs w:val="24"/>
        </w:rPr>
        <w:t>民生</w:t>
      </w:r>
      <w:r w:rsidR="00BA4266">
        <w:rPr>
          <w:rFonts w:asciiTheme="minorEastAsia" w:eastAsiaTheme="minorEastAsia" w:hAnsiTheme="minorEastAsia" w:hint="eastAsia"/>
          <w:sz w:val="24"/>
          <w:szCs w:val="24"/>
        </w:rPr>
        <w:t>物资</w:t>
      </w:r>
      <w:r w:rsidR="006471BB" w:rsidRPr="006471BB">
        <w:rPr>
          <w:rFonts w:asciiTheme="minorEastAsia" w:eastAsiaTheme="minorEastAsia" w:hAnsiTheme="minorEastAsia" w:hint="eastAsia"/>
          <w:sz w:val="24"/>
          <w:szCs w:val="24"/>
        </w:rPr>
        <w:t>需求的增长</w:t>
      </w:r>
      <w:r w:rsidR="00BA4266">
        <w:rPr>
          <w:rFonts w:asciiTheme="minorEastAsia" w:eastAsiaTheme="minorEastAsia" w:hAnsiTheme="minorEastAsia" w:hint="eastAsia"/>
          <w:sz w:val="24"/>
          <w:szCs w:val="24"/>
        </w:rPr>
        <w:t>也</w:t>
      </w:r>
      <w:r w:rsidR="008E7B42">
        <w:rPr>
          <w:rFonts w:asciiTheme="minorEastAsia" w:eastAsiaTheme="minorEastAsia" w:hAnsiTheme="minorEastAsia" w:hint="eastAsia"/>
          <w:sz w:val="24"/>
          <w:szCs w:val="24"/>
        </w:rPr>
        <w:t>将</w:t>
      </w:r>
      <w:r w:rsidR="00BA4266">
        <w:rPr>
          <w:rFonts w:asciiTheme="minorEastAsia" w:eastAsiaTheme="minorEastAsia" w:hAnsiTheme="minorEastAsia" w:hint="eastAsia"/>
          <w:sz w:val="24"/>
          <w:szCs w:val="24"/>
        </w:rPr>
        <w:t>进一步</w:t>
      </w:r>
      <w:r w:rsidR="008E7B42">
        <w:rPr>
          <w:rFonts w:asciiTheme="minorEastAsia" w:eastAsiaTheme="minorEastAsia" w:hAnsiTheme="minorEastAsia" w:hint="eastAsia"/>
          <w:sz w:val="24"/>
          <w:szCs w:val="24"/>
        </w:rPr>
        <w:t>带来</w:t>
      </w:r>
      <w:r w:rsidR="00D6153F">
        <w:rPr>
          <w:rFonts w:asciiTheme="minorEastAsia" w:eastAsiaTheme="minorEastAsia" w:hAnsiTheme="minorEastAsia" w:hint="eastAsia"/>
          <w:sz w:val="24"/>
          <w:szCs w:val="24"/>
        </w:rPr>
        <w:t>当地对于</w:t>
      </w:r>
      <w:r w:rsidR="008E7B42">
        <w:rPr>
          <w:rFonts w:asciiTheme="minorEastAsia" w:eastAsiaTheme="minorEastAsia" w:hAnsiTheme="minorEastAsia" w:hint="eastAsia"/>
          <w:sz w:val="24"/>
          <w:szCs w:val="24"/>
        </w:rPr>
        <w:t>物流基础设施和跨境综合物流服务的需求</w:t>
      </w:r>
      <w:r w:rsidR="007E5B30">
        <w:rPr>
          <w:rFonts w:asciiTheme="minorEastAsia" w:eastAsiaTheme="minorEastAsia" w:hAnsiTheme="minorEastAsia" w:hint="eastAsia"/>
          <w:sz w:val="24"/>
          <w:szCs w:val="24"/>
        </w:rPr>
        <w:t>日益增长</w:t>
      </w:r>
      <w:r w:rsidR="006471BB" w:rsidRPr="006471BB">
        <w:rPr>
          <w:rFonts w:asciiTheme="minorEastAsia" w:eastAsiaTheme="minorEastAsia" w:hAnsiTheme="minorEastAsia" w:hint="eastAsia"/>
          <w:sz w:val="24"/>
          <w:szCs w:val="24"/>
        </w:rPr>
        <w:t>，</w:t>
      </w:r>
      <w:r w:rsidR="008E7B42">
        <w:rPr>
          <w:rFonts w:asciiTheme="minorEastAsia" w:eastAsiaTheme="minorEastAsia" w:hAnsiTheme="minorEastAsia" w:hint="eastAsia"/>
          <w:sz w:val="24"/>
          <w:szCs w:val="24"/>
        </w:rPr>
        <w:t>从而公司在非洲市场“</w:t>
      </w:r>
      <w:r w:rsidR="008E7B42" w:rsidRPr="008339F7">
        <w:rPr>
          <w:rFonts w:asciiTheme="minorEastAsia" w:eastAsiaTheme="minorEastAsia" w:hAnsiTheme="minorEastAsia" w:hint="eastAsia"/>
          <w:sz w:val="24"/>
          <w:szCs w:val="24"/>
        </w:rPr>
        <w:t>矿山</w:t>
      </w:r>
      <w:r w:rsidR="008339F7" w:rsidRPr="008339F7">
        <w:rPr>
          <w:rFonts w:asciiTheme="minorEastAsia" w:eastAsiaTheme="minorEastAsia" w:hAnsiTheme="minorEastAsia" w:hint="eastAsia"/>
          <w:sz w:val="24"/>
          <w:szCs w:val="24"/>
        </w:rPr>
        <w:t>物资</w:t>
      </w:r>
      <w:r w:rsidR="008E7B42" w:rsidRPr="008339F7">
        <w:rPr>
          <w:rFonts w:asciiTheme="minorEastAsia" w:eastAsiaTheme="minorEastAsia" w:hAnsiTheme="minorEastAsia" w:hint="eastAsia"/>
          <w:sz w:val="24"/>
          <w:szCs w:val="24"/>
        </w:rPr>
        <w:t>+</w:t>
      </w:r>
      <w:r w:rsidR="008339F7" w:rsidRPr="008339F7">
        <w:rPr>
          <w:rFonts w:asciiTheme="minorEastAsia" w:eastAsiaTheme="minorEastAsia" w:hAnsiTheme="minorEastAsia" w:hint="eastAsia"/>
          <w:sz w:val="24"/>
          <w:szCs w:val="24"/>
        </w:rPr>
        <w:t>民生物</w:t>
      </w:r>
      <w:r w:rsidR="008339F7" w:rsidRPr="00F25C47">
        <w:rPr>
          <w:rFonts w:asciiTheme="minorEastAsia" w:eastAsiaTheme="minorEastAsia" w:hAnsiTheme="minorEastAsia" w:hint="eastAsia"/>
          <w:sz w:val="24"/>
          <w:szCs w:val="24"/>
        </w:rPr>
        <w:t>资</w:t>
      </w:r>
      <w:r w:rsidR="008E7B42">
        <w:rPr>
          <w:rFonts w:asciiTheme="minorEastAsia" w:eastAsiaTheme="minorEastAsia" w:hAnsiTheme="minorEastAsia" w:hint="eastAsia"/>
          <w:sz w:val="24"/>
          <w:szCs w:val="24"/>
        </w:rPr>
        <w:t>”的发展模式还有很大的放量空间。因此，对于未来非洲市场</w:t>
      </w:r>
      <w:r w:rsidR="006471BB" w:rsidRPr="006471BB">
        <w:rPr>
          <w:rFonts w:asciiTheme="minorEastAsia" w:eastAsiaTheme="minorEastAsia" w:hAnsiTheme="minorEastAsia" w:hint="eastAsia"/>
          <w:sz w:val="24"/>
          <w:szCs w:val="24"/>
        </w:rPr>
        <w:t>通车量</w:t>
      </w:r>
      <w:r w:rsidR="008E7B42">
        <w:rPr>
          <w:rFonts w:asciiTheme="minorEastAsia" w:eastAsiaTheme="minorEastAsia" w:hAnsiTheme="minorEastAsia" w:hint="eastAsia"/>
          <w:sz w:val="24"/>
          <w:szCs w:val="24"/>
        </w:rPr>
        <w:t>增长</w:t>
      </w:r>
      <w:r w:rsidR="006471BB" w:rsidRPr="006471BB">
        <w:rPr>
          <w:rFonts w:asciiTheme="minorEastAsia" w:eastAsiaTheme="minorEastAsia" w:hAnsiTheme="minorEastAsia" w:hint="eastAsia"/>
          <w:sz w:val="24"/>
          <w:szCs w:val="24"/>
        </w:rPr>
        <w:t>的</w:t>
      </w:r>
      <w:r w:rsidR="008E7B42">
        <w:rPr>
          <w:rFonts w:asciiTheme="minorEastAsia" w:eastAsiaTheme="minorEastAsia" w:hAnsiTheme="minorEastAsia" w:hint="eastAsia"/>
          <w:sz w:val="24"/>
          <w:szCs w:val="24"/>
        </w:rPr>
        <w:t>前景，</w:t>
      </w:r>
      <w:r w:rsidR="006471BB" w:rsidRPr="006471BB">
        <w:rPr>
          <w:rFonts w:asciiTheme="minorEastAsia" w:eastAsiaTheme="minorEastAsia" w:hAnsiTheme="minorEastAsia" w:hint="eastAsia"/>
          <w:sz w:val="24"/>
          <w:szCs w:val="24"/>
        </w:rPr>
        <w:t>我们还是</w:t>
      </w:r>
      <w:r w:rsidR="008E7B42">
        <w:rPr>
          <w:rFonts w:asciiTheme="minorEastAsia" w:eastAsiaTheme="minorEastAsia" w:hAnsiTheme="minorEastAsia" w:hint="eastAsia"/>
          <w:sz w:val="24"/>
          <w:szCs w:val="24"/>
        </w:rPr>
        <w:t>持有较为</w:t>
      </w:r>
      <w:r w:rsidR="006471BB" w:rsidRPr="006471BB">
        <w:rPr>
          <w:rFonts w:asciiTheme="minorEastAsia" w:eastAsiaTheme="minorEastAsia" w:hAnsiTheme="minorEastAsia" w:hint="eastAsia"/>
          <w:sz w:val="24"/>
          <w:szCs w:val="24"/>
        </w:rPr>
        <w:t>乐观的</w:t>
      </w:r>
      <w:r w:rsidR="008E7B42">
        <w:rPr>
          <w:rFonts w:asciiTheme="minorEastAsia" w:eastAsiaTheme="minorEastAsia" w:hAnsiTheme="minorEastAsia" w:hint="eastAsia"/>
          <w:sz w:val="24"/>
          <w:szCs w:val="24"/>
        </w:rPr>
        <w:t>态度</w:t>
      </w:r>
      <w:r w:rsidR="006471BB" w:rsidRPr="006471BB">
        <w:rPr>
          <w:rFonts w:asciiTheme="minorEastAsia" w:eastAsiaTheme="minorEastAsia" w:hAnsiTheme="minorEastAsia" w:hint="eastAsia"/>
          <w:sz w:val="24"/>
          <w:szCs w:val="24"/>
        </w:rPr>
        <w:t>。</w:t>
      </w:r>
    </w:p>
    <w:sectPr w:rsidR="006471BB" w:rsidRPr="006471B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1C26" w14:textId="77777777" w:rsidR="005601E4" w:rsidRDefault="005601E4" w:rsidP="009F7CCC">
      <w:pPr>
        <w:rPr>
          <w:rFonts w:hint="eastAsia"/>
        </w:rPr>
      </w:pPr>
      <w:r>
        <w:separator/>
      </w:r>
    </w:p>
  </w:endnote>
  <w:endnote w:type="continuationSeparator" w:id="0">
    <w:p w14:paraId="741DD7F1" w14:textId="77777777" w:rsidR="005601E4" w:rsidRDefault="005601E4" w:rsidP="009F7C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729940"/>
      <w:docPartObj>
        <w:docPartGallery w:val="Page Numbers (Bottom of Page)"/>
        <w:docPartUnique/>
      </w:docPartObj>
    </w:sdtPr>
    <w:sdtEndPr>
      <w:rPr>
        <w:rFonts w:asciiTheme="minorEastAsia" w:eastAsiaTheme="minorEastAsia" w:hAnsiTheme="minorEastAsia"/>
      </w:rPr>
    </w:sdtEndPr>
    <w:sdtContent>
      <w:p w14:paraId="6264970C" w14:textId="77777777" w:rsidR="00CA0C32" w:rsidRPr="00CA0C32" w:rsidRDefault="00CA0C32">
        <w:pPr>
          <w:pStyle w:val="a9"/>
          <w:jc w:val="center"/>
          <w:rPr>
            <w:rFonts w:asciiTheme="minorEastAsia" w:eastAsiaTheme="minorEastAsia" w:hAnsiTheme="minorEastAsia" w:hint="eastAsia"/>
          </w:rPr>
        </w:pPr>
        <w:r w:rsidRPr="00CA0C32">
          <w:rPr>
            <w:rFonts w:asciiTheme="minorEastAsia" w:eastAsiaTheme="minorEastAsia" w:hAnsiTheme="minorEastAsia"/>
          </w:rPr>
          <w:fldChar w:fldCharType="begin"/>
        </w:r>
        <w:r w:rsidRPr="00CA0C32">
          <w:rPr>
            <w:rFonts w:asciiTheme="minorEastAsia" w:eastAsiaTheme="minorEastAsia" w:hAnsiTheme="minorEastAsia"/>
          </w:rPr>
          <w:instrText>PAGE   \* MERGEFORMAT</w:instrText>
        </w:r>
        <w:r w:rsidRPr="00CA0C32">
          <w:rPr>
            <w:rFonts w:asciiTheme="minorEastAsia" w:eastAsiaTheme="minorEastAsia" w:hAnsiTheme="minorEastAsia"/>
          </w:rPr>
          <w:fldChar w:fldCharType="separate"/>
        </w:r>
        <w:r w:rsidR="005B7D22" w:rsidRPr="005B7D22">
          <w:rPr>
            <w:rFonts w:asciiTheme="minorEastAsia" w:eastAsiaTheme="minorEastAsia" w:hAnsiTheme="minorEastAsia"/>
            <w:noProof/>
            <w:lang w:val="zh-CN"/>
          </w:rPr>
          <w:t>4</w:t>
        </w:r>
        <w:r w:rsidRPr="00CA0C32">
          <w:rPr>
            <w:rFonts w:asciiTheme="minorEastAsia" w:eastAsiaTheme="minorEastAsia" w:hAnsiTheme="minorEastAsia"/>
          </w:rPr>
          <w:fldChar w:fldCharType="end"/>
        </w:r>
      </w:p>
    </w:sdtContent>
  </w:sdt>
  <w:p w14:paraId="48039581" w14:textId="77777777" w:rsidR="00CA0C32" w:rsidRDefault="00CA0C32">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9C03" w14:textId="77777777" w:rsidR="005601E4" w:rsidRDefault="005601E4" w:rsidP="009F7CCC">
      <w:pPr>
        <w:rPr>
          <w:rFonts w:hint="eastAsia"/>
        </w:rPr>
      </w:pPr>
      <w:r>
        <w:separator/>
      </w:r>
    </w:p>
  </w:footnote>
  <w:footnote w:type="continuationSeparator" w:id="0">
    <w:p w14:paraId="22FADAC9" w14:textId="77777777" w:rsidR="005601E4" w:rsidRDefault="005601E4" w:rsidP="009F7C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7D"/>
    <w:rsid w:val="000029AE"/>
    <w:rsid w:val="0002040A"/>
    <w:rsid w:val="00027821"/>
    <w:rsid w:val="00035D7B"/>
    <w:rsid w:val="00035E42"/>
    <w:rsid w:val="00055BBC"/>
    <w:rsid w:val="000623F0"/>
    <w:rsid w:val="00063261"/>
    <w:rsid w:val="00066916"/>
    <w:rsid w:val="00071D1C"/>
    <w:rsid w:val="00083FA5"/>
    <w:rsid w:val="00090F2E"/>
    <w:rsid w:val="0009238D"/>
    <w:rsid w:val="000A487C"/>
    <w:rsid w:val="000D1C7B"/>
    <w:rsid w:val="000E166D"/>
    <w:rsid w:val="000F3561"/>
    <w:rsid w:val="000F4AAE"/>
    <w:rsid w:val="00100C4A"/>
    <w:rsid w:val="001256E0"/>
    <w:rsid w:val="00143BF9"/>
    <w:rsid w:val="00153556"/>
    <w:rsid w:val="001B0D20"/>
    <w:rsid w:val="001B1230"/>
    <w:rsid w:val="001B7D37"/>
    <w:rsid w:val="001D59DE"/>
    <w:rsid w:val="001F219A"/>
    <w:rsid w:val="002068FA"/>
    <w:rsid w:val="00210EE4"/>
    <w:rsid w:val="00211AE5"/>
    <w:rsid w:val="00251AF9"/>
    <w:rsid w:val="0026088F"/>
    <w:rsid w:val="002A3001"/>
    <w:rsid w:val="002D01B9"/>
    <w:rsid w:val="002D419E"/>
    <w:rsid w:val="002E7423"/>
    <w:rsid w:val="002F7AF5"/>
    <w:rsid w:val="00302959"/>
    <w:rsid w:val="003047F7"/>
    <w:rsid w:val="003322D0"/>
    <w:rsid w:val="0034080C"/>
    <w:rsid w:val="003524CB"/>
    <w:rsid w:val="0036148B"/>
    <w:rsid w:val="00381661"/>
    <w:rsid w:val="0038728A"/>
    <w:rsid w:val="003A46D9"/>
    <w:rsid w:val="003A4D38"/>
    <w:rsid w:val="003B6A86"/>
    <w:rsid w:val="003D5AFE"/>
    <w:rsid w:val="003D5E5F"/>
    <w:rsid w:val="003F6C74"/>
    <w:rsid w:val="00400239"/>
    <w:rsid w:val="00421625"/>
    <w:rsid w:val="00423E0E"/>
    <w:rsid w:val="00444C04"/>
    <w:rsid w:val="00450BE4"/>
    <w:rsid w:val="00466D25"/>
    <w:rsid w:val="00485DF7"/>
    <w:rsid w:val="004A5BCC"/>
    <w:rsid w:val="004B2C31"/>
    <w:rsid w:val="004D03EB"/>
    <w:rsid w:val="004D0B56"/>
    <w:rsid w:val="004D5348"/>
    <w:rsid w:val="004E3B19"/>
    <w:rsid w:val="005124A6"/>
    <w:rsid w:val="00521F17"/>
    <w:rsid w:val="00523C2E"/>
    <w:rsid w:val="005421D6"/>
    <w:rsid w:val="005449AF"/>
    <w:rsid w:val="00550156"/>
    <w:rsid w:val="00550169"/>
    <w:rsid w:val="005601E4"/>
    <w:rsid w:val="005745EE"/>
    <w:rsid w:val="00574EB1"/>
    <w:rsid w:val="005829B7"/>
    <w:rsid w:val="00597CF7"/>
    <w:rsid w:val="005B4F8A"/>
    <w:rsid w:val="005B7D22"/>
    <w:rsid w:val="005D3B6D"/>
    <w:rsid w:val="005E3DBE"/>
    <w:rsid w:val="005F0158"/>
    <w:rsid w:val="005F0B59"/>
    <w:rsid w:val="005F0B75"/>
    <w:rsid w:val="005F7494"/>
    <w:rsid w:val="0060081B"/>
    <w:rsid w:val="00612B5C"/>
    <w:rsid w:val="00614AF0"/>
    <w:rsid w:val="00632B9A"/>
    <w:rsid w:val="006359B3"/>
    <w:rsid w:val="006471BB"/>
    <w:rsid w:val="006610F4"/>
    <w:rsid w:val="00665C05"/>
    <w:rsid w:val="00665D61"/>
    <w:rsid w:val="006729A4"/>
    <w:rsid w:val="00676C1B"/>
    <w:rsid w:val="00682A0C"/>
    <w:rsid w:val="006B7E93"/>
    <w:rsid w:val="006E3CFA"/>
    <w:rsid w:val="006F5B70"/>
    <w:rsid w:val="007138CF"/>
    <w:rsid w:val="00717985"/>
    <w:rsid w:val="00732FEC"/>
    <w:rsid w:val="007573EF"/>
    <w:rsid w:val="007575C8"/>
    <w:rsid w:val="007619CE"/>
    <w:rsid w:val="00764D03"/>
    <w:rsid w:val="00770AAB"/>
    <w:rsid w:val="007E5B30"/>
    <w:rsid w:val="008004E8"/>
    <w:rsid w:val="00810BBF"/>
    <w:rsid w:val="0083200D"/>
    <w:rsid w:val="008339F7"/>
    <w:rsid w:val="00885DD5"/>
    <w:rsid w:val="008C4B2D"/>
    <w:rsid w:val="008C693F"/>
    <w:rsid w:val="008E2EEC"/>
    <w:rsid w:val="008E7B42"/>
    <w:rsid w:val="009204C4"/>
    <w:rsid w:val="00932F7D"/>
    <w:rsid w:val="0093636E"/>
    <w:rsid w:val="00950BE8"/>
    <w:rsid w:val="00980A00"/>
    <w:rsid w:val="009A5AF1"/>
    <w:rsid w:val="009B77B8"/>
    <w:rsid w:val="009C0E61"/>
    <w:rsid w:val="009C4AD6"/>
    <w:rsid w:val="009D17DC"/>
    <w:rsid w:val="009D4073"/>
    <w:rsid w:val="009D5096"/>
    <w:rsid w:val="009E363C"/>
    <w:rsid w:val="009E409E"/>
    <w:rsid w:val="009E7D67"/>
    <w:rsid w:val="009F7CCC"/>
    <w:rsid w:val="00A04A2E"/>
    <w:rsid w:val="00A2780B"/>
    <w:rsid w:val="00A35AEF"/>
    <w:rsid w:val="00A37032"/>
    <w:rsid w:val="00A52C48"/>
    <w:rsid w:val="00A70E75"/>
    <w:rsid w:val="00A92BD2"/>
    <w:rsid w:val="00AA30B0"/>
    <w:rsid w:val="00AA3117"/>
    <w:rsid w:val="00AC5C3F"/>
    <w:rsid w:val="00AD1B62"/>
    <w:rsid w:val="00AD1F52"/>
    <w:rsid w:val="00AD72B8"/>
    <w:rsid w:val="00AE124A"/>
    <w:rsid w:val="00B13BDE"/>
    <w:rsid w:val="00B17DB8"/>
    <w:rsid w:val="00B47633"/>
    <w:rsid w:val="00B7557F"/>
    <w:rsid w:val="00B9586E"/>
    <w:rsid w:val="00BA4266"/>
    <w:rsid w:val="00BC7D6B"/>
    <w:rsid w:val="00BD4895"/>
    <w:rsid w:val="00C00FD8"/>
    <w:rsid w:val="00C14353"/>
    <w:rsid w:val="00C1577D"/>
    <w:rsid w:val="00C17CBF"/>
    <w:rsid w:val="00C26C47"/>
    <w:rsid w:val="00C433E3"/>
    <w:rsid w:val="00C543FE"/>
    <w:rsid w:val="00C7235C"/>
    <w:rsid w:val="00C83D3B"/>
    <w:rsid w:val="00C97511"/>
    <w:rsid w:val="00CA0C32"/>
    <w:rsid w:val="00CA0D60"/>
    <w:rsid w:val="00CC1367"/>
    <w:rsid w:val="00CD6B9E"/>
    <w:rsid w:val="00CE0054"/>
    <w:rsid w:val="00D14EA7"/>
    <w:rsid w:val="00D22370"/>
    <w:rsid w:val="00D51927"/>
    <w:rsid w:val="00D56D71"/>
    <w:rsid w:val="00D6153F"/>
    <w:rsid w:val="00D678D3"/>
    <w:rsid w:val="00D75C33"/>
    <w:rsid w:val="00D82B27"/>
    <w:rsid w:val="00DB1B3C"/>
    <w:rsid w:val="00DF4C14"/>
    <w:rsid w:val="00E07010"/>
    <w:rsid w:val="00E07712"/>
    <w:rsid w:val="00E165BD"/>
    <w:rsid w:val="00E371A8"/>
    <w:rsid w:val="00E47FF2"/>
    <w:rsid w:val="00E5165B"/>
    <w:rsid w:val="00E9601F"/>
    <w:rsid w:val="00EA480C"/>
    <w:rsid w:val="00ED6D19"/>
    <w:rsid w:val="00EF2AE7"/>
    <w:rsid w:val="00EF3CDF"/>
    <w:rsid w:val="00EF4EBE"/>
    <w:rsid w:val="00EF7797"/>
    <w:rsid w:val="00F0247B"/>
    <w:rsid w:val="00F05174"/>
    <w:rsid w:val="00F15052"/>
    <w:rsid w:val="00F2185C"/>
    <w:rsid w:val="00F21B96"/>
    <w:rsid w:val="00F2582D"/>
    <w:rsid w:val="00F25C47"/>
    <w:rsid w:val="00F45204"/>
    <w:rsid w:val="00F45B26"/>
    <w:rsid w:val="00F501D9"/>
    <w:rsid w:val="00F73447"/>
    <w:rsid w:val="00F94BE7"/>
    <w:rsid w:val="00F973AA"/>
    <w:rsid w:val="00FA2059"/>
    <w:rsid w:val="00FA666C"/>
    <w:rsid w:val="00FB2872"/>
    <w:rsid w:val="00FB3A80"/>
    <w:rsid w:val="00FD5D45"/>
    <w:rsid w:val="00FF5A4F"/>
    <w:rsid w:val="00FF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04B55"/>
  <w15:docId w15:val="{79948B59-A249-4D80-83F2-6A955B1A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微软雅黑" w:eastAsia="微软雅黑" w:hAnsi="微软雅黑" w:cs="Times New Roman"/>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5D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535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535D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4535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535D4"/>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4535D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4535D4"/>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rsid w:val="004535D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4535D4"/>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5D4"/>
    <w:rPr>
      <w:b/>
      <w:bCs/>
      <w:kern w:val="44"/>
      <w:sz w:val="44"/>
      <w:szCs w:val="44"/>
    </w:rPr>
  </w:style>
  <w:style w:type="character" w:customStyle="1" w:styleId="20">
    <w:name w:val="标题 2 字符"/>
    <w:basedOn w:val="a0"/>
    <w:link w:val="2"/>
    <w:uiPriority w:val="9"/>
    <w:rsid w:val="004535D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535D4"/>
    <w:rPr>
      <w:b/>
      <w:bCs/>
      <w:sz w:val="32"/>
      <w:szCs w:val="32"/>
    </w:rPr>
  </w:style>
  <w:style w:type="character" w:customStyle="1" w:styleId="40">
    <w:name w:val="标题 4 字符"/>
    <w:basedOn w:val="a0"/>
    <w:link w:val="4"/>
    <w:uiPriority w:val="9"/>
    <w:rsid w:val="004535D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4535D4"/>
    <w:rPr>
      <w:b/>
      <w:bCs/>
      <w:sz w:val="28"/>
      <w:szCs w:val="28"/>
    </w:rPr>
  </w:style>
  <w:style w:type="character" w:customStyle="1" w:styleId="60">
    <w:name w:val="标题 6 字符"/>
    <w:basedOn w:val="a0"/>
    <w:link w:val="6"/>
    <w:uiPriority w:val="9"/>
    <w:rsid w:val="004535D4"/>
    <w:rPr>
      <w:rFonts w:asciiTheme="majorHAnsi" w:eastAsiaTheme="majorEastAsia" w:hAnsiTheme="majorHAnsi" w:cstheme="majorBidi"/>
      <w:b/>
      <w:bCs/>
      <w:sz w:val="24"/>
      <w:szCs w:val="24"/>
    </w:rPr>
  </w:style>
  <w:style w:type="character" w:customStyle="1" w:styleId="70">
    <w:name w:val="标题 7 字符"/>
    <w:basedOn w:val="a0"/>
    <w:link w:val="7"/>
    <w:uiPriority w:val="9"/>
    <w:rsid w:val="004535D4"/>
    <w:rPr>
      <w:b/>
      <w:bCs/>
      <w:sz w:val="24"/>
      <w:szCs w:val="24"/>
    </w:rPr>
  </w:style>
  <w:style w:type="character" w:customStyle="1" w:styleId="80">
    <w:name w:val="标题 8 字符"/>
    <w:basedOn w:val="a0"/>
    <w:link w:val="8"/>
    <w:uiPriority w:val="9"/>
    <w:rsid w:val="004535D4"/>
    <w:rPr>
      <w:rFonts w:asciiTheme="majorHAnsi" w:eastAsiaTheme="majorEastAsia" w:hAnsiTheme="majorHAnsi" w:cstheme="majorBidi"/>
      <w:sz w:val="24"/>
      <w:szCs w:val="24"/>
    </w:rPr>
  </w:style>
  <w:style w:type="character" w:customStyle="1" w:styleId="90">
    <w:name w:val="标题 9 字符"/>
    <w:basedOn w:val="a0"/>
    <w:link w:val="9"/>
    <w:uiPriority w:val="9"/>
    <w:rsid w:val="004535D4"/>
    <w:rPr>
      <w:rFonts w:asciiTheme="majorHAnsi" w:eastAsiaTheme="majorEastAsia" w:hAnsiTheme="majorHAnsi" w:cstheme="majorBidi"/>
      <w:szCs w:val="21"/>
    </w:rPr>
  </w:style>
  <w:style w:type="paragraph" w:styleId="a3">
    <w:name w:val="Title"/>
    <w:basedOn w:val="a"/>
    <w:next w:val="a"/>
    <w:link w:val="a4"/>
    <w:uiPriority w:val="10"/>
    <w:qFormat/>
    <w:rsid w:val="00E73C1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E73C16"/>
    <w:rPr>
      <w:rFonts w:asciiTheme="majorHAnsi" w:eastAsia="宋体" w:hAnsiTheme="majorHAnsi" w:cstheme="majorBidi"/>
      <w:b/>
      <w:bCs/>
      <w:sz w:val="32"/>
      <w:szCs w:val="32"/>
    </w:rPr>
  </w:style>
  <w:style w:type="paragraph" w:styleId="a5">
    <w:name w:val="Subtitle"/>
    <w:basedOn w:val="a"/>
    <w:next w:val="a"/>
    <w:link w:val="a6"/>
    <w:uiPriority w:val="11"/>
    <w:qFormat/>
    <w:rsid w:val="00E73C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sid w:val="00E73C16"/>
    <w:rPr>
      <w:rFonts w:asciiTheme="majorHAnsi" w:eastAsia="宋体" w:hAnsiTheme="majorHAnsi" w:cstheme="majorBidi"/>
      <w:b/>
      <w:bCs/>
      <w:kern w:val="28"/>
      <w:sz w:val="32"/>
      <w:szCs w:val="32"/>
    </w:rPr>
  </w:style>
  <w:style w:type="paragraph" w:styleId="a7">
    <w:name w:val="header"/>
    <w:basedOn w:val="a"/>
    <w:link w:val="a8"/>
    <w:uiPriority w:val="99"/>
    <w:unhideWhenUsed/>
    <w:rsid w:val="009F7CC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F7CCC"/>
    <w:rPr>
      <w:sz w:val="18"/>
      <w:szCs w:val="18"/>
    </w:rPr>
  </w:style>
  <w:style w:type="paragraph" w:styleId="a9">
    <w:name w:val="footer"/>
    <w:basedOn w:val="a"/>
    <w:link w:val="aa"/>
    <w:uiPriority w:val="99"/>
    <w:unhideWhenUsed/>
    <w:rsid w:val="009F7CCC"/>
    <w:pPr>
      <w:tabs>
        <w:tab w:val="center" w:pos="4153"/>
        <w:tab w:val="right" w:pos="8306"/>
      </w:tabs>
      <w:snapToGrid w:val="0"/>
    </w:pPr>
    <w:rPr>
      <w:sz w:val="18"/>
      <w:szCs w:val="18"/>
    </w:rPr>
  </w:style>
  <w:style w:type="character" w:customStyle="1" w:styleId="aa">
    <w:name w:val="页脚 字符"/>
    <w:basedOn w:val="a0"/>
    <w:link w:val="a9"/>
    <w:uiPriority w:val="99"/>
    <w:rsid w:val="009F7CCC"/>
    <w:rPr>
      <w:sz w:val="18"/>
      <w:szCs w:val="18"/>
    </w:rPr>
  </w:style>
  <w:style w:type="paragraph" w:styleId="ab">
    <w:name w:val="Balloon Text"/>
    <w:basedOn w:val="a"/>
    <w:link w:val="ac"/>
    <w:uiPriority w:val="99"/>
    <w:semiHidden/>
    <w:unhideWhenUsed/>
    <w:rsid w:val="00D14EA7"/>
    <w:rPr>
      <w:sz w:val="18"/>
      <w:szCs w:val="18"/>
    </w:rPr>
  </w:style>
  <w:style w:type="character" w:customStyle="1" w:styleId="ac">
    <w:name w:val="批注框文本 字符"/>
    <w:basedOn w:val="a0"/>
    <w:link w:val="ab"/>
    <w:uiPriority w:val="99"/>
    <w:semiHidden/>
    <w:rsid w:val="00D14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1207">
      <w:bodyDiv w:val="1"/>
      <w:marLeft w:val="0"/>
      <w:marRight w:val="0"/>
      <w:marTop w:val="0"/>
      <w:marBottom w:val="0"/>
      <w:divBdr>
        <w:top w:val="none" w:sz="0" w:space="0" w:color="auto"/>
        <w:left w:val="none" w:sz="0" w:space="0" w:color="auto"/>
        <w:bottom w:val="none" w:sz="0" w:space="0" w:color="auto"/>
        <w:right w:val="none" w:sz="0" w:space="0" w:color="auto"/>
      </w:divBdr>
    </w:div>
    <w:div w:id="141628184">
      <w:bodyDiv w:val="1"/>
      <w:marLeft w:val="0"/>
      <w:marRight w:val="0"/>
      <w:marTop w:val="0"/>
      <w:marBottom w:val="0"/>
      <w:divBdr>
        <w:top w:val="none" w:sz="0" w:space="0" w:color="auto"/>
        <w:left w:val="none" w:sz="0" w:space="0" w:color="auto"/>
        <w:bottom w:val="none" w:sz="0" w:space="0" w:color="auto"/>
        <w:right w:val="none" w:sz="0" w:space="0" w:color="auto"/>
      </w:divBdr>
    </w:div>
    <w:div w:id="429661068">
      <w:bodyDiv w:val="1"/>
      <w:marLeft w:val="0"/>
      <w:marRight w:val="0"/>
      <w:marTop w:val="0"/>
      <w:marBottom w:val="0"/>
      <w:divBdr>
        <w:top w:val="none" w:sz="0" w:space="0" w:color="auto"/>
        <w:left w:val="none" w:sz="0" w:space="0" w:color="auto"/>
        <w:bottom w:val="none" w:sz="0" w:space="0" w:color="auto"/>
        <w:right w:val="none" w:sz="0" w:space="0" w:color="auto"/>
      </w:divBdr>
    </w:div>
    <w:div w:id="678777305">
      <w:bodyDiv w:val="1"/>
      <w:marLeft w:val="0"/>
      <w:marRight w:val="0"/>
      <w:marTop w:val="0"/>
      <w:marBottom w:val="0"/>
      <w:divBdr>
        <w:top w:val="none" w:sz="0" w:space="0" w:color="auto"/>
        <w:left w:val="none" w:sz="0" w:space="0" w:color="auto"/>
        <w:bottom w:val="none" w:sz="0" w:space="0" w:color="auto"/>
        <w:right w:val="none" w:sz="0" w:space="0" w:color="auto"/>
      </w:divBdr>
    </w:div>
    <w:div w:id="683480778">
      <w:bodyDiv w:val="1"/>
      <w:marLeft w:val="0"/>
      <w:marRight w:val="0"/>
      <w:marTop w:val="0"/>
      <w:marBottom w:val="0"/>
      <w:divBdr>
        <w:top w:val="none" w:sz="0" w:space="0" w:color="auto"/>
        <w:left w:val="none" w:sz="0" w:space="0" w:color="auto"/>
        <w:bottom w:val="none" w:sz="0" w:space="0" w:color="auto"/>
        <w:right w:val="none" w:sz="0" w:space="0" w:color="auto"/>
      </w:divBdr>
    </w:div>
    <w:div w:id="813647060">
      <w:bodyDiv w:val="1"/>
      <w:marLeft w:val="0"/>
      <w:marRight w:val="0"/>
      <w:marTop w:val="0"/>
      <w:marBottom w:val="0"/>
      <w:divBdr>
        <w:top w:val="none" w:sz="0" w:space="0" w:color="auto"/>
        <w:left w:val="none" w:sz="0" w:space="0" w:color="auto"/>
        <w:bottom w:val="none" w:sz="0" w:space="0" w:color="auto"/>
        <w:right w:val="none" w:sz="0" w:space="0" w:color="auto"/>
      </w:divBdr>
    </w:div>
    <w:div w:id="1377857250">
      <w:bodyDiv w:val="1"/>
      <w:marLeft w:val="0"/>
      <w:marRight w:val="0"/>
      <w:marTop w:val="0"/>
      <w:marBottom w:val="0"/>
      <w:divBdr>
        <w:top w:val="none" w:sz="0" w:space="0" w:color="auto"/>
        <w:left w:val="none" w:sz="0" w:space="0" w:color="auto"/>
        <w:bottom w:val="none" w:sz="0" w:space="0" w:color="auto"/>
        <w:right w:val="none" w:sz="0" w:space="0" w:color="auto"/>
      </w:divBdr>
    </w:div>
    <w:div w:id="1396195527">
      <w:bodyDiv w:val="1"/>
      <w:marLeft w:val="0"/>
      <w:marRight w:val="0"/>
      <w:marTop w:val="0"/>
      <w:marBottom w:val="0"/>
      <w:divBdr>
        <w:top w:val="none" w:sz="0" w:space="0" w:color="auto"/>
        <w:left w:val="none" w:sz="0" w:space="0" w:color="auto"/>
        <w:bottom w:val="none" w:sz="0" w:space="0" w:color="auto"/>
        <w:right w:val="none" w:sz="0" w:space="0" w:color="auto"/>
      </w:divBdr>
    </w:div>
    <w:div w:id="194071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2E84-E6F0-4C39-B4F6-E774994F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4</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ningxiuqi@outlook.com</cp:lastModifiedBy>
  <cp:revision>141</cp:revision>
  <dcterms:created xsi:type="dcterms:W3CDTF">2025-05-06T00:35:00Z</dcterms:created>
  <dcterms:modified xsi:type="dcterms:W3CDTF">2025-09-05T10:28:00Z</dcterms:modified>
</cp:coreProperties>
</file>