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6610">
      <w:pPr>
        <w:pStyle w:val="2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证券代码：600231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证券简称：凌钢股份</w:t>
      </w:r>
    </w:p>
    <w:p w14:paraId="627805C0">
      <w:pPr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转债代码：110070                                           转债简称：凌钢转债</w:t>
      </w:r>
    </w:p>
    <w:p w14:paraId="32320E8B">
      <w:pPr>
        <w:spacing w:line="360" w:lineRule="auto"/>
        <w:rPr>
          <w:rFonts w:ascii="宋体" w:hAnsi="宋体" w:eastAsia="宋体" w:cs="宋体"/>
          <w:b/>
          <w:bCs/>
          <w:sz w:val="44"/>
          <w:szCs w:val="44"/>
          <w:lang w:val="en-US"/>
        </w:rPr>
      </w:pPr>
    </w:p>
    <w:p w14:paraId="73E14E3C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凌源钢铁股份有限公司</w:t>
      </w:r>
    </w:p>
    <w:p w14:paraId="55D178B0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15C5A1E8">
      <w:pPr>
        <w:spacing w:before="51" w:after="32"/>
        <w:ind w:right="619"/>
        <w:jc w:val="right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 xml:space="preserve"> -00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3033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69B05F3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391DEBA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4216BED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4FD3B32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741010EE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6E4324C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39CB69B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0A6223D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3AEBA13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555CE6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53DEFCF7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7AFAE82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>上市公司交流会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）</w:t>
            </w:r>
          </w:p>
        </w:tc>
      </w:tr>
      <w:tr w14:paraId="659FE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460AABC6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B28F1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参与活动单位及人员</w:t>
            </w:r>
          </w:p>
          <w:p w14:paraId="764E17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长江证券-赵超</w:t>
            </w:r>
          </w:p>
          <w:p w14:paraId="3FFDBC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国泰海通证券-李鹏飞 王宏玉</w:t>
            </w:r>
          </w:p>
          <w:p w14:paraId="17664E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中信建投证券-汪明宇</w:t>
            </w:r>
          </w:p>
          <w:p w14:paraId="7120DF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光大证券-王秋琪</w:t>
            </w:r>
          </w:p>
          <w:p w14:paraId="6B6FB9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中天证券-刘大海</w:t>
            </w:r>
          </w:p>
          <w:p w14:paraId="1B5DEA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国投瑞银基金-周思捷 王鹏</w:t>
            </w:r>
          </w:p>
          <w:p w14:paraId="3E6FF0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华夏基金-翟宇航</w:t>
            </w:r>
          </w:p>
          <w:p w14:paraId="344621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恒安人寿基金-傅之浩</w:t>
            </w:r>
          </w:p>
          <w:p w14:paraId="25DC47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富国基金-薛阳</w:t>
            </w:r>
          </w:p>
          <w:p w14:paraId="4B67A9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光大银行-光明明王志昊</w:t>
            </w:r>
          </w:p>
          <w:p w14:paraId="3C5A27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开源证券-孙二春</w:t>
            </w:r>
          </w:p>
          <w:p w14:paraId="1A737D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申万宏源证券-陈松涛 周豪</w:t>
            </w:r>
          </w:p>
          <w:p w14:paraId="02BBBE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国金证券-王钦扬</w:t>
            </w:r>
          </w:p>
          <w:p w14:paraId="0FDCD6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民生证券-范钧</w:t>
            </w:r>
          </w:p>
          <w:p w14:paraId="5F91E5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中国银河证券-赵良毕 周欣 佟毅 赵中兴</w:t>
            </w:r>
          </w:p>
          <w:p w14:paraId="14DB60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浙商证券-沈皓俊</w:t>
            </w:r>
          </w:p>
          <w:p w14:paraId="222AFD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太平洋证券-安风楼</w:t>
            </w:r>
          </w:p>
          <w:p w14:paraId="61221C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华创证券-马野</w:t>
            </w:r>
          </w:p>
          <w:p w14:paraId="418201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财通证券-郑惠文</w:t>
            </w:r>
          </w:p>
          <w:p w14:paraId="76C894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广发证券-高金戈 林倩</w:t>
            </w:r>
          </w:p>
          <w:p w14:paraId="19BD2D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国投证券-由天阳</w:t>
            </w:r>
          </w:p>
          <w:p w14:paraId="7ED63C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平安证券-张翌辰</w:t>
            </w:r>
          </w:p>
          <w:p w14:paraId="79C2E0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华泰资管基金-刘振超</w:t>
            </w:r>
          </w:p>
          <w:p w14:paraId="0973BF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中泰证券-王团团 马征</w:t>
            </w:r>
          </w:p>
        </w:tc>
      </w:tr>
      <w:tr w14:paraId="653F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5771894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60F74570">
            <w:pPr>
              <w:spacing w:before="100" w:beforeAutospacing="1" w:line="360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:00</w:t>
            </w:r>
          </w:p>
        </w:tc>
      </w:tr>
      <w:tr w14:paraId="6DD96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ACE98F7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6315540">
            <w:pPr>
              <w:pStyle w:val="12"/>
              <w:spacing w:before="100" w:beforeAutospacing="1" w:line="360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鞍山东山宾馆5号楼三楼多功能厅</w:t>
            </w:r>
          </w:p>
        </w:tc>
      </w:tr>
      <w:tr w14:paraId="5013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5ABDCCA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形式</w:t>
            </w:r>
          </w:p>
        </w:tc>
        <w:tc>
          <w:tcPr>
            <w:tcW w:w="5945" w:type="dxa"/>
            <w:vAlign w:val="center"/>
          </w:tcPr>
          <w:p w14:paraId="5CA5E5DF">
            <w:pPr>
              <w:pStyle w:val="12"/>
              <w:spacing w:before="100" w:beforeAutospacing="1" w:line="360" w:lineRule="auto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鞍钢集团上市公司投资者集体交流会</w:t>
            </w:r>
            <w:bookmarkStart w:id="0" w:name="_GoBack"/>
            <w:bookmarkEnd w:id="0"/>
          </w:p>
        </w:tc>
      </w:tr>
      <w:tr w14:paraId="33B91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04179C6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BD952DC">
            <w:pPr>
              <w:pStyle w:val="12"/>
              <w:spacing w:before="100" w:beforeAutospacing="1" w:line="360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代行董事会秘书职责的董事、副总经理、总会计师由宇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证券事务代表 田雪源</w:t>
            </w:r>
          </w:p>
        </w:tc>
      </w:tr>
      <w:tr w14:paraId="01F7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277762E3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3512A59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267E76C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589D267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72AACAA">
            <w:pPr>
              <w:pStyle w:val="12"/>
              <w:spacing w:before="100" w:beforeAutospacing="1" w:line="360" w:lineRule="auto"/>
              <w:ind w:firstLine="420"/>
              <w:contextualSpacing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1.请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问凌钢股份在直接融资业务端的注册和发行情况，以及对目前凌钢转债的计划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？</w:t>
            </w:r>
          </w:p>
          <w:p w14:paraId="5DE95B99">
            <w:pPr>
              <w:pStyle w:val="12"/>
              <w:spacing w:before="100" w:beforeAutospacing="1" w:line="360" w:lineRule="auto"/>
              <w:ind w:firstLine="420"/>
              <w:contextualSpacing/>
              <w:rPr>
                <w:rFonts w:hint="default" w:ascii="宋体" w:hAnsi="宋体" w:eastAsia="宋体" w:cs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公司目前在资本市场直接融资端目前除了凌钢转债，暂无其他注册的融资业务。公司凌钢转债转股价格经多次调整，现在为1.97元，转债持有人可以根据需要转股，转债余额为2.17亿元，截至2025年6月末，公司信贷授信总额153亿元，余额88亿元，对于凌钢转债到期还款并无压力。</w:t>
            </w:r>
          </w:p>
          <w:p w14:paraId="0FC0FBCA">
            <w:pPr>
              <w:pStyle w:val="12"/>
              <w:spacing w:before="100" w:beforeAutospacing="1" w:line="360" w:lineRule="auto"/>
              <w:ind w:firstLine="420"/>
              <w:contextualSpacing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2.请问公司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超低排放的投入为多大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？</w:t>
            </w:r>
          </w:p>
          <w:p w14:paraId="4229E502">
            <w:pPr>
              <w:pStyle w:val="12"/>
              <w:numPr>
                <w:ilvl w:val="0"/>
                <w:numId w:val="0"/>
              </w:numPr>
              <w:spacing w:before="100" w:beforeAutospacing="1" w:line="360" w:lineRule="auto"/>
              <w:contextualSpacing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公司超低排放改造项目全部完成，截至2025年6月，累计完成超低排放改造投资25亿元，全部投入预计31亿元。</w:t>
            </w:r>
          </w:p>
        </w:tc>
      </w:tr>
      <w:tr w14:paraId="645C1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0EB9842F">
            <w:pPr>
              <w:pStyle w:val="12"/>
              <w:spacing w:before="1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2E8650EB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B5BE936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260EE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1E55E92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16D9D2D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195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4F7D35D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BA6EADF">
            <w:pPr>
              <w:pStyle w:val="12"/>
              <w:spacing w:before="100" w:beforeAutospac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7FE84034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26B28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46661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4FFB"/>
    <w:rsid w:val="00495B11"/>
    <w:rsid w:val="004F6FF3"/>
    <w:rsid w:val="00571B49"/>
    <w:rsid w:val="005743AE"/>
    <w:rsid w:val="005D64CA"/>
    <w:rsid w:val="005E5717"/>
    <w:rsid w:val="005E6DB2"/>
    <w:rsid w:val="00600D45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6F012A"/>
    <w:rsid w:val="00703BC4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953F8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769DB"/>
    <w:rsid w:val="00DA5CE2"/>
    <w:rsid w:val="00DE10E8"/>
    <w:rsid w:val="00E16FDA"/>
    <w:rsid w:val="00E35F58"/>
    <w:rsid w:val="00E45BD9"/>
    <w:rsid w:val="00E66FFC"/>
    <w:rsid w:val="00E759D6"/>
    <w:rsid w:val="00E84A8C"/>
    <w:rsid w:val="00E92B81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1A00C4B"/>
    <w:rsid w:val="020C008E"/>
    <w:rsid w:val="02334725"/>
    <w:rsid w:val="02C03106"/>
    <w:rsid w:val="04B072D4"/>
    <w:rsid w:val="05F575D4"/>
    <w:rsid w:val="064249C6"/>
    <w:rsid w:val="06FD5623"/>
    <w:rsid w:val="08641132"/>
    <w:rsid w:val="08DC4C5E"/>
    <w:rsid w:val="09186774"/>
    <w:rsid w:val="0945438F"/>
    <w:rsid w:val="09AF32C9"/>
    <w:rsid w:val="0A71587A"/>
    <w:rsid w:val="0AB3379D"/>
    <w:rsid w:val="0B792C38"/>
    <w:rsid w:val="0C28640C"/>
    <w:rsid w:val="0D393097"/>
    <w:rsid w:val="0E90599A"/>
    <w:rsid w:val="0ED720CD"/>
    <w:rsid w:val="12070CAE"/>
    <w:rsid w:val="134463EE"/>
    <w:rsid w:val="140137CB"/>
    <w:rsid w:val="145F688C"/>
    <w:rsid w:val="14BE790E"/>
    <w:rsid w:val="14D47131"/>
    <w:rsid w:val="15680001"/>
    <w:rsid w:val="15DD2205"/>
    <w:rsid w:val="16493207"/>
    <w:rsid w:val="17072842"/>
    <w:rsid w:val="17A67110"/>
    <w:rsid w:val="1864189B"/>
    <w:rsid w:val="18D73A7D"/>
    <w:rsid w:val="190B0C48"/>
    <w:rsid w:val="19557370"/>
    <w:rsid w:val="1BD06B6A"/>
    <w:rsid w:val="1F782BDE"/>
    <w:rsid w:val="204A6A53"/>
    <w:rsid w:val="222D1C2F"/>
    <w:rsid w:val="22FA03F1"/>
    <w:rsid w:val="23122FA1"/>
    <w:rsid w:val="23317869"/>
    <w:rsid w:val="241F1A4B"/>
    <w:rsid w:val="25650CAE"/>
    <w:rsid w:val="25FE400E"/>
    <w:rsid w:val="26406598"/>
    <w:rsid w:val="28080056"/>
    <w:rsid w:val="28734C1A"/>
    <w:rsid w:val="28C72DDD"/>
    <w:rsid w:val="29EE0E64"/>
    <w:rsid w:val="2A4144C9"/>
    <w:rsid w:val="2AF92FF6"/>
    <w:rsid w:val="2BC4020A"/>
    <w:rsid w:val="2BDD46C6"/>
    <w:rsid w:val="2D7626DC"/>
    <w:rsid w:val="2EF90F16"/>
    <w:rsid w:val="2F125C63"/>
    <w:rsid w:val="302C3D0A"/>
    <w:rsid w:val="30B05F05"/>
    <w:rsid w:val="3104598F"/>
    <w:rsid w:val="33AA1331"/>
    <w:rsid w:val="33CC574C"/>
    <w:rsid w:val="33DE31BB"/>
    <w:rsid w:val="35305866"/>
    <w:rsid w:val="35775243"/>
    <w:rsid w:val="35D408E8"/>
    <w:rsid w:val="36F8246D"/>
    <w:rsid w:val="37063C49"/>
    <w:rsid w:val="37623CD1"/>
    <w:rsid w:val="378B147A"/>
    <w:rsid w:val="37C16C4A"/>
    <w:rsid w:val="389C49C0"/>
    <w:rsid w:val="38FE4CC2"/>
    <w:rsid w:val="39334084"/>
    <w:rsid w:val="39BC78F4"/>
    <w:rsid w:val="3A3E11B0"/>
    <w:rsid w:val="3AC34738"/>
    <w:rsid w:val="3B35486F"/>
    <w:rsid w:val="3D2739F3"/>
    <w:rsid w:val="3E622809"/>
    <w:rsid w:val="3EC82FB3"/>
    <w:rsid w:val="3EEB27FE"/>
    <w:rsid w:val="3EF1250A"/>
    <w:rsid w:val="3F964E60"/>
    <w:rsid w:val="40567DB0"/>
    <w:rsid w:val="40FF5CD2"/>
    <w:rsid w:val="42DB40B0"/>
    <w:rsid w:val="43B71B0A"/>
    <w:rsid w:val="44FA0589"/>
    <w:rsid w:val="45A663E3"/>
    <w:rsid w:val="469F09AF"/>
    <w:rsid w:val="47BF3954"/>
    <w:rsid w:val="48AF0E95"/>
    <w:rsid w:val="495F62C2"/>
    <w:rsid w:val="4B756271"/>
    <w:rsid w:val="4BCA036B"/>
    <w:rsid w:val="4C8E1CA8"/>
    <w:rsid w:val="4D6D36A4"/>
    <w:rsid w:val="4DDC6134"/>
    <w:rsid w:val="4FF534DD"/>
    <w:rsid w:val="510903EF"/>
    <w:rsid w:val="51FB565D"/>
    <w:rsid w:val="53F137F4"/>
    <w:rsid w:val="543A6906"/>
    <w:rsid w:val="566273F2"/>
    <w:rsid w:val="56850CBB"/>
    <w:rsid w:val="56EB73E7"/>
    <w:rsid w:val="5728063B"/>
    <w:rsid w:val="59D8738A"/>
    <w:rsid w:val="5A666D76"/>
    <w:rsid w:val="5A806F04"/>
    <w:rsid w:val="5B2253C2"/>
    <w:rsid w:val="5B5D7513"/>
    <w:rsid w:val="5CF02E0F"/>
    <w:rsid w:val="5D435270"/>
    <w:rsid w:val="5ED8480A"/>
    <w:rsid w:val="5FFF5CB2"/>
    <w:rsid w:val="60003F04"/>
    <w:rsid w:val="603269D2"/>
    <w:rsid w:val="60593614"/>
    <w:rsid w:val="60C96143"/>
    <w:rsid w:val="61A52BCA"/>
    <w:rsid w:val="63215805"/>
    <w:rsid w:val="67095496"/>
    <w:rsid w:val="67103B55"/>
    <w:rsid w:val="67ED7463"/>
    <w:rsid w:val="681A546A"/>
    <w:rsid w:val="68507D37"/>
    <w:rsid w:val="69CB37D4"/>
    <w:rsid w:val="6A0D5B9B"/>
    <w:rsid w:val="6A266C5C"/>
    <w:rsid w:val="6A3B23B1"/>
    <w:rsid w:val="6AEA32DC"/>
    <w:rsid w:val="6C4B4758"/>
    <w:rsid w:val="6CC24AB5"/>
    <w:rsid w:val="6D9271B2"/>
    <w:rsid w:val="6F134790"/>
    <w:rsid w:val="6FA36659"/>
    <w:rsid w:val="6FE81F5F"/>
    <w:rsid w:val="72446028"/>
    <w:rsid w:val="73076EC0"/>
    <w:rsid w:val="74210CA6"/>
    <w:rsid w:val="746F4E76"/>
    <w:rsid w:val="75273889"/>
    <w:rsid w:val="76430096"/>
    <w:rsid w:val="768F5B89"/>
    <w:rsid w:val="788C25F5"/>
    <w:rsid w:val="78D930EC"/>
    <w:rsid w:val="79F72AA9"/>
    <w:rsid w:val="7A144529"/>
    <w:rsid w:val="7A8F6158"/>
    <w:rsid w:val="7B9F061D"/>
    <w:rsid w:val="7D4A280A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Char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Char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Char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Char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92C4-4D96-4D90-83FE-8B8F70E006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722</Words>
  <Characters>776</Characters>
  <Lines>38</Lines>
  <Paragraphs>10</Paragraphs>
  <TotalTime>1</TotalTime>
  <ScaleCrop>false</ScaleCrop>
  <LinksUpToDate>false</LinksUpToDate>
  <CharactersWithSpaces>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2025-05-14T08:17:00Z</dcterms:created>
  <dc:creator>jie.huang</dc:creator>
  <cp:lastModifiedBy>田原</cp:lastModifiedBy>
  <dcterms:modified xsi:type="dcterms:W3CDTF">2025-09-16T08:53:24Z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F821BD156D0045CEB2F8D4463A506A52_13</vt:lpwstr>
  </property>
  <property fmtid="{D5CDD505-2E9C-101B-9397-08002B2CF9AE}" pid="4" name="KSOTemplateDocerSaveRecord">
    <vt:lpwstr>eyJoZGlkIjoiMWIyZGZjODAyMmJhMWIyYWE0NjQzNWVhOTBhZTNiOGMiLCJ1c2VySWQiOiI3MzY5MzU2NzcifQ==</vt:lpwstr>
  </property>
</Properties>
</file>