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FE33D">
      <w:pPr>
        <w:rPr>
          <w:rFonts w:ascii="宋体" w:hAnsi="宋体"/>
          <w:kern w:val="0"/>
          <w:sz w:val="24"/>
        </w:rPr>
      </w:pPr>
      <w:r>
        <w:rPr>
          <w:rFonts w:hint="eastAsia" w:ascii="宋体" w:hAnsi="宋体"/>
          <w:kern w:val="0"/>
          <w:sz w:val="24"/>
        </w:rPr>
        <w:t>证券代码</w:t>
      </w:r>
      <w:r>
        <w:rPr>
          <w:kern w:val="0"/>
          <w:sz w:val="24"/>
        </w:rPr>
        <w:t>：</w:t>
      </w:r>
      <w:r>
        <w:rPr>
          <w:rFonts w:hint="eastAsia"/>
          <w:kern w:val="0"/>
          <w:sz w:val="24"/>
        </w:rPr>
        <w:t>6</w:t>
      </w:r>
      <w:r>
        <w:rPr>
          <w:kern w:val="0"/>
          <w:sz w:val="24"/>
        </w:rPr>
        <w:t xml:space="preserve">05060    </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w:t>
      </w:r>
      <w:r>
        <w:rPr>
          <w:rFonts w:hint="eastAsia"/>
          <w:kern w:val="0"/>
          <w:sz w:val="24"/>
        </w:rPr>
        <w:t xml:space="preserve"> </w:t>
      </w:r>
      <w:r>
        <w:rPr>
          <w:rFonts w:hint="eastAsia" w:ascii="宋体" w:hAnsi="宋体"/>
          <w:kern w:val="0"/>
          <w:sz w:val="24"/>
        </w:rPr>
        <w:t>证券简称：</w:t>
      </w:r>
      <w:r>
        <w:rPr>
          <w:rFonts w:hint="eastAsia"/>
          <w:kern w:val="0"/>
          <w:sz w:val="24"/>
        </w:rPr>
        <w:t>联德股份</w:t>
      </w:r>
      <w:r>
        <w:rPr>
          <w:kern w:val="0"/>
          <w:sz w:val="24"/>
        </w:rPr>
        <w:t xml:space="preserve">     </w:t>
      </w:r>
      <w:r>
        <w:rPr>
          <w:rFonts w:hint="eastAsia"/>
          <w:kern w:val="0"/>
          <w:sz w:val="24"/>
        </w:rPr>
        <w:t xml:space="preserve">  </w:t>
      </w:r>
    </w:p>
    <w:p w14:paraId="74F253F0">
      <w:pPr>
        <w:rPr>
          <w:rFonts w:ascii="宋体" w:hAnsi="宋体"/>
          <w:kern w:val="0"/>
          <w:sz w:val="24"/>
        </w:rPr>
      </w:pPr>
    </w:p>
    <w:p w14:paraId="7261821D">
      <w:pPr>
        <w:spacing w:line="360" w:lineRule="auto"/>
        <w:jc w:val="center"/>
        <w:outlineLvl w:val="0"/>
        <w:rPr>
          <w:rFonts w:asciiTheme="minorEastAsia" w:hAnsiTheme="minorEastAsia" w:cstheme="minorEastAsia"/>
          <w:b/>
          <w:color w:val="FF0000"/>
          <w:kern w:val="0"/>
          <w:sz w:val="30"/>
          <w:szCs w:val="30"/>
        </w:rPr>
      </w:pPr>
      <w:r>
        <w:rPr>
          <w:rFonts w:hint="eastAsia" w:asciiTheme="minorEastAsia" w:hAnsiTheme="minorEastAsia" w:cstheme="minorEastAsia"/>
          <w:b/>
          <w:color w:val="FF0000"/>
          <w:kern w:val="0"/>
          <w:sz w:val="30"/>
          <w:szCs w:val="30"/>
        </w:rPr>
        <w:t>杭州联德精密机械股份有限公司</w:t>
      </w:r>
    </w:p>
    <w:p w14:paraId="6B290060">
      <w:pPr>
        <w:spacing w:line="360" w:lineRule="auto"/>
        <w:jc w:val="center"/>
        <w:outlineLvl w:val="0"/>
        <w:rPr>
          <w:rFonts w:asciiTheme="minorEastAsia" w:hAnsiTheme="minorEastAsia" w:cstheme="minorEastAsia"/>
          <w:b/>
          <w:color w:val="FF0000"/>
          <w:kern w:val="0"/>
          <w:sz w:val="30"/>
          <w:szCs w:val="30"/>
        </w:rPr>
      </w:pPr>
      <w:r>
        <w:rPr>
          <w:rFonts w:hint="eastAsia" w:asciiTheme="minorEastAsia" w:hAnsiTheme="minorEastAsia" w:cstheme="minorEastAsia"/>
          <w:b/>
          <w:color w:val="FF0000"/>
          <w:kern w:val="0"/>
          <w:sz w:val="30"/>
          <w:szCs w:val="30"/>
        </w:rPr>
        <w:t>投资者关系活动记录表</w:t>
      </w:r>
    </w:p>
    <w:p w14:paraId="50843A1E">
      <w:pPr>
        <w:spacing w:line="400" w:lineRule="auto"/>
        <w:jc w:val="right"/>
        <w:rPr>
          <w:rFonts w:hint="eastAsia" w:ascii="宋体" w:hAnsi="宋体" w:cs="宋体" w:eastAsiaTheme="minorEastAsia"/>
          <w:sz w:val="24"/>
          <w:szCs w:val="24"/>
          <w:lang w:eastAsia="zh-CN"/>
        </w:rPr>
      </w:pPr>
      <w:r>
        <w:rPr>
          <w:rFonts w:hint="eastAsia" w:ascii="宋体" w:hAnsi="宋体" w:cs="宋体"/>
          <w:sz w:val="24"/>
          <w:szCs w:val="24"/>
        </w:rPr>
        <w:t>编号：202</w:t>
      </w:r>
      <w:r>
        <w:rPr>
          <w:rFonts w:hint="eastAsia" w:ascii="宋体" w:hAnsi="宋体" w:cs="宋体"/>
          <w:sz w:val="24"/>
          <w:szCs w:val="24"/>
          <w:lang w:val="en-US" w:eastAsia="zh-CN"/>
        </w:rPr>
        <w:t>5</w:t>
      </w:r>
      <w:r>
        <w:rPr>
          <w:rFonts w:hint="eastAsia" w:ascii="宋体" w:hAnsi="宋体" w:cs="宋体"/>
          <w:sz w:val="24"/>
          <w:szCs w:val="24"/>
        </w:rPr>
        <w:t>-0</w:t>
      </w:r>
      <w:r>
        <w:rPr>
          <w:rFonts w:ascii="宋体" w:hAnsi="宋体" w:cs="宋体"/>
          <w:sz w:val="24"/>
          <w:szCs w:val="24"/>
        </w:rPr>
        <w:t>0</w:t>
      </w:r>
      <w:r>
        <w:rPr>
          <w:rFonts w:hint="eastAsia" w:ascii="宋体" w:hAnsi="宋体" w:cs="宋体"/>
          <w:sz w:val="24"/>
          <w:szCs w:val="24"/>
          <w:lang w:val="en-US" w:eastAsia="zh-CN"/>
        </w:rPr>
        <w:t>7</w:t>
      </w:r>
      <w:bookmarkStart w:id="0" w:name="_GoBack"/>
      <w:bookmarkEnd w:id="0"/>
    </w:p>
    <w:tbl>
      <w:tblPr>
        <w:tblStyle w:val="8"/>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28AD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1B9A82C7">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14:paraId="4B323963">
            <w:pPr>
              <w:spacing w:line="360" w:lineRule="auto"/>
              <w:rPr>
                <w:rFonts w:ascii="宋体" w:hAnsi="宋体" w:eastAsia="宋体" w:cs="Times New Roman"/>
                <w:b/>
                <w:bCs/>
                <w:iCs/>
                <w:sz w:val="24"/>
                <w:szCs w:val="24"/>
              </w:rPr>
            </w:pPr>
          </w:p>
        </w:tc>
        <w:tc>
          <w:tcPr>
            <w:tcW w:w="5812" w:type="dxa"/>
            <w:shd w:val="clear" w:color="auto" w:fill="auto"/>
          </w:tcPr>
          <w:p w14:paraId="675F5608">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1D78CAC0">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业绩说明会</w:t>
            </w:r>
          </w:p>
          <w:p w14:paraId="1C4873CB">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27DE5054">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电话会议</w:t>
            </w:r>
          </w:p>
          <w:p w14:paraId="377C3460">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1785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C80BA49">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14:paraId="6890E433">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线上参与</w:t>
            </w:r>
            <w:r>
              <w:rPr>
                <w:rFonts w:hint="eastAsia" w:ascii="宋体" w:hAnsi="宋体" w:eastAsia="宋体" w:cs="Times New Roman"/>
                <w:bCs/>
                <w:iCs/>
                <w:sz w:val="24"/>
                <w:szCs w:val="24"/>
                <w:lang w:val="en-US" w:eastAsia="zh-CN"/>
              </w:rPr>
              <w:t>公司</w:t>
            </w:r>
            <w:r>
              <w:rPr>
                <w:rFonts w:hint="eastAsia" w:ascii="宋体" w:hAnsi="宋体" w:eastAsia="宋体" w:cs="Times New Roman"/>
                <w:bCs/>
                <w:iCs/>
                <w:sz w:val="24"/>
                <w:szCs w:val="24"/>
              </w:rPr>
              <w:t>2025年半年度业绩说明会的全体投资者</w:t>
            </w:r>
          </w:p>
        </w:tc>
      </w:tr>
      <w:tr w14:paraId="01F8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609D80D">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14:paraId="65568A2F">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2025年09月16日</w:t>
            </w:r>
          </w:p>
        </w:tc>
      </w:tr>
      <w:tr w14:paraId="260E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763D1169">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14:paraId="36E145A7">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价值在线（https://www.ir-online.cn/）</w:t>
            </w:r>
          </w:p>
        </w:tc>
      </w:tr>
      <w:tr w14:paraId="56E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4FA3D591">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14:paraId="3913154F">
            <w:pPr>
              <w:spacing w:line="360" w:lineRule="auto"/>
              <w:rPr>
                <w:rFonts w:hint="eastAsia" w:ascii="宋体" w:hAnsi="宋体" w:eastAsia="宋体" w:cs="Times New Roman"/>
                <w:bCs/>
                <w:iCs/>
                <w:sz w:val="24"/>
                <w:szCs w:val="24"/>
                <w:lang w:eastAsia="zh-CN"/>
              </w:rPr>
            </w:pPr>
            <w:r>
              <w:rPr>
                <w:rFonts w:hint="eastAsia" w:ascii="宋体" w:hAnsi="宋体" w:eastAsia="宋体" w:cs="Times New Roman"/>
                <w:bCs/>
                <w:iCs/>
                <w:sz w:val="24"/>
                <w:szCs w:val="24"/>
              </w:rPr>
              <w:t>董事长 孙袁</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董事会秘书 潘连彬</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财务总监 杨晓玉</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独立董事 </w:t>
            </w:r>
            <w:r>
              <w:rPr>
                <w:rFonts w:hint="eastAsia" w:ascii="宋体" w:hAnsi="宋体" w:eastAsia="宋体" w:cs="Times New Roman"/>
                <w:bCs/>
                <w:iCs/>
                <w:sz w:val="24"/>
                <w:szCs w:val="24"/>
                <w:lang w:val="en-US" w:eastAsia="zh-CN"/>
              </w:rPr>
              <w:t>朱铁军</w:t>
            </w:r>
          </w:p>
        </w:tc>
      </w:tr>
      <w:tr w14:paraId="6200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58EE91C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14:paraId="153EDE58">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【Q&amp;A】</w:t>
            </w:r>
          </w:p>
          <w:p w14:paraId="75E692DF">
            <w:pPr>
              <w:spacing w:line="360" w:lineRule="auto"/>
              <w:ind w:firstLine="402" w:firstLineChars="200"/>
              <w:rPr>
                <w:rFonts w:ascii="宋体" w:hAnsi="宋体" w:eastAsia="宋体" w:cs="宋体"/>
                <w:b w:val="0"/>
                <w:sz w:val="20"/>
              </w:rPr>
            </w:pPr>
            <w:r>
              <w:rPr>
                <w:rFonts w:ascii="宋体" w:hAnsi="宋体" w:eastAsia="宋体" w:cs="宋体"/>
                <w:b/>
                <w:sz w:val="20"/>
              </w:rPr>
              <w:t xml:space="preserve"> 1.请问公司墨西哥生产基地运营情况如何？</w:t>
            </w:r>
            <w:r>
              <w:rPr>
                <w:rFonts w:ascii="宋体" w:hAnsi="宋体" w:eastAsia="宋体" w:cs="宋体"/>
                <w:b/>
                <w:sz w:val="20"/>
              </w:rPr>
              <w:br w:type="textWrapping"/>
            </w:r>
            <w:r>
              <w:rPr>
                <w:rFonts w:ascii="宋体" w:hAnsi="宋体" w:eastAsia="宋体" w:cs="宋体"/>
                <w:b w:val="0"/>
                <w:sz w:val="20"/>
              </w:rPr>
              <w:t xml:space="preserve">    答:尊敬的投资者您好，公司正积极推进墨西哥工厂建设并进展顺利，预计将于今年年底投产，谢谢！</w:t>
            </w:r>
          </w:p>
          <w:p w14:paraId="0F426D1F">
            <w:pPr>
              <w:spacing w:line="360" w:lineRule="auto"/>
              <w:ind w:firstLine="400" w:firstLineChars="200"/>
              <w:rPr>
                <w:rFonts w:ascii="宋体" w:hAnsi="宋体" w:eastAsia="宋体" w:cs="宋体"/>
                <w:b/>
                <w:sz w:val="20"/>
              </w:rPr>
            </w:pPr>
            <w:r>
              <w:rPr>
                <w:rFonts w:ascii="宋体" w:hAnsi="宋体" w:eastAsia="宋体" w:cs="宋体"/>
                <w:b w:val="0"/>
                <w:sz w:val="20"/>
              </w:rPr>
              <w:br w:type="textWrapping"/>
            </w:r>
            <w:r>
              <w:rPr>
                <w:rFonts w:ascii="宋体" w:hAnsi="宋体" w:eastAsia="宋体" w:cs="宋体"/>
                <w:b/>
                <w:sz w:val="20"/>
              </w:rPr>
              <w:t xml:space="preserve">    2.董事长您好，首先祝贺公司交出了一份不错的半年报业绩，公司上半年在内生增长扩大产能方面下了很多功夫，请问公司未来是否有外延发展并购计划尝试切入人形机器人等新兴领域呢？</w:t>
            </w:r>
            <w:r>
              <w:rPr>
                <w:rFonts w:ascii="宋体" w:hAnsi="宋体" w:eastAsia="宋体" w:cs="宋体"/>
                <w:b/>
                <w:sz w:val="20"/>
              </w:rPr>
              <w:br w:type="textWrapping"/>
            </w:r>
            <w:r>
              <w:rPr>
                <w:rFonts w:ascii="宋体" w:hAnsi="宋体" w:eastAsia="宋体" w:cs="宋体"/>
                <w:b w:val="0"/>
                <w:sz w:val="20"/>
              </w:rPr>
              <w:t xml:space="preserve">    答:尊敬的投资者您好，
公司将实施全方位、多维度的战略布局，积极投身新业务领域的开拓，通过深入的市场调研，精准捕捉新兴行业对精密零部件的需求趋势，诸如AIDC、高端装备制造等蓬勃发展的领域。公司将逐步构建起多元化、高端化的产品结构体系，塑造公司品牌优势，打造核心竞争力，实现公司的全面可持续发展。感谢您对公司的关注和对公司发展提出的建议。祝您生活愉快！</w:t>
            </w:r>
            <w:r>
              <w:rPr>
                <w:rFonts w:ascii="宋体" w:hAnsi="宋体" w:eastAsia="宋体" w:cs="宋体"/>
                <w:b w:val="0"/>
                <w:sz w:val="20"/>
              </w:rPr>
              <w:br w:type="textWrapping"/>
            </w:r>
            <w:r>
              <w:rPr>
                <w:rFonts w:ascii="宋体" w:hAnsi="宋体" w:eastAsia="宋体" w:cs="宋体"/>
                <w:b/>
                <w:sz w:val="20"/>
              </w:rPr>
              <w:t xml:space="preserve">   </w:t>
            </w:r>
          </w:p>
          <w:p w14:paraId="0550C927">
            <w:pPr>
              <w:spacing w:line="360" w:lineRule="auto"/>
              <w:ind w:firstLine="402" w:firstLineChars="200"/>
              <w:rPr>
                <w:rFonts w:ascii="宋体" w:hAnsi="宋体" w:eastAsia="宋体" w:cs="宋体"/>
                <w:b/>
                <w:sz w:val="20"/>
              </w:rPr>
            </w:pPr>
            <w:r>
              <w:rPr>
                <w:rFonts w:ascii="宋体" w:hAnsi="宋体" w:eastAsia="宋体" w:cs="宋体"/>
                <w:b/>
                <w:sz w:val="20"/>
              </w:rPr>
              <w:t xml:space="preserve"> 3.领导好，公司目前海外整体的布局情况如何？未来在全球化布局方面有什么规划？</w:t>
            </w:r>
            <w:r>
              <w:rPr>
                <w:rFonts w:ascii="宋体" w:hAnsi="宋体" w:eastAsia="宋体" w:cs="宋体"/>
                <w:b/>
                <w:sz w:val="20"/>
              </w:rPr>
              <w:br w:type="textWrapping"/>
            </w:r>
            <w:r>
              <w:rPr>
                <w:rFonts w:ascii="宋体" w:hAnsi="宋体" w:eastAsia="宋体" w:cs="宋体"/>
                <w:b w:val="0"/>
                <w:sz w:val="20"/>
              </w:rPr>
              <w:t xml:space="preserve">    答:尊敬的投资者您好，公司目前在全球布局方面已取得了显著进展。在北美市场，公司通过在美国成功设立AMR公司，深耕北美市场，同时墨西哥工厂建设正稳步推进，预计今年将初步建成投产。公司还在日本建立了营销代理体系，初步形成市场覆盖能力，并且欧洲区域营销机构的筹备工作也在有序推进。这些举措将进一步完善公司全球供应链体系，增强公司抵御贸易风险的能力，确保为下游客户提供稳定、高效的供应链服务。
展望未来，公司将继续依托北美、欧洲、日本及国内市场的多极布局，持续开发优质业务与客户资源，稳步推进全球化战略落地，积极开拓能源设备、农业机械等新业务领域，主动对接国际优质客户，培育新的利润增长点，在全球市场竞争中实现可持续发展。感谢您对公司的关注。</w:t>
            </w:r>
            <w:r>
              <w:rPr>
                <w:rFonts w:ascii="宋体" w:hAnsi="宋体" w:eastAsia="宋体" w:cs="宋体"/>
                <w:b w:val="0"/>
                <w:sz w:val="20"/>
              </w:rPr>
              <w:br w:type="textWrapping"/>
            </w:r>
            <w:r>
              <w:rPr>
                <w:rFonts w:ascii="宋体" w:hAnsi="宋体" w:eastAsia="宋体" w:cs="宋体"/>
                <w:b/>
                <w:sz w:val="20"/>
              </w:rPr>
              <w:t xml:space="preserve">   </w:t>
            </w:r>
          </w:p>
          <w:p w14:paraId="548507E1">
            <w:pPr>
              <w:spacing w:line="360" w:lineRule="auto"/>
              <w:ind w:firstLine="402" w:firstLineChars="200"/>
              <w:rPr>
                <w:rFonts w:ascii="宋体" w:hAnsi="宋体" w:eastAsia="宋体" w:cs="宋体"/>
                <w:b/>
                <w:sz w:val="20"/>
              </w:rPr>
            </w:pPr>
            <w:r>
              <w:rPr>
                <w:rFonts w:ascii="宋体" w:hAnsi="宋体" w:eastAsia="宋体" w:cs="宋体"/>
                <w:b/>
                <w:sz w:val="20"/>
              </w:rPr>
              <w:t xml:space="preserve"> 4.董秘您好，请问公司产品在氢能领域有应用吗？谢谢。</w:t>
            </w:r>
            <w:r>
              <w:rPr>
                <w:rFonts w:ascii="宋体" w:hAnsi="宋体" w:eastAsia="宋体" w:cs="宋体"/>
                <w:b/>
                <w:sz w:val="20"/>
              </w:rPr>
              <w:br w:type="textWrapping"/>
            </w:r>
            <w:r>
              <w:rPr>
                <w:rFonts w:ascii="宋体" w:hAnsi="宋体" w:eastAsia="宋体" w:cs="宋体"/>
                <w:b w:val="0"/>
                <w:sz w:val="20"/>
              </w:rPr>
              <w:t xml:space="preserve">    答:公司主要客户中，存在氢能发电领域的关键技术服务商，其凭借氢内燃机技术，覆盖氢燃料发电机组研发、工业和社区脱碳解决方案，在氢能内燃机发电领域拥有显著的技术优势和丰富的实践经验，从而持续推动氢能在能源系统中的规模化落地。</w:t>
            </w:r>
            <w:r>
              <w:rPr>
                <w:rFonts w:ascii="宋体" w:hAnsi="宋体" w:eastAsia="宋体" w:cs="宋体"/>
                <w:b w:val="0"/>
                <w:sz w:val="20"/>
              </w:rPr>
              <w:br w:type="textWrapping"/>
            </w:r>
            <w:r>
              <w:rPr>
                <w:rFonts w:ascii="宋体" w:hAnsi="宋体" w:eastAsia="宋体" w:cs="宋体"/>
                <w:b/>
                <w:sz w:val="20"/>
              </w:rPr>
              <w:t xml:space="preserve">    </w:t>
            </w:r>
          </w:p>
          <w:p w14:paraId="137F1938">
            <w:pPr>
              <w:spacing w:line="360" w:lineRule="auto"/>
              <w:ind w:firstLine="402" w:firstLineChars="200"/>
              <w:rPr>
                <w:rFonts w:ascii="宋体" w:hAnsi="宋体" w:eastAsia="宋体" w:cs="宋体"/>
                <w:b/>
                <w:sz w:val="20"/>
              </w:rPr>
            </w:pPr>
            <w:r>
              <w:rPr>
                <w:rFonts w:ascii="宋体" w:hAnsi="宋体" w:eastAsia="宋体" w:cs="宋体"/>
                <w:b/>
                <w:sz w:val="20"/>
              </w:rPr>
              <w:t>5.公司上半年研发费用同比增长11.35%，主要是用在哪些领域？是否有研发成果落地</w:t>
            </w:r>
            <w:r>
              <w:rPr>
                <w:rFonts w:ascii="宋体" w:hAnsi="宋体" w:eastAsia="宋体" w:cs="宋体"/>
                <w:b/>
                <w:sz w:val="20"/>
              </w:rPr>
              <w:br w:type="textWrapping"/>
            </w:r>
            <w:r>
              <w:rPr>
                <w:rFonts w:ascii="宋体" w:hAnsi="宋体" w:eastAsia="宋体" w:cs="宋体"/>
                <w:b w:val="0"/>
                <w:sz w:val="20"/>
              </w:rPr>
              <w:t xml:space="preserve">    答:尊敬的投资者您好，公司的研发费用增加主要投向以下领域：一是新产品的创制，公司根据市场需求动态变化和行业新趋势，将研发资金投入到新产品的研发中；二是现有产品的技术和工艺的持续改进，以满足客户的定制化需求，不断开发新工艺、掌握新技术，提升产品生产的自动化程度、生产效率和产品品质。这些投入旨在强化公司的自主创新能力，巩固公司技术的行业领先地位，并增强公司的综合竞争力。公司的研发活动会形成专利、专有技术等系列研发成果。感谢您对公司的关注。</w:t>
            </w:r>
            <w:r>
              <w:rPr>
                <w:rFonts w:ascii="宋体" w:hAnsi="宋体" w:eastAsia="宋体" w:cs="宋体"/>
                <w:b w:val="0"/>
                <w:sz w:val="20"/>
              </w:rPr>
              <w:br w:type="textWrapping"/>
            </w:r>
            <w:r>
              <w:rPr>
                <w:rFonts w:ascii="宋体" w:hAnsi="宋体" w:eastAsia="宋体" w:cs="宋体"/>
                <w:b/>
                <w:sz w:val="20"/>
              </w:rPr>
              <w:t xml:space="preserve">    </w:t>
            </w:r>
          </w:p>
          <w:p w14:paraId="450C2743">
            <w:pPr>
              <w:spacing w:line="360" w:lineRule="auto"/>
              <w:ind w:firstLine="402" w:firstLineChars="200"/>
              <w:rPr>
                <w:rFonts w:ascii="宋体" w:hAnsi="宋体" w:eastAsia="宋体" w:cs="宋体"/>
                <w:b/>
                <w:sz w:val="20"/>
              </w:rPr>
            </w:pPr>
            <w:r>
              <w:rPr>
                <w:rFonts w:ascii="宋体" w:hAnsi="宋体" w:eastAsia="宋体" w:cs="宋体"/>
                <w:b/>
                <w:sz w:val="20"/>
              </w:rPr>
              <w:t>6.请问公司液压业务上半年表现如何？</w:t>
            </w:r>
            <w:r>
              <w:rPr>
                <w:rFonts w:ascii="宋体" w:hAnsi="宋体" w:eastAsia="宋体" w:cs="宋体"/>
                <w:b/>
                <w:sz w:val="20"/>
              </w:rPr>
              <w:br w:type="textWrapping"/>
            </w:r>
            <w:r>
              <w:rPr>
                <w:rFonts w:ascii="宋体" w:hAnsi="宋体" w:eastAsia="宋体" w:cs="宋体"/>
                <w:b w:val="0"/>
                <w:sz w:val="20"/>
              </w:rPr>
              <w:t xml:space="preserve">    答:尊敬的投资者您好，历经前期技改投入、管理整合与市场拓展，液压板块业务已进入效益释放期：力源金河技改投产的全新树脂砂铸造生产线与公司现有业务已形成深度协同，有效补充公司铸造产能并提升资源利用效率，已实现稳定盈利，成为公司新的利润贡献点；苏州力源液压在工程机械行业周期波动背景下持续推进产品升级、客户拓展及成本控制，上半年实现大幅减亏。市场化运营能力显著增强，为后续盈利增长奠定坚实基础。整体来看，液压业务整合从“产能协同”向“效益产出”阶段稳步迈进，两家公司经营改善趋势明确，有望成为公司新的增长引擎。感谢您对公司的关注。</w:t>
            </w:r>
            <w:r>
              <w:rPr>
                <w:rFonts w:ascii="宋体" w:hAnsi="宋体" w:eastAsia="宋体" w:cs="宋体"/>
                <w:b w:val="0"/>
                <w:sz w:val="20"/>
              </w:rPr>
              <w:br w:type="textWrapping"/>
            </w:r>
            <w:r>
              <w:rPr>
                <w:rFonts w:ascii="宋体" w:hAnsi="宋体" w:eastAsia="宋体" w:cs="宋体"/>
                <w:b/>
                <w:sz w:val="20"/>
              </w:rPr>
              <w:t xml:space="preserve">    </w:t>
            </w:r>
          </w:p>
          <w:p w14:paraId="679754E5">
            <w:pPr>
              <w:spacing w:line="360" w:lineRule="auto"/>
              <w:ind w:firstLine="402" w:firstLineChars="200"/>
              <w:rPr>
                <w:rFonts w:hint="eastAsia" w:ascii="宋体" w:hAnsi="宋体" w:eastAsia="宋体" w:cs="Times New Roman"/>
                <w:bCs/>
                <w:iCs/>
                <w:sz w:val="24"/>
                <w:szCs w:val="24"/>
              </w:rPr>
            </w:pPr>
            <w:r>
              <w:rPr>
                <w:rFonts w:ascii="宋体" w:hAnsi="宋体" w:eastAsia="宋体" w:cs="宋体"/>
                <w:b/>
                <w:sz w:val="20"/>
              </w:rPr>
              <w:t>7.董事长下午好，可以介绍下公司与丹佛斯的合作情况吗？谢谢</w:t>
            </w:r>
            <w:r>
              <w:rPr>
                <w:rFonts w:ascii="宋体" w:hAnsi="宋体" w:eastAsia="宋体" w:cs="宋体"/>
                <w:b/>
                <w:sz w:val="20"/>
              </w:rPr>
              <w:br w:type="textWrapping"/>
            </w:r>
            <w:r>
              <w:rPr>
                <w:rFonts w:ascii="宋体" w:hAnsi="宋体" w:eastAsia="宋体" w:cs="宋体"/>
                <w:b w:val="0"/>
                <w:sz w:val="20"/>
              </w:rPr>
              <w:t xml:space="preserve">    答:尊敬的投资者您好，丹佛斯是公司的客户之一，目前处于小批量供货阶段，相关产品收入占比较低。感谢您对公司的关注。</w:t>
            </w:r>
            <w:r>
              <w:rPr>
                <w:rFonts w:hint="eastAsia" w:ascii="宋体" w:hAnsi="宋体" w:eastAsia="宋体" w:cs="Times New Roman"/>
                <w:bCs/>
                <w:iCs/>
                <w:sz w:val="24"/>
                <w:szCs w:val="24"/>
              </w:rPr>
              <w:t xml:space="preserve"> </w:t>
            </w:r>
          </w:p>
        </w:tc>
      </w:tr>
      <w:tr w14:paraId="6F3B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491F3774">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14:paraId="33B3F714">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无</w:t>
            </w:r>
          </w:p>
        </w:tc>
      </w:tr>
      <w:tr w14:paraId="4EEE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3F526994">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14:paraId="3D6C7308">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2025年09月16日</w:t>
            </w:r>
          </w:p>
        </w:tc>
      </w:tr>
    </w:tbl>
    <w:p w14:paraId="31AFD2CE">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zA4ZjBjOTk0OTNiNTQ5NmIzZjhkN2ZiMDQxNzYifQ=="/>
  </w:docVars>
  <w:rsids>
    <w:rsidRoot w:val="00EE26CD"/>
    <w:rsid w:val="00001233"/>
    <w:rsid w:val="000024B3"/>
    <w:rsid w:val="0000466C"/>
    <w:rsid w:val="00006C1B"/>
    <w:rsid w:val="00007952"/>
    <w:rsid w:val="00014EDC"/>
    <w:rsid w:val="00014F2A"/>
    <w:rsid w:val="00021F69"/>
    <w:rsid w:val="00023F7B"/>
    <w:rsid w:val="000269F1"/>
    <w:rsid w:val="00026CD7"/>
    <w:rsid w:val="00026E2B"/>
    <w:rsid w:val="00026F10"/>
    <w:rsid w:val="000270E5"/>
    <w:rsid w:val="00030AD1"/>
    <w:rsid w:val="000333DF"/>
    <w:rsid w:val="00042C46"/>
    <w:rsid w:val="000444E5"/>
    <w:rsid w:val="0005037A"/>
    <w:rsid w:val="000528A8"/>
    <w:rsid w:val="0005452E"/>
    <w:rsid w:val="00063DB5"/>
    <w:rsid w:val="0006434F"/>
    <w:rsid w:val="00070593"/>
    <w:rsid w:val="00070C3B"/>
    <w:rsid w:val="00071B11"/>
    <w:rsid w:val="00081B36"/>
    <w:rsid w:val="000824CF"/>
    <w:rsid w:val="000828F8"/>
    <w:rsid w:val="00086C90"/>
    <w:rsid w:val="000917EA"/>
    <w:rsid w:val="00091955"/>
    <w:rsid w:val="00095217"/>
    <w:rsid w:val="000A29A8"/>
    <w:rsid w:val="000A65EF"/>
    <w:rsid w:val="000B0566"/>
    <w:rsid w:val="000B1EEE"/>
    <w:rsid w:val="000B6FFD"/>
    <w:rsid w:val="000C2F52"/>
    <w:rsid w:val="000D0EFC"/>
    <w:rsid w:val="000D71A3"/>
    <w:rsid w:val="000E45BB"/>
    <w:rsid w:val="000E78B2"/>
    <w:rsid w:val="000F6BEB"/>
    <w:rsid w:val="001002CC"/>
    <w:rsid w:val="00102F52"/>
    <w:rsid w:val="00103C4E"/>
    <w:rsid w:val="00111EF4"/>
    <w:rsid w:val="00113C72"/>
    <w:rsid w:val="00114CEA"/>
    <w:rsid w:val="001221B8"/>
    <w:rsid w:val="0013035E"/>
    <w:rsid w:val="001304EB"/>
    <w:rsid w:val="001334C1"/>
    <w:rsid w:val="00136BC5"/>
    <w:rsid w:val="00143A57"/>
    <w:rsid w:val="00146B1E"/>
    <w:rsid w:val="00151B55"/>
    <w:rsid w:val="001672FF"/>
    <w:rsid w:val="00174D9A"/>
    <w:rsid w:val="001819EF"/>
    <w:rsid w:val="00186DBB"/>
    <w:rsid w:val="00193A5E"/>
    <w:rsid w:val="001965A6"/>
    <w:rsid w:val="001A125C"/>
    <w:rsid w:val="001B00D8"/>
    <w:rsid w:val="001B011E"/>
    <w:rsid w:val="001B508F"/>
    <w:rsid w:val="001B7B58"/>
    <w:rsid w:val="001C1972"/>
    <w:rsid w:val="001C7C07"/>
    <w:rsid w:val="001D5222"/>
    <w:rsid w:val="001D7A5D"/>
    <w:rsid w:val="001D7CA1"/>
    <w:rsid w:val="001E2BC5"/>
    <w:rsid w:val="001E5E64"/>
    <w:rsid w:val="001E7F7C"/>
    <w:rsid w:val="001F2572"/>
    <w:rsid w:val="001F521A"/>
    <w:rsid w:val="001F5B62"/>
    <w:rsid w:val="00203930"/>
    <w:rsid w:val="0020436D"/>
    <w:rsid w:val="002118DC"/>
    <w:rsid w:val="00214C8F"/>
    <w:rsid w:val="002256BE"/>
    <w:rsid w:val="00226F35"/>
    <w:rsid w:val="002278FB"/>
    <w:rsid w:val="00231997"/>
    <w:rsid w:val="00232813"/>
    <w:rsid w:val="00234237"/>
    <w:rsid w:val="00234D03"/>
    <w:rsid w:val="002370CA"/>
    <w:rsid w:val="00240A1F"/>
    <w:rsid w:val="00251EF8"/>
    <w:rsid w:val="002525E9"/>
    <w:rsid w:val="0025271B"/>
    <w:rsid w:val="00255B4A"/>
    <w:rsid w:val="00256250"/>
    <w:rsid w:val="0026489E"/>
    <w:rsid w:val="002650F9"/>
    <w:rsid w:val="00267056"/>
    <w:rsid w:val="002739C7"/>
    <w:rsid w:val="00273BE7"/>
    <w:rsid w:val="00273D9E"/>
    <w:rsid w:val="0028148B"/>
    <w:rsid w:val="0028482C"/>
    <w:rsid w:val="00286F7B"/>
    <w:rsid w:val="0029285E"/>
    <w:rsid w:val="00293FBB"/>
    <w:rsid w:val="00293FDE"/>
    <w:rsid w:val="00294011"/>
    <w:rsid w:val="00295236"/>
    <w:rsid w:val="002A15B6"/>
    <w:rsid w:val="002A1DDA"/>
    <w:rsid w:val="002B0AD4"/>
    <w:rsid w:val="002B75F5"/>
    <w:rsid w:val="002C1C3B"/>
    <w:rsid w:val="002C23DD"/>
    <w:rsid w:val="002C3AD1"/>
    <w:rsid w:val="002D15D1"/>
    <w:rsid w:val="002D3753"/>
    <w:rsid w:val="002E233A"/>
    <w:rsid w:val="002E7EAC"/>
    <w:rsid w:val="002F01C5"/>
    <w:rsid w:val="002F1B04"/>
    <w:rsid w:val="002F4C46"/>
    <w:rsid w:val="002F635F"/>
    <w:rsid w:val="002F6EAD"/>
    <w:rsid w:val="00307607"/>
    <w:rsid w:val="00307EC1"/>
    <w:rsid w:val="0031032E"/>
    <w:rsid w:val="003121D9"/>
    <w:rsid w:val="003131C3"/>
    <w:rsid w:val="0031371B"/>
    <w:rsid w:val="00320D9D"/>
    <w:rsid w:val="00320EA7"/>
    <w:rsid w:val="00327CE4"/>
    <w:rsid w:val="00333EDC"/>
    <w:rsid w:val="00336191"/>
    <w:rsid w:val="00340070"/>
    <w:rsid w:val="00340A0E"/>
    <w:rsid w:val="003413FD"/>
    <w:rsid w:val="00345357"/>
    <w:rsid w:val="003508D5"/>
    <w:rsid w:val="003524BC"/>
    <w:rsid w:val="0035572A"/>
    <w:rsid w:val="00362CD0"/>
    <w:rsid w:val="00363384"/>
    <w:rsid w:val="00366210"/>
    <w:rsid w:val="0037038A"/>
    <w:rsid w:val="003722F1"/>
    <w:rsid w:val="0037245D"/>
    <w:rsid w:val="00376EB2"/>
    <w:rsid w:val="0038034C"/>
    <w:rsid w:val="00386F86"/>
    <w:rsid w:val="00397642"/>
    <w:rsid w:val="003A2EB2"/>
    <w:rsid w:val="003B13A4"/>
    <w:rsid w:val="003C0892"/>
    <w:rsid w:val="003D2A88"/>
    <w:rsid w:val="003D2F73"/>
    <w:rsid w:val="003D38E7"/>
    <w:rsid w:val="003D40E0"/>
    <w:rsid w:val="003E4E84"/>
    <w:rsid w:val="003F151E"/>
    <w:rsid w:val="003F158D"/>
    <w:rsid w:val="003F2A5A"/>
    <w:rsid w:val="003F6D0B"/>
    <w:rsid w:val="00400B90"/>
    <w:rsid w:val="0040142B"/>
    <w:rsid w:val="00404723"/>
    <w:rsid w:val="004106EC"/>
    <w:rsid w:val="00411262"/>
    <w:rsid w:val="00415FC4"/>
    <w:rsid w:val="00420071"/>
    <w:rsid w:val="0042182D"/>
    <w:rsid w:val="004242DE"/>
    <w:rsid w:val="00425BB1"/>
    <w:rsid w:val="00432964"/>
    <w:rsid w:val="00433835"/>
    <w:rsid w:val="004454FE"/>
    <w:rsid w:val="00467B9C"/>
    <w:rsid w:val="00470346"/>
    <w:rsid w:val="00472F77"/>
    <w:rsid w:val="004736DA"/>
    <w:rsid w:val="00473F91"/>
    <w:rsid w:val="00474775"/>
    <w:rsid w:val="00482D5D"/>
    <w:rsid w:val="004859A7"/>
    <w:rsid w:val="00492CCA"/>
    <w:rsid w:val="00495655"/>
    <w:rsid w:val="004A58CB"/>
    <w:rsid w:val="004B500C"/>
    <w:rsid w:val="004C3E41"/>
    <w:rsid w:val="004C6956"/>
    <w:rsid w:val="004D3E9D"/>
    <w:rsid w:val="004D4156"/>
    <w:rsid w:val="004D614E"/>
    <w:rsid w:val="004E00F9"/>
    <w:rsid w:val="004E0F7D"/>
    <w:rsid w:val="004E25DD"/>
    <w:rsid w:val="004E4CBB"/>
    <w:rsid w:val="004E6773"/>
    <w:rsid w:val="004E788F"/>
    <w:rsid w:val="004F5C3F"/>
    <w:rsid w:val="00504DF9"/>
    <w:rsid w:val="00507071"/>
    <w:rsid w:val="00510286"/>
    <w:rsid w:val="005235CD"/>
    <w:rsid w:val="00524D04"/>
    <w:rsid w:val="00534D66"/>
    <w:rsid w:val="0054404C"/>
    <w:rsid w:val="00553CB9"/>
    <w:rsid w:val="00572A6D"/>
    <w:rsid w:val="0057570F"/>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E6E37"/>
    <w:rsid w:val="005F2C62"/>
    <w:rsid w:val="005F3897"/>
    <w:rsid w:val="005F7318"/>
    <w:rsid w:val="006016A0"/>
    <w:rsid w:val="00605119"/>
    <w:rsid w:val="00606A42"/>
    <w:rsid w:val="0061586A"/>
    <w:rsid w:val="00623855"/>
    <w:rsid w:val="00626FB3"/>
    <w:rsid w:val="0063129A"/>
    <w:rsid w:val="006323B5"/>
    <w:rsid w:val="00642382"/>
    <w:rsid w:val="00643F90"/>
    <w:rsid w:val="0064637F"/>
    <w:rsid w:val="00650068"/>
    <w:rsid w:val="00653A71"/>
    <w:rsid w:val="00655835"/>
    <w:rsid w:val="00661034"/>
    <w:rsid w:val="00663925"/>
    <w:rsid w:val="00667FB5"/>
    <w:rsid w:val="00672C00"/>
    <w:rsid w:val="0068110E"/>
    <w:rsid w:val="00686B60"/>
    <w:rsid w:val="00686E4C"/>
    <w:rsid w:val="0069619A"/>
    <w:rsid w:val="00696DB4"/>
    <w:rsid w:val="006A2E11"/>
    <w:rsid w:val="006A3184"/>
    <w:rsid w:val="006A63D4"/>
    <w:rsid w:val="006B5230"/>
    <w:rsid w:val="006C6EC3"/>
    <w:rsid w:val="006E3B82"/>
    <w:rsid w:val="006E7372"/>
    <w:rsid w:val="006F32A2"/>
    <w:rsid w:val="006F438E"/>
    <w:rsid w:val="006F581D"/>
    <w:rsid w:val="006F6349"/>
    <w:rsid w:val="0070000C"/>
    <w:rsid w:val="00701E34"/>
    <w:rsid w:val="00704EBB"/>
    <w:rsid w:val="007118F2"/>
    <w:rsid w:val="00711EFA"/>
    <w:rsid w:val="00713A75"/>
    <w:rsid w:val="00722647"/>
    <w:rsid w:val="0073255D"/>
    <w:rsid w:val="00733488"/>
    <w:rsid w:val="00735F4D"/>
    <w:rsid w:val="00742205"/>
    <w:rsid w:val="00746249"/>
    <w:rsid w:val="00751592"/>
    <w:rsid w:val="00756A97"/>
    <w:rsid w:val="00757362"/>
    <w:rsid w:val="0076183F"/>
    <w:rsid w:val="0076207A"/>
    <w:rsid w:val="00770B3F"/>
    <w:rsid w:val="00771A91"/>
    <w:rsid w:val="00773213"/>
    <w:rsid w:val="00781E32"/>
    <w:rsid w:val="00784BE2"/>
    <w:rsid w:val="00785284"/>
    <w:rsid w:val="00790C40"/>
    <w:rsid w:val="0079430A"/>
    <w:rsid w:val="00794C8B"/>
    <w:rsid w:val="00795940"/>
    <w:rsid w:val="00796887"/>
    <w:rsid w:val="007977BD"/>
    <w:rsid w:val="007A4905"/>
    <w:rsid w:val="007B0439"/>
    <w:rsid w:val="007B196F"/>
    <w:rsid w:val="007C39F3"/>
    <w:rsid w:val="007C7447"/>
    <w:rsid w:val="007C7D09"/>
    <w:rsid w:val="007E1F58"/>
    <w:rsid w:val="007F2176"/>
    <w:rsid w:val="00806573"/>
    <w:rsid w:val="0081160D"/>
    <w:rsid w:val="00814484"/>
    <w:rsid w:val="008160A1"/>
    <w:rsid w:val="00816CED"/>
    <w:rsid w:val="00821685"/>
    <w:rsid w:val="008227D7"/>
    <w:rsid w:val="00823980"/>
    <w:rsid w:val="00827C6C"/>
    <w:rsid w:val="008303B6"/>
    <w:rsid w:val="00835104"/>
    <w:rsid w:val="00836E8C"/>
    <w:rsid w:val="00837245"/>
    <w:rsid w:val="008453D5"/>
    <w:rsid w:val="00846E7B"/>
    <w:rsid w:val="00853236"/>
    <w:rsid w:val="00857E84"/>
    <w:rsid w:val="00866BD4"/>
    <w:rsid w:val="00873293"/>
    <w:rsid w:val="00874517"/>
    <w:rsid w:val="00875E95"/>
    <w:rsid w:val="008914C8"/>
    <w:rsid w:val="00894406"/>
    <w:rsid w:val="008A120E"/>
    <w:rsid w:val="008B4886"/>
    <w:rsid w:val="008C04C9"/>
    <w:rsid w:val="008C1B5C"/>
    <w:rsid w:val="008C3755"/>
    <w:rsid w:val="008C4D32"/>
    <w:rsid w:val="008C6B72"/>
    <w:rsid w:val="008C7588"/>
    <w:rsid w:val="008D2B96"/>
    <w:rsid w:val="008D3726"/>
    <w:rsid w:val="008E245B"/>
    <w:rsid w:val="008F5F3A"/>
    <w:rsid w:val="00900BAF"/>
    <w:rsid w:val="009108F5"/>
    <w:rsid w:val="0091400E"/>
    <w:rsid w:val="009157EF"/>
    <w:rsid w:val="009224F5"/>
    <w:rsid w:val="00922CC9"/>
    <w:rsid w:val="00924412"/>
    <w:rsid w:val="0092574C"/>
    <w:rsid w:val="009258DB"/>
    <w:rsid w:val="0093137E"/>
    <w:rsid w:val="00941808"/>
    <w:rsid w:val="00942951"/>
    <w:rsid w:val="009457DF"/>
    <w:rsid w:val="0095035C"/>
    <w:rsid w:val="0095368C"/>
    <w:rsid w:val="009553B1"/>
    <w:rsid w:val="0096018C"/>
    <w:rsid w:val="00962AE9"/>
    <w:rsid w:val="00966C22"/>
    <w:rsid w:val="009678BF"/>
    <w:rsid w:val="009776A7"/>
    <w:rsid w:val="00980694"/>
    <w:rsid w:val="00982A37"/>
    <w:rsid w:val="00984410"/>
    <w:rsid w:val="009868C0"/>
    <w:rsid w:val="00991961"/>
    <w:rsid w:val="009C06A4"/>
    <w:rsid w:val="009C63B1"/>
    <w:rsid w:val="009E0B46"/>
    <w:rsid w:val="009E3D68"/>
    <w:rsid w:val="009F5680"/>
    <w:rsid w:val="00A03AA1"/>
    <w:rsid w:val="00A04996"/>
    <w:rsid w:val="00A05042"/>
    <w:rsid w:val="00A10F5B"/>
    <w:rsid w:val="00A16F6F"/>
    <w:rsid w:val="00A31B20"/>
    <w:rsid w:val="00A32B73"/>
    <w:rsid w:val="00A32ED1"/>
    <w:rsid w:val="00A37775"/>
    <w:rsid w:val="00A40825"/>
    <w:rsid w:val="00A41A06"/>
    <w:rsid w:val="00A520DD"/>
    <w:rsid w:val="00A56101"/>
    <w:rsid w:val="00A57863"/>
    <w:rsid w:val="00A6487E"/>
    <w:rsid w:val="00A70EC0"/>
    <w:rsid w:val="00A71BFD"/>
    <w:rsid w:val="00A76F0C"/>
    <w:rsid w:val="00A82A00"/>
    <w:rsid w:val="00A8343F"/>
    <w:rsid w:val="00A878CB"/>
    <w:rsid w:val="00A963DD"/>
    <w:rsid w:val="00A97143"/>
    <w:rsid w:val="00A97D76"/>
    <w:rsid w:val="00AA5E76"/>
    <w:rsid w:val="00AB03BB"/>
    <w:rsid w:val="00AB45D6"/>
    <w:rsid w:val="00AC469E"/>
    <w:rsid w:val="00AD237A"/>
    <w:rsid w:val="00AD24DA"/>
    <w:rsid w:val="00AD445E"/>
    <w:rsid w:val="00AD4B08"/>
    <w:rsid w:val="00AE00B6"/>
    <w:rsid w:val="00AE26DE"/>
    <w:rsid w:val="00AE3EE3"/>
    <w:rsid w:val="00AE7B1C"/>
    <w:rsid w:val="00AF6EE4"/>
    <w:rsid w:val="00B05BA5"/>
    <w:rsid w:val="00B07508"/>
    <w:rsid w:val="00B11BD6"/>
    <w:rsid w:val="00B12278"/>
    <w:rsid w:val="00B153CE"/>
    <w:rsid w:val="00B154F9"/>
    <w:rsid w:val="00B164A6"/>
    <w:rsid w:val="00B168C9"/>
    <w:rsid w:val="00B24BBA"/>
    <w:rsid w:val="00B26722"/>
    <w:rsid w:val="00B27C19"/>
    <w:rsid w:val="00B34BE6"/>
    <w:rsid w:val="00B36A53"/>
    <w:rsid w:val="00B4298C"/>
    <w:rsid w:val="00B446BA"/>
    <w:rsid w:val="00B47853"/>
    <w:rsid w:val="00B57667"/>
    <w:rsid w:val="00B577E9"/>
    <w:rsid w:val="00B61BCB"/>
    <w:rsid w:val="00B67838"/>
    <w:rsid w:val="00B70645"/>
    <w:rsid w:val="00B73AED"/>
    <w:rsid w:val="00B855F5"/>
    <w:rsid w:val="00B8596B"/>
    <w:rsid w:val="00B87422"/>
    <w:rsid w:val="00B87C18"/>
    <w:rsid w:val="00B922C8"/>
    <w:rsid w:val="00B94204"/>
    <w:rsid w:val="00B948F2"/>
    <w:rsid w:val="00B95F5D"/>
    <w:rsid w:val="00B97782"/>
    <w:rsid w:val="00BB20B3"/>
    <w:rsid w:val="00BE0789"/>
    <w:rsid w:val="00BE20BB"/>
    <w:rsid w:val="00BE277C"/>
    <w:rsid w:val="00BE3B28"/>
    <w:rsid w:val="00BE54C4"/>
    <w:rsid w:val="00BE5D9C"/>
    <w:rsid w:val="00BF1133"/>
    <w:rsid w:val="00C001F3"/>
    <w:rsid w:val="00C07794"/>
    <w:rsid w:val="00C104B8"/>
    <w:rsid w:val="00C1636B"/>
    <w:rsid w:val="00C207C2"/>
    <w:rsid w:val="00C32714"/>
    <w:rsid w:val="00C37AAB"/>
    <w:rsid w:val="00C4049C"/>
    <w:rsid w:val="00C40B1A"/>
    <w:rsid w:val="00C42788"/>
    <w:rsid w:val="00C47614"/>
    <w:rsid w:val="00C5254A"/>
    <w:rsid w:val="00C52F40"/>
    <w:rsid w:val="00C531CC"/>
    <w:rsid w:val="00C55E93"/>
    <w:rsid w:val="00C56171"/>
    <w:rsid w:val="00C6761D"/>
    <w:rsid w:val="00C70DF2"/>
    <w:rsid w:val="00C7174C"/>
    <w:rsid w:val="00C7345B"/>
    <w:rsid w:val="00C860DF"/>
    <w:rsid w:val="00C86E20"/>
    <w:rsid w:val="00C91519"/>
    <w:rsid w:val="00C9168C"/>
    <w:rsid w:val="00C91FD9"/>
    <w:rsid w:val="00C951AA"/>
    <w:rsid w:val="00CA70C6"/>
    <w:rsid w:val="00CB31A0"/>
    <w:rsid w:val="00CC092E"/>
    <w:rsid w:val="00CC2966"/>
    <w:rsid w:val="00CC4FD6"/>
    <w:rsid w:val="00CC6538"/>
    <w:rsid w:val="00CC78CC"/>
    <w:rsid w:val="00CD419D"/>
    <w:rsid w:val="00CD5CAD"/>
    <w:rsid w:val="00CD65D6"/>
    <w:rsid w:val="00CD66E0"/>
    <w:rsid w:val="00CE6D72"/>
    <w:rsid w:val="00CF43CF"/>
    <w:rsid w:val="00CF6F6C"/>
    <w:rsid w:val="00D100A7"/>
    <w:rsid w:val="00D12BD7"/>
    <w:rsid w:val="00D13CFA"/>
    <w:rsid w:val="00D170E1"/>
    <w:rsid w:val="00D208A4"/>
    <w:rsid w:val="00D24043"/>
    <w:rsid w:val="00D327C1"/>
    <w:rsid w:val="00D37CB6"/>
    <w:rsid w:val="00D40C13"/>
    <w:rsid w:val="00D41E36"/>
    <w:rsid w:val="00D42BC6"/>
    <w:rsid w:val="00D5026B"/>
    <w:rsid w:val="00D50F9C"/>
    <w:rsid w:val="00D527EB"/>
    <w:rsid w:val="00D5622E"/>
    <w:rsid w:val="00D56C0B"/>
    <w:rsid w:val="00D7427C"/>
    <w:rsid w:val="00D76F2A"/>
    <w:rsid w:val="00D84DF8"/>
    <w:rsid w:val="00D85B5B"/>
    <w:rsid w:val="00D93D53"/>
    <w:rsid w:val="00D96FB9"/>
    <w:rsid w:val="00DA4962"/>
    <w:rsid w:val="00DA5894"/>
    <w:rsid w:val="00DB1D3C"/>
    <w:rsid w:val="00DB6CFB"/>
    <w:rsid w:val="00DD2242"/>
    <w:rsid w:val="00DD27C7"/>
    <w:rsid w:val="00DE31A5"/>
    <w:rsid w:val="00DE3E8E"/>
    <w:rsid w:val="00DE6A23"/>
    <w:rsid w:val="00DE7F6D"/>
    <w:rsid w:val="00E0172D"/>
    <w:rsid w:val="00E07C47"/>
    <w:rsid w:val="00E20F6D"/>
    <w:rsid w:val="00E221DF"/>
    <w:rsid w:val="00E23EB4"/>
    <w:rsid w:val="00E24E41"/>
    <w:rsid w:val="00E32A31"/>
    <w:rsid w:val="00E444A0"/>
    <w:rsid w:val="00E44920"/>
    <w:rsid w:val="00E53347"/>
    <w:rsid w:val="00E53783"/>
    <w:rsid w:val="00E569A4"/>
    <w:rsid w:val="00E61A61"/>
    <w:rsid w:val="00E64488"/>
    <w:rsid w:val="00E668C5"/>
    <w:rsid w:val="00E731FD"/>
    <w:rsid w:val="00E74726"/>
    <w:rsid w:val="00E803AB"/>
    <w:rsid w:val="00E93DA5"/>
    <w:rsid w:val="00EA3651"/>
    <w:rsid w:val="00EA6288"/>
    <w:rsid w:val="00EA75AA"/>
    <w:rsid w:val="00EB312B"/>
    <w:rsid w:val="00EC10E4"/>
    <w:rsid w:val="00EC1ED4"/>
    <w:rsid w:val="00EC28FD"/>
    <w:rsid w:val="00EC69A7"/>
    <w:rsid w:val="00EC7162"/>
    <w:rsid w:val="00EC7C1C"/>
    <w:rsid w:val="00ED3AB2"/>
    <w:rsid w:val="00ED53EA"/>
    <w:rsid w:val="00EE02A6"/>
    <w:rsid w:val="00EE16DD"/>
    <w:rsid w:val="00EE26CD"/>
    <w:rsid w:val="00EE668A"/>
    <w:rsid w:val="00EE7C85"/>
    <w:rsid w:val="00F00824"/>
    <w:rsid w:val="00F03D11"/>
    <w:rsid w:val="00F06B8F"/>
    <w:rsid w:val="00F12307"/>
    <w:rsid w:val="00F1256C"/>
    <w:rsid w:val="00F142F3"/>
    <w:rsid w:val="00F24F35"/>
    <w:rsid w:val="00F32FC6"/>
    <w:rsid w:val="00F3415F"/>
    <w:rsid w:val="00F42E00"/>
    <w:rsid w:val="00F4405B"/>
    <w:rsid w:val="00F50EE3"/>
    <w:rsid w:val="00F50F83"/>
    <w:rsid w:val="00F51380"/>
    <w:rsid w:val="00F52135"/>
    <w:rsid w:val="00F5385A"/>
    <w:rsid w:val="00F60682"/>
    <w:rsid w:val="00F6394E"/>
    <w:rsid w:val="00F66E15"/>
    <w:rsid w:val="00F7038F"/>
    <w:rsid w:val="00F743F0"/>
    <w:rsid w:val="00F744EC"/>
    <w:rsid w:val="00F74675"/>
    <w:rsid w:val="00F76634"/>
    <w:rsid w:val="00F80426"/>
    <w:rsid w:val="00F870FA"/>
    <w:rsid w:val="00F87C66"/>
    <w:rsid w:val="00F93AD8"/>
    <w:rsid w:val="00F9738B"/>
    <w:rsid w:val="00FA399E"/>
    <w:rsid w:val="00FA56AE"/>
    <w:rsid w:val="00FB15AC"/>
    <w:rsid w:val="00FB28D9"/>
    <w:rsid w:val="00FB28F5"/>
    <w:rsid w:val="00FB4A0F"/>
    <w:rsid w:val="00FC12C0"/>
    <w:rsid w:val="00FC19DF"/>
    <w:rsid w:val="00FC2937"/>
    <w:rsid w:val="00FC2A01"/>
    <w:rsid w:val="00FC55FE"/>
    <w:rsid w:val="00FD225E"/>
    <w:rsid w:val="00FD3633"/>
    <w:rsid w:val="00FD642F"/>
    <w:rsid w:val="00FE33A1"/>
    <w:rsid w:val="00FE6D51"/>
    <w:rsid w:val="00FE6ED9"/>
    <w:rsid w:val="00FF291F"/>
    <w:rsid w:val="00FF38EA"/>
    <w:rsid w:val="00FF4F78"/>
    <w:rsid w:val="011C7C55"/>
    <w:rsid w:val="09FA47C0"/>
    <w:rsid w:val="0F406D04"/>
    <w:rsid w:val="15152076"/>
    <w:rsid w:val="17D23933"/>
    <w:rsid w:val="1BC13EC8"/>
    <w:rsid w:val="24C41D0F"/>
    <w:rsid w:val="2F064DB0"/>
    <w:rsid w:val="30304BBA"/>
    <w:rsid w:val="32242D99"/>
    <w:rsid w:val="33FA2CD0"/>
    <w:rsid w:val="467F0394"/>
    <w:rsid w:val="4CF7225E"/>
    <w:rsid w:val="595E7B50"/>
    <w:rsid w:val="5E151E13"/>
    <w:rsid w:val="5F5A5082"/>
    <w:rsid w:val="685428D3"/>
    <w:rsid w:val="76747AA2"/>
    <w:rsid w:val="76B2439D"/>
    <w:rsid w:val="77764901"/>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annotation subject"/>
    <w:basedOn w:val="2"/>
    <w:next w:val="2"/>
    <w:link w:val="16"/>
    <w:autoRedefine/>
    <w:semiHidden/>
    <w:unhideWhenUsed/>
    <w:qFormat/>
    <w:uiPriority w:val="99"/>
    <w:rPr>
      <w:b/>
      <w:bCs/>
    </w:rPr>
  </w:style>
  <w:style w:type="table" w:styleId="9">
    <w:name w:val="Table Grid"/>
    <w:basedOn w:val="8"/>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5"/>
    <w:autoRedefine/>
    <w:qFormat/>
    <w:uiPriority w:val="99"/>
    <w:rPr>
      <w:kern w:val="2"/>
      <w:sz w:val="18"/>
      <w:szCs w:val="18"/>
    </w:rPr>
  </w:style>
  <w:style w:type="character" w:customStyle="1" w:styleId="13">
    <w:name w:val="页脚 字符"/>
    <w:basedOn w:val="10"/>
    <w:link w:val="4"/>
    <w:autoRedefine/>
    <w:qFormat/>
    <w:uiPriority w:val="99"/>
    <w:rPr>
      <w:kern w:val="2"/>
      <w:sz w:val="18"/>
      <w:szCs w:val="18"/>
    </w:rPr>
  </w:style>
  <w:style w:type="paragraph" w:styleId="14">
    <w:name w:val="List Paragraph"/>
    <w:basedOn w:val="1"/>
    <w:autoRedefine/>
    <w:qFormat/>
    <w:uiPriority w:val="34"/>
    <w:pPr>
      <w:ind w:firstLine="420" w:firstLineChars="200"/>
    </w:pPr>
  </w:style>
  <w:style w:type="character" w:customStyle="1" w:styleId="15">
    <w:name w:val="批注文字 字符"/>
    <w:basedOn w:val="10"/>
    <w:link w:val="2"/>
    <w:autoRedefine/>
    <w:semiHidden/>
    <w:qFormat/>
    <w:uiPriority w:val="99"/>
    <w:rPr>
      <w:kern w:val="2"/>
      <w:sz w:val="21"/>
      <w:szCs w:val="22"/>
    </w:rPr>
  </w:style>
  <w:style w:type="character" w:customStyle="1" w:styleId="16">
    <w:name w:val="批注主题 字符"/>
    <w:basedOn w:val="15"/>
    <w:link w:val="7"/>
    <w:autoRedefine/>
    <w:semiHidden/>
    <w:qFormat/>
    <w:uiPriority w:val="99"/>
    <w:rPr>
      <w:b/>
      <w:bCs/>
      <w:kern w:val="2"/>
      <w:sz w:val="21"/>
      <w:szCs w:val="22"/>
    </w:rPr>
  </w:style>
  <w:style w:type="character" w:customStyle="1" w:styleId="17">
    <w:name w:val="批注框文本 字符"/>
    <w:basedOn w:val="10"/>
    <w:link w:val="3"/>
    <w:autoRedefine/>
    <w:semiHidden/>
    <w:qFormat/>
    <w:uiPriority w:val="99"/>
    <w:rPr>
      <w:kern w:val="2"/>
      <w:sz w:val="18"/>
      <w:szCs w:val="18"/>
    </w:rPr>
  </w:style>
  <w:style w:type="character" w:customStyle="1" w:styleId="18">
    <w:name w:val="HTML 预设格式 字符"/>
    <w:basedOn w:val="10"/>
    <w:link w:val="6"/>
    <w:autoRedefine/>
    <w:qFormat/>
    <w:uiPriority w:val="99"/>
    <w:rPr>
      <w:rFonts w:ascii="宋体" w:hAnsi="宋体" w:eastAsia="宋体" w:cs="宋体"/>
      <w:sz w:val="24"/>
      <w:szCs w:val="24"/>
    </w:rPr>
  </w:style>
  <w:style w:type="character" w:customStyle="1" w:styleId="19">
    <w:name w:val="fontstyle01"/>
    <w:basedOn w:val="10"/>
    <w:autoRedefine/>
    <w:qFormat/>
    <w:uiPriority w:val="0"/>
    <w:rPr>
      <w:rFonts w:hint="eastAsia" w:ascii="宋体" w:hAnsi="宋体" w:eastAsia="宋体"/>
      <w:color w:val="000000"/>
      <w:sz w:val="24"/>
      <w:szCs w:val="24"/>
    </w:rPr>
  </w:style>
  <w:style w:type="paragraph" w:customStyle="1" w:styleId="2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0F84-8F18-4B65-856F-A16AB67619BD}">
  <ds:schemaRefs/>
</ds:datastoreItem>
</file>

<file path=docProps/app.xml><?xml version="1.0" encoding="utf-8"?>
<Properties xmlns="http://schemas.openxmlformats.org/officeDocument/2006/extended-properties" xmlns:vt="http://schemas.openxmlformats.org/officeDocument/2006/docPropsVTypes">
  <Template>Normal</Template>
  <Pages>3</Pages>
  <Words>2465</Words>
  <Characters>2582</Characters>
  <Lines>11</Lines>
  <Paragraphs>3</Paragraphs>
  <TotalTime>0</TotalTime>
  <ScaleCrop>false</ScaleCrop>
  <LinksUpToDate>false</LinksUpToDate>
  <CharactersWithSpaces>2803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2022-12-16T00:05:00Z</dcterms:created>
  <dc:creator>Li Xiang</dc:creator>
  <cp:lastModifiedBy>Zhang</cp:lastModifiedBy>
  <dcterms:modified xsi:type="dcterms:W3CDTF">2025-09-16T08:47:31Z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9C45EF301AE74BB4AE99D8842CCB35CA_13</vt:lpwstr>
  </property>
  <property fmtid="{D5CDD505-2E9C-101B-9397-08002B2CF9AE}" pid="4" name="KSOTemplateDocerSaveRecord">
    <vt:lpwstr>eyJoZGlkIjoiZDQxZmRjNDQ0NWE2NGM1MmMwNTAzODFhMWI4ZWNlOGYifQ==</vt:lpwstr>
  </property>
</Properties>
</file>