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0031">
      <w:pPr>
        <w:spacing w:beforeLines="50" w:afterLines="50" w:line="480" w:lineRule="exact"/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公司简称：绿城水务                                     公司代码：601368</w:t>
      </w:r>
    </w:p>
    <w:p w14:paraId="21704E74">
      <w:pPr>
        <w:spacing w:beforeLines="50" w:afterLines="50" w:line="480" w:lineRule="exact"/>
        <w:jc w:val="center"/>
        <w:rPr>
          <w:rFonts w:asciiTheme="minorEastAsia" w:hAnsiTheme="minorEastAsia"/>
          <w:bCs/>
          <w:sz w:val="24"/>
          <w:szCs w:val="24"/>
        </w:rPr>
      </w:pPr>
    </w:p>
    <w:p w14:paraId="426A2C49">
      <w:pPr>
        <w:spacing w:beforeLines="50" w:afterLines="50" w:line="48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广西绿城水务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集团</w:t>
      </w:r>
      <w:r>
        <w:rPr>
          <w:rFonts w:hint="eastAsia" w:ascii="黑体" w:hAnsi="黑体" w:eastAsia="黑体"/>
          <w:b/>
          <w:bCs/>
          <w:sz w:val="36"/>
          <w:szCs w:val="36"/>
        </w:rPr>
        <w:t>股份有限公司投资者关系活动记录表</w:t>
      </w:r>
    </w:p>
    <w:p w14:paraId="3210D0C3">
      <w:pPr>
        <w:spacing w:beforeLines="50" w:afterLines="50" w:line="480" w:lineRule="exact"/>
        <w:jc w:val="right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 w:eastAsia="宋体"/>
          <w:b/>
          <w:bCs/>
          <w:szCs w:val="21"/>
        </w:rPr>
        <w:t>编号：202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Cs w:val="21"/>
        </w:rPr>
        <w:t>-</w:t>
      </w:r>
      <w:r>
        <w:rPr>
          <w:rFonts w:hint="eastAsia" w:ascii="宋体" w:hAnsi="宋体" w:eastAsia="宋体"/>
          <w:b/>
          <w:bCs/>
          <w:szCs w:val="21"/>
          <w:highlight w:val="none"/>
        </w:rPr>
        <w:t>00</w:t>
      </w:r>
      <w:r>
        <w:rPr>
          <w:rFonts w:hint="eastAsia" w:ascii="宋体" w:hAnsi="宋体" w:eastAsia="宋体"/>
          <w:b/>
          <w:bCs/>
          <w:szCs w:val="21"/>
          <w:highlight w:val="none"/>
          <w:lang w:val="en-US" w:eastAsia="zh-CN"/>
        </w:rPr>
        <w:t>2</w:t>
      </w:r>
    </w:p>
    <w:tbl>
      <w:tblPr>
        <w:tblStyle w:val="5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309"/>
      </w:tblGrid>
      <w:tr w14:paraId="2B350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vMerge w:val="restart"/>
            <w:vAlign w:val="center"/>
          </w:tcPr>
          <w:p w14:paraId="6A1DA6A9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309" w:type="dxa"/>
            <w:vAlign w:val="center"/>
          </w:tcPr>
          <w:p w14:paraId="33A2CF9D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特定对象调研</w:t>
            </w:r>
            <w:r>
              <w:rPr>
                <w:rFonts w:ascii="宋体" w:hAnsi="宋体" w:eastAsia="宋体"/>
                <w:szCs w:val="21"/>
              </w:rPr>
              <w:t xml:space="preserve">       □分析师会议       □媒体采访</w:t>
            </w:r>
          </w:p>
        </w:tc>
      </w:tr>
      <w:tr w14:paraId="3AF5D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 w14:paraId="5B86402F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09" w:type="dxa"/>
            <w:vAlign w:val="center"/>
          </w:tcPr>
          <w:p w14:paraId="665460A3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业绩说明会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ascii="宋体" w:hAnsi="宋体" w:eastAsia="宋体"/>
                <w:szCs w:val="21"/>
              </w:rPr>
              <w:t xml:space="preserve">新闻发布会  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ascii="宋体" w:hAnsi="宋体" w:eastAsia="宋体"/>
                <w:szCs w:val="21"/>
              </w:rPr>
              <w:t>路演活动</w:t>
            </w:r>
          </w:p>
        </w:tc>
      </w:tr>
      <w:tr w14:paraId="10841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 w14:paraId="577923CC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09" w:type="dxa"/>
            <w:vAlign w:val="center"/>
          </w:tcPr>
          <w:p w14:paraId="5806EEE1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/>
                <w:szCs w:val="21"/>
              </w:rPr>
              <w:t>现场参观</w:t>
            </w:r>
            <w:r>
              <w:rPr>
                <w:rFonts w:ascii="宋体" w:hAnsi="宋体" w:eastAsia="宋体"/>
                <w:szCs w:val="21"/>
              </w:rPr>
              <w:t xml:space="preserve">           □其他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eastAsia="宋体"/>
                <w:szCs w:val="21"/>
              </w:rPr>
              <w:t>（请文字说明其他活动内容）</w:t>
            </w:r>
          </w:p>
        </w:tc>
      </w:tr>
      <w:tr w14:paraId="2ECE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748" w:type="dxa"/>
            <w:vAlign w:val="center"/>
          </w:tcPr>
          <w:p w14:paraId="42FAFBA9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参与单位及人员</w:t>
            </w:r>
          </w:p>
        </w:tc>
        <w:tc>
          <w:tcPr>
            <w:tcW w:w="7309" w:type="dxa"/>
            <w:vAlign w:val="center"/>
          </w:tcPr>
          <w:p w14:paraId="4E84DC75"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广西证券期货基金业协会</w:t>
            </w:r>
          </w:p>
          <w:p w14:paraId="1FDA182F"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广西上市公司协会</w:t>
            </w:r>
          </w:p>
          <w:p w14:paraId="7C3317CD"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申万宏源证券广西分公司</w:t>
            </w:r>
          </w:p>
          <w:p w14:paraId="7C60A36C"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约30名投资者</w:t>
            </w:r>
          </w:p>
        </w:tc>
      </w:tr>
      <w:tr w14:paraId="7D3FB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748" w:type="dxa"/>
            <w:vAlign w:val="center"/>
          </w:tcPr>
          <w:p w14:paraId="1731E98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时间</w:t>
            </w:r>
          </w:p>
        </w:tc>
        <w:tc>
          <w:tcPr>
            <w:tcW w:w="7309" w:type="dxa"/>
            <w:vAlign w:val="center"/>
          </w:tcPr>
          <w:p w14:paraId="44982879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65F2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Align w:val="center"/>
          </w:tcPr>
          <w:p w14:paraId="13F7C93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地点</w:t>
            </w:r>
          </w:p>
        </w:tc>
        <w:tc>
          <w:tcPr>
            <w:tcW w:w="7309" w:type="dxa"/>
            <w:vAlign w:val="center"/>
          </w:tcPr>
          <w:p w14:paraId="50BCB639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广西南宁市江南水质净化厂</w:t>
            </w:r>
          </w:p>
        </w:tc>
      </w:tr>
      <w:tr w14:paraId="19318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748" w:type="dxa"/>
            <w:vAlign w:val="center"/>
          </w:tcPr>
          <w:p w14:paraId="7687F9E2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上市公司接待人员</w:t>
            </w:r>
          </w:p>
        </w:tc>
        <w:tc>
          <w:tcPr>
            <w:tcW w:w="7309" w:type="dxa"/>
            <w:vAlign w:val="center"/>
          </w:tcPr>
          <w:p w14:paraId="547FE880"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副总经理：许雪菁</w:t>
            </w:r>
          </w:p>
          <w:p w14:paraId="746DF846"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总会计师：叶桂华</w:t>
            </w:r>
          </w:p>
          <w:p w14:paraId="7F0DA0D0"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董事会秘书：黄红</w:t>
            </w:r>
          </w:p>
          <w:p w14:paraId="5DB820AD"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证券事务代表：徐婷婷</w:t>
            </w:r>
            <w:bookmarkStart w:id="0" w:name="_GoBack"/>
            <w:bookmarkEnd w:id="0"/>
          </w:p>
        </w:tc>
      </w:tr>
      <w:tr w14:paraId="0C95F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748" w:type="dxa"/>
            <w:vAlign w:val="center"/>
          </w:tcPr>
          <w:p w14:paraId="5BB71614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309" w:type="dxa"/>
            <w:vAlign w:val="center"/>
          </w:tcPr>
          <w:p w14:paraId="0631CDF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参与本次活动的相关单位及投资者现场参观了污水处理全流程，并听取公司对生产工艺的讲解介绍。公司副总经理许雪菁在座谈会上进一步介绍了公司的发展历程，发展现状及未来的发展规划等情况，让投资者更加全面、客观地了解绿城水务。</w:t>
            </w:r>
          </w:p>
        </w:tc>
      </w:tr>
      <w:tr w14:paraId="457C9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48" w:type="dxa"/>
            <w:vAlign w:val="center"/>
          </w:tcPr>
          <w:p w14:paraId="096E702D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是否涉及应</w:t>
            </w:r>
          </w:p>
          <w:p w14:paraId="38AD271C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当披露重大</w:t>
            </w:r>
          </w:p>
          <w:p w14:paraId="75D5AC19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信息的说明</w:t>
            </w:r>
          </w:p>
        </w:tc>
        <w:tc>
          <w:tcPr>
            <w:tcW w:w="7309" w:type="dxa"/>
            <w:vAlign w:val="center"/>
          </w:tcPr>
          <w:p w14:paraId="501A9E71"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沟通内容基于公司已公开信息披露文件</w:t>
            </w:r>
          </w:p>
        </w:tc>
      </w:tr>
      <w:tr w14:paraId="5245A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48" w:type="dxa"/>
            <w:vAlign w:val="center"/>
          </w:tcPr>
          <w:p w14:paraId="1BA2EB30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附件清单（如有）</w:t>
            </w:r>
          </w:p>
        </w:tc>
        <w:tc>
          <w:tcPr>
            <w:tcW w:w="7309" w:type="dxa"/>
            <w:vAlign w:val="center"/>
          </w:tcPr>
          <w:p w14:paraId="539DF95E"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无</w:t>
            </w:r>
          </w:p>
        </w:tc>
      </w:tr>
    </w:tbl>
    <w:p w14:paraId="4B4E0263"/>
    <w:p w14:paraId="758D7E0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TNjNjRmOWZmMmRlMmFmNDc5NGMxZTIyZDlhN2EifQ=="/>
  </w:docVars>
  <w:rsids>
    <w:rsidRoot w:val="0064772E"/>
    <w:rsid w:val="00003694"/>
    <w:rsid w:val="0000586C"/>
    <w:rsid w:val="00014D74"/>
    <w:rsid w:val="0002466F"/>
    <w:rsid w:val="00070108"/>
    <w:rsid w:val="000A3D14"/>
    <w:rsid w:val="000B0CB5"/>
    <w:rsid w:val="000B1129"/>
    <w:rsid w:val="000C3E97"/>
    <w:rsid w:val="000F0F9F"/>
    <w:rsid w:val="000F196A"/>
    <w:rsid w:val="00100F72"/>
    <w:rsid w:val="00120AFD"/>
    <w:rsid w:val="00145BAC"/>
    <w:rsid w:val="0014655D"/>
    <w:rsid w:val="00155419"/>
    <w:rsid w:val="00156639"/>
    <w:rsid w:val="001572DF"/>
    <w:rsid w:val="00165BBF"/>
    <w:rsid w:val="00174A4A"/>
    <w:rsid w:val="001816C4"/>
    <w:rsid w:val="00183262"/>
    <w:rsid w:val="001962EA"/>
    <w:rsid w:val="00196A82"/>
    <w:rsid w:val="001C26A7"/>
    <w:rsid w:val="001C63B4"/>
    <w:rsid w:val="001E07F9"/>
    <w:rsid w:val="001E0970"/>
    <w:rsid w:val="00200D06"/>
    <w:rsid w:val="002213A2"/>
    <w:rsid w:val="002257A5"/>
    <w:rsid w:val="00250ADC"/>
    <w:rsid w:val="0025709D"/>
    <w:rsid w:val="00273536"/>
    <w:rsid w:val="002A0691"/>
    <w:rsid w:val="002A3BA8"/>
    <w:rsid w:val="002D4F4D"/>
    <w:rsid w:val="002D72AA"/>
    <w:rsid w:val="002E7631"/>
    <w:rsid w:val="003016B6"/>
    <w:rsid w:val="00311DA7"/>
    <w:rsid w:val="003156A7"/>
    <w:rsid w:val="00343925"/>
    <w:rsid w:val="003508B6"/>
    <w:rsid w:val="003534F7"/>
    <w:rsid w:val="00384A32"/>
    <w:rsid w:val="003C0448"/>
    <w:rsid w:val="003D3DB8"/>
    <w:rsid w:val="003D4195"/>
    <w:rsid w:val="003D5933"/>
    <w:rsid w:val="003E5FC4"/>
    <w:rsid w:val="003F0A6F"/>
    <w:rsid w:val="00402D12"/>
    <w:rsid w:val="004368A7"/>
    <w:rsid w:val="004372C9"/>
    <w:rsid w:val="004656DB"/>
    <w:rsid w:val="00475893"/>
    <w:rsid w:val="004821B1"/>
    <w:rsid w:val="00490F60"/>
    <w:rsid w:val="00495E52"/>
    <w:rsid w:val="00497CF7"/>
    <w:rsid w:val="004C7CB5"/>
    <w:rsid w:val="004D199D"/>
    <w:rsid w:val="005126B6"/>
    <w:rsid w:val="0051330B"/>
    <w:rsid w:val="00522103"/>
    <w:rsid w:val="00570DD6"/>
    <w:rsid w:val="005B59E8"/>
    <w:rsid w:val="005B6D0D"/>
    <w:rsid w:val="005E2805"/>
    <w:rsid w:val="006037A0"/>
    <w:rsid w:val="00605714"/>
    <w:rsid w:val="0063220B"/>
    <w:rsid w:val="00632967"/>
    <w:rsid w:val="0064772E"/>
    <w:rsid w:val="006605BC"/>
    <w:rsid w:val="00663627"/>
    <w:rsid w:val="006866F2"/>
    <w:rsid w:val="00690B93"/>
    <w:rsid w:val="006A2EAE"/>
    <w:rsid w:val="006F2250"/>
    <w:rsid w:val="006F525C"/>
    <w:rsid w:val="006F5CAF"/>
    <w:rsid w:val="007116AE"/>
    <w:rsid w:val="00715BFC"/>
    <w:rsid w:val="0074485A"/>
    <w:rsid w:val="00754CBF"/>
    <w:rsid w:val="00764DBB"/>
    <w:rsid w:val="007A3511"/>
    <w:rsid w:val="007D62CC"/>
    <w:rsid w:val="007E03C0"/>
    <w:rsid w:val="007E4E8D"/>
    <w:rsid w:val="007F2BAA"/>
    <w:rsid w:val="007F772C"/>
    <w:rsid w:val="00802530"/>
    <w:rsid w:val="0081593A"/>
    <w:rsid w:val="00816B3A"/>
    <w:rsid w:val="0083741F"/>
    <w:rsid w:val="00837DC3"/>
    <w:rsid w:val="008416B1"/>
    <w:rsid w:val="0087049F"/>
    <w:rsid w:val="008838A6"/>
    <w:rsid w:val="00884BA0"/>
    <w:rsid w:val="008B5771"/>
    <w:rsid w:val="008B5919"/>
    <w:rsid w:val="008B778F"/>
    <w:rsid w:val="008C0182"/>
    <w:rsid w:val="008C4B50"/>
    <w:rsid w:val="008D286A"/>
    <w:rsid w:val="008D4319"/>
    <w:rsid w:val="00903774"/>
    <w:rsid w:val="0090538B"/>
    <w:rsid w:val="00922204"/>
    <w:rsid w:val="009259DA"/>
    <w:rsid w:val="00926031"/>
    <w:rsid w:val="00935032"/>
    <w:rsid w:val="00940F44"/>
    <w:rsid w:val="00940FB5"/>
    <w:rsid w:val="00946BBB"/>
    <w:rsid w:val="009519D6"/>
    <w:rsid w:val="00984040"/>
    <w:rsid w:val="009B1AB2"/>
    <w:rsid w:val="009B7E77"/>
    <w:rsid w:val="009D006D"/>
    <w:rsid w:val="009D2B8D"/>
    <w:rsid w:val="009D539E"/>
    <w:rsid w:val="009E0D01"/>
    <w:rsid w:val="00A03FA5"/>
    <w:rsid w:val="00A07422"/>
    <w:rsid w:val="00A1034E"/>
    <w:rsid w:val="00A1498C"/>
    <w:rsid w:val="00A2288E"/>
    <w:rsid w:val="00A34C97"/>
    <w:rsid w:val="00A72A3A"/>
    <w:rsid w:val="00A73CA2"/>
    <w:rsid w:val="00A9465C"/>
    <w:rsid w:val="00A97ACB"/>
    <w:rsid w:val="00AA0272"/>
    <w:rsid w:val="00AA379D"/>
    <w:rsid w:val="00AB2A13"/>
    <w:rsid w:val="00AB7133"/>
    <w:rsid w:val="00AD1E7A"/>
    <w:rsid w:val="00AE3068"/>
    <w:rsid w:val="00AE6EAA"/>
    <w:rsid w:val="00AF773B"/>
    <w:rsid w:val="00B0533D"/>
    <w:rsid w:val="00B1199F"/>
    <w:rsid w:val="00B17145"/>
    <w:rsid w:val="00B33DBD"/>
    <w:rsid w:val="00B5177B"/>
    <w:rsid w:val="00B548DD"/>
    <w:rsid w:val="00B54A90"/>
    <w:rsid w:val="00B61FEF"/>
    <w:rsid w:val="00B70821"/>
    <w:rsid w:val="00B757A0"/>
    <w:rsid w:val="00B76C67"/>
    <w:rsid w:val="00B9740B"/>
    <w:rsid w:val="00BA4038"/>
    <w:rsid w:val="00BA67EE"/>
    <w:rsid w:val="00BB3724"/>
    <w:rsid w:val="00BB5E29"/>
    <w:rsid w:val="00BD70C0"/>
    <w:rsid w:val="00BE6404"/>
    <w:rsid w:val="00C02A90"/>
    <w:rsid w:val="00C0608F"/>
    <w:rsid w:val="00C1067C"/>
    <w:rsid w:val="00C13922"/>
    <w:rsid w:val="00C14B8E"/>
    <w:rsid w:val="00C256BE"/>
    <w:rsid w:val="00C46E77"/>
    <w:rsid w:val="00C4797C"/>
    <w:rsid w:val="00C63654"/>
    <w:rsid w:val="00C640DF"/>
    <w:rsid w:val="00C72D2E"/>
    <w:rsid w:val="00C87C39"/>
    <w:rsid w:val="00CA7472"/>
    <w:rsid w:val="00CB6F6A"/>
    <w:rsid w:val="00CE6F35"/>
    <w:rsid w:val="00CE7F91"/>
    <w:rsid w:val="00D25423"/>
    <w:rsid w:val="00D339C3"/>
    <w:rsid w:val="00D6793E"/>
    <w:rsid w:val="00D9665E"/>
    <w:rsid w:val="00DC154D"/>
    <w:rsid w:val="00DC3C1D"/>
    <w:rsid w:val="00DD36D3"/>
    <w:rsid w:val="00DD38B5"/>
    <w:rsid w:val="00DD466C"/>
    <w:rsid w:val="00DD6734"/>
    <w:rsid w:val="00DE4085"/>
    <w:rsid w:val="00E0408B"/>
    <w:rsid w:val="00E1746A"/>
    <w:rsid w:val="00E30E38"/>
    <w:rsid w:val="00E32777"/>
    <w:rsid w:val="00E51423"/>
    <w:rsid w:val="00E5636F"/>
    <w:rsid w:val="00E609D9"/>
    <w:rsid w:val="00E749F5"/>
    <w:rsid w:val="00E83BC0"/>
    <w:rsid w:val="00E95B2E"/>
    <w:rsid w:val="00EB23D2"/>
    <w:rsid w:val="00EB41E3"/>
    <w:rsid w:val="00EB5A43"/>
    <w:rsid w:val="00EF0B99"/>
    <w:rsid w:val="00F16ED5"/>
    <w:rsid w:val="00F24C83"/>
    <w:rsid w:val="00F6540D"/>
    <w:rsid w:val="00F87F45"/>
    <w:rsid w:val="00F96930"/>
    <w:rsid w:val="00FA25C8"/>
    <w:rsid w:val="00FA3E70"/>
    <w:rsid w:val="00FA6108"/>
    <w:rsid w:val="00FB2F4E"/>
    <w:rsid w:val="00FC5C64"/>
    <w:rsid w:val="00FC6411"/>
    <w:rsid w:val="00FE4CE0"/>
    <w:rsid w:val="00FE76F5"/>
    <w:rsid w:val="0A0D2E42"/>
    <w:rsid w:val="13C67070"/>
    <w:rsid w:val="144C52D9"/>
    <w:rsid w:val="19EE3EE0"/>
    <w:rsid w:val="1A135EC8"/>
    <w:rsid w:val="1E8D088F"/>
    <w:rsid w:val="39541399"/>
    <w:rsid w:val="51C71027"/>
    <w:rsid w:val="5D7F0889"/>
    <w:rsid w:val="5E9E27C7"/>
    <w:rsid w:val="7107220E"/>
    <w:rsid w:val="73D0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385</Characters>
  <Lines>21</Lines>
  <Paragraphs>5</Paragraphs>
  <TotalTime>21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2023-04-13T01:09:00Z</dcterms:created>
  <dc:creator>cmx</dc:creator>
  <cp:lastModifiedBy>罗清元</cp:lastModifiedBy>
  <cp:lastPrinted>2025-09-18T07:46:00Z</cp:lastPrinted>
  <dcterms:modified xsi:type="dcterms:W3CDTF">2025-09-29T07:32:42Z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83EADDC533F1477AB07BE5B9F97502EC_13</vt:lpwstr>
  </property>
  <property fmtid="{D5CDD505-2E9C-101B-9397-08002B2CF9AE}" pid="4" name="KSOTemplateDocerSaveRecord">
    <vt:lpwstr>eyJoZGlkIjoiODkxY2U5Y2M4NWI1MTMwMDBkN2NjOTcyMTMyMjk2NGIiLCJ1c2VySWQiOiIxNjM0NzM1MDM0In0=</vt:lpwstr>
  </property>
</Properties>
</file>