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1081" w14:textId="57E99C43" w:rsidR="00FE32C3" w:rsidRPr="00647AC9" w:rsidRDefault="0093265F" w:rsidP="004C7A90">
      <w:pPr>
        <w:tabs>
          <w:tab w:val="left" w:pos="2694"/>
        </w:tabs>
        <w:rPr>
          <w:rFonts w:ascii="宋体" w:eastAsia="宋体" w:hAnsi="宋体"/>
          <w:sz w:val="24"/>
          <w:szCs w:val="24"/>
        </w:rPr>
      </w:pPr>
      <w:r w:rsidRPr="00647AC9">
        <w:rPr>
          <w:rFonts w:ascii="宋体" w:eastAsia="宋体" w:hAnsi="宋体" w:hint="eastAsia"/>
          <w:sz w:val="24"/>
          <w:szCs w:val="24"/>
        </w:rPr>
        <w:t>证券代码：6</w:t>
      </w:r>
      <w:r w:rsidRPr="00647AC9">
        <w:rPr>
          <w:rFonts w:ascii="宋体" w:eastAsia="宋体" w:hAnsi="宋体"/>
          <w:sz w:val="24"/>
          <w:szCs w:val="24"/>
        </w:rPr>
        <w:t>03236</w:t>
      </w:r>
      <w:r w:rsidR="0023336B" w:rsidRPr="00647AC9">
        <w:rPr>
          <w:rFonts w:ascii="宋体" w:eastAsia="宋体" w:hAnsi="宋体" w:hint="eastAsia"/>
          <w:sz w:val="24"/>
          <w:szCs w:val="24"/>
        </w:rPr>
        <w:t xml:space="preserve"> </w:t>
      </w:r>
      <w:r w:rsidR="0023336B" w:rsidRPr="00647AC9">
        <w:rPr>
          <w:rFonts w:ascii="宋体" w:eastAsia="宋体" w:hAnsi="宋体"/>
          <w:sz w:val="24"/>
          <w:szCs w:val="24"/>
        </w:rPr>
        <w:t xml:space="preserve"> </w:t>
      </w:r>
      <w:r w:rsidR="00CB356A" w:rsidRPr="00647AC9">
        <w:rPr>
          <w:rFonts w:ascii="宋体" w:eastAsia="宋体" w:hAnsi="宋体"/>
          <w:sz w:val="24"/>
          <w:szCs w:val="24"/>
        </w:rPr>
        <w:t xml:space="preserve">                                 </w:t>
      </w:r>
      <w:r w:rsidRPr="00647AC9">
        <w:rPr>
          <w:rFonts w:ascii="宋体" w:eastAsia="宋体" w:hAnsi="宋体" w:hint="eastAsia"/>
          <w:sz w:val="24"/>
          <w:szCs w:val="24"/>
        </w:rPr>
        <w:t>证券简称：移远通信</w:t>
      </w:r>
    </w:p>
    <w:p w14:paraId="2F6E3AA6" w14:textId="77777777" w:rsidR="0023336B" w:rsidRPr="00647AC9" w:rsidRDefault="0023336B" w:rsidP="0023336B">
      <w:pPr>
        <w:spacing w:beforeLines="50" w:before="156" w:afterLines="50" w:after="156" w:line="400" w:lineRule="exact"/>
        <w:jc w:val="center"/>
        <w:rPr>
          <w:rFonts w:ascii="宋体" w:eastAsia="宋体" w:hAnsi="宋体"/>
          <w:b/>
          <w:bCs/>
          <w:iCs/>
          <w:color w:val="000000"/>
          <w:sz w:val="32"/>
          <w:szCs w:val="32"/>
        </w:rPr>
      </w:pPr>
      <w:r w:rsidRPr="00647AC9">
        <w:rPr>
          <w:rFonts w:ascii="宋体" w:eastAsia="宋体" w:hAnsi="宋体" w:hint="eastAsia"/>
          <w:b/>
          <w:bCs/>
          <w:iCs/>
          <w:color w:val="000000"/>
          <w:sz w:val="32"/>
          <w:szCs w:val="32"/>
        </w:rPr>
        <w:t>上海移远通信技术股份有限公司</w:t>
      </w:r>
    </w:p>
    <w:p w14:paraId="58EB04BA" w14:textId="7CED1C93" w:rsidR="0023336B" w:rsidRPr="00647AC9" w:rsidRDefault="0023336B" w:rsidP="0023336B">
      <w:pPr>
        <w:spacing w:beforeLines="50" w:before="156" w:afterLines="50" w:after="156" w:line="400" w:lineRule="exact"/>
        <w:jc w:val="center"/>
        <w:rPr>
          <w:rFonts w:ascii="宋体" w:eastAsia="宋体" w:hAnsi="宋体"/>
          <w:b/>
          <w:bCs/>
          <w:iCs/>
          <w:color w:val="000000"/>
          <w:sz w:val="32"/>
          <w:szCs w:val="32"/>
        </w:rPr>
      </w:pPr>
      <w:r w:rsidRPr="00647AC9">
        <w:rPr>
          <w:rFonts w:ascii="宋体" w:eastAsia="宋体" w:hAnsi="宋体" w:hint="eastAsia"/>
          <w:b/>
          <w:bCs/>
          <w:iCs/>
          <w:color w:val="000000"/>
          <w:sz w:val="32"/>
          <w:szCs w:val="32"/>
        </w:rPr>
        <w:t>投资者关系活动记录表</w:t>
      </w:r>
    </w:p>
    <w:tbl>
      <w:tblPr>
        <w:tblStyle w:val="a7"/>
        <w:tblW w:w="8296" w:type="dxa"/>
        <w:tblLook w:val="04A0" w:firstRow="1" w:lastRow="0" w:firstColumn="1" w:lastColumn="0" w:noHBand="0" w:noVBand="1"/>
      </w:tblPr>
      <w:tblGrid>
        <w:gridCol w:w="1413"/>
        <w:gridCol w:w="3299"/>
        <w:gridCol w:w="3584"/>
      </w:tblGrid>
      <w:tr w:rsidR="002A59C8" w:rsidRPr="000A55AF" w14:paraId="2F7AFCC0" w14:textId="77777777" w:rsidTr="0026259A">
        <w:trPr>
          <w:trHeight w:val="537"/>
        </w:trPr>
        <w:tc>
          <w:tcPr>
            <w:tcW w:w="1413" w:type="dxa"/>
            <w:vAlign w:val="center"/>
          </w:tcPr>
          <w:p w14:paraId="4A2E8FDB" w14:textId="27A6D766" w:rsidR="002A59C8" w:rsidRPr="000A55AF" w:rsidRDefault="002A59C8" w:rsidP="00D62166">
            <w:pPr>
              <w:rPr>
                <w:rFonts w:ascii="宋体" w:eastAsia="宋体" w:hAnsi="宋体"/>
                <w:sz w:val="24"/>
                <w:szCs w:val="24"/>
              </w:rPr>
            </w:pPr>
            <w:r w:rsidRPr="000A55AF">
              <w:rPr>
                <w:rFonts w:ascii="宋体" w:eastAsia="宋体" w:hAnsi="宋体" w:hint="eastAsia"/>
                <w:b/>
                <w:bCs/>
                <w:iCs/>
                <w:color w:val="000000"/>
                <w:sz w:val="24"/>
                <w:szCs w:val="24"/>
              </w:rPr>
              <w:t>时  间</w:t>
            </w:r>
          </w:p>
        </w:tc>
        <w:tc>
          <w:tcPr>
            <w:tcW w:w="6883" w:type="dxa"/>
            <w:gridSpan w:val="2"/>
            <w:vAlign w:val="center"/>
          </w:tcPr>
          <w:p w14:paraId="21ED8102" w14:textId="73A439D2" w:rsidR="002A59C8" w:rsidRPr="000A55AF" w:rsidRDefault="00DC5801" w:rsidP="00D62166">
            <w:pPr>
              <w:rPr>
                <w:rFonts w:ascii="宋体" w:eastAsia="宋体" w:hAnsi="宋体"/>
                <w:szCs w:val="21"/>
              </w:rPr>
            </w:pPr>
            <w:r>
              <w:rPr>
                <w:rFonts w:ascii="宋体" w:eastAsia="宋体" w:hAnsi="宋体"/>
                <w:szCs w:val="21"/>
              </w:rPr>
              <w:t>2025</w:t>
            </w:r>
            <w:r>
              <w:rPr>
                <w:rFonts w:ascii="宋体" w:eastAsia="宋体" w:hAnsi="宋体" w:hint="eastAsia"/>
                <w:szCs w:val="21"/>
              </w:rPr>
              <w:t>/</w:t>
            </w:r>
            <w:r w:rsidR="00496BFC">
              <w:rPr>
                <w:rFonts w:ascii="宋体" w:eastAsia="宋体" w:hAnsi="宋体"/>
                <w:szCs w:val="21"/>
              </w:rPr>
              <w:t>9</w:t>
            </w:r>
            <w:r w:rsidR="00496BFC">
              <w:rPr>
                <w:rFonts w:ascii="宋体" w:eastAsia="宋体" w:hAnsi="宋体" w:hint="eastAsia"/>
                <w:szCs w:val="21"/>
              </w:rPr>
              <w:t>/</w:t>
            </w:r>
            <w:r w:rsidR="00496BFC">
              <w:rPr>
                <w:rFonts w:ascii="宋体" w:eastAsia="宋体" w:hAnsi="宋体"/>
                <w:szCs w:val="21"/>
              </w:rPr>
              <w:t>2 2025</w:t>
            </w:r>
            <w:r w:rsidR="00496BFC">
              <w:rPr>
                <w:rFonts w:ascii="宋体" w:eastAsia="宋体" w:hAnsi="宋体" w:hint="eastAsia"/>
                <w:szCs w:val="21"/>
              </w:rPr>
              <w:t>/</w:t>
            </w:r>
            <w:r w:rsidR="00496BFC">
              <w:rPr>
                <w:rFonts w:ascii="宋体" w:eastAsia="宋体" w:hAnsi="宋体"/>
                <w:szCs w:val="21"/>
              </w:rPr>
              <w:t>9</w:t>
            </w:r>
            <w:r w:rsidR="00496BFC">
              <w:rPr>
                <w:rFonts w:ascii="宋体" w:eastAsia="宋体" w:hAnsi="宋体" w:hint="eastAsia"/>
                <w:szCs w:val="21"/>
              </w:rPr>
              <w:t>/</w:t>
            </w:r>
            <w:r w:rsidR="00496BFC">
              <w:rPr>
                <w:rFonts w:ascii="宋体" w:eastAsia="宋体" w:hAnsi="宋体"/>
                <w:szCs w:val="21"/>
              </w:rPr>
              <w:t>3 2025/9/8</w:t>
            </w:r>
            <w:r w:rsidR="00C51ED8">
              <w:rPr>
                <w:rFonts w:ascii="宋体" w:eastAsia="宋体" w:hAnsi="宋体"/>
                <w:szCs w:val="21"/>
              </w:rPr>
              <w:t xml:space="preserve"> </w:t>
            </w:r>
            <w:r w:rsidR="005873A8">
              <w:rPr>
                <w:rFonts w:ascii="宋体" w:eastAsia="宋体" w:hAnsi="宋体"/>
                <w:szCs w:val="21"/>
              </w:rPr>
              <w:t>2025</w:t>
            </w:r>
            <w:r w:rsidR="005873A8">
              <w:rPr>
                <w:rFonts w:ascii="宋体" w:eastAsia="宋体" w:hAnsi="宋体" w:hint="eastAsia"/>
                <w:szCs w:val="21"/>
              </w:rPr>
              <w:t>/</w:t>
            </w:r>
            <w:r w:rsidR="005873A8">
              <w:rPr>
                <w:rFonts w:ascii="宋体" w:eastAsia="宋体" w:hAnsi="宋体"/>
                <w:szCs w:val="21"/>
              </w:rPr>
              <w:t>9</w:t>
            </w:r>
            <w:r w:rsidR="005873A8">
              <w:rPr>
                <w:rFonts w:ascii="宋体" w:eastAsia="宋体" w:hAnsi="宋体" w:hint="eastAsia"/>
                <w:szCs w:val="21"/>
              </w:rPr>
              <w:t>/</w:t>
            </w:r>
            <w:r w:rsidR="005873A8">
              <w:rPr>
                <w:rFonts w:ascii="宋体" w:eastAsia="宋体" w:hAnsi="宋体"/>
                <w:szCs w:val="21"/>
              </w:rPr>
              <w:t>15 2025</w:t>
            </w:r>
            <w:r w:rsidR="005873A8">
              <w:rPr>
                <w:rFonts w:ascii="宋体" w:eastAsia="宋体" w:hAnsi="宋体" w:hint="eastAsia"/>
                <w:szCs w:val="21"/>
              </w:rPr>
              <w:t>/</w:t>
            </w:r>
            <w:r w:rsidR="005873A8">
              <w:rPr>
                <w:rFonts w:ascii="宋体" w:eastAsia="宋体" w:hAnsi="宋体"/>
                <w:szCs w:val="21"/>
              </w:rPr>
              <w:t>9</w:t>
            </w:r>
            <w:r w:rsidR="005873A8">
              <w:rPr>
                <w:rFonts w:ascii="宋体" w:eastAsia="宋体" w:hAnsi="宋体" w:hint="eastAsia"/>
                <w:szCs w:val="21"/>
              </w:rPr>
              <w:t>/</w:t>
            </w:r>
            <w:r w:rsidR="005873A8">
              <w:rPr>
                <w:rFonts w:ascii="宋体" w:eastAsia="宋体" w:hAnsi="宋体"/>
                <w:szCs w:val="21"/>
              </w:rPr>
              <w:t>19 2025</w:t>
            </w:r>
            <w:r w:rsidR="005873A8">
              <w:rPr>
                <w:rFonts w:ascii="宋体" w:eastAsia="宋体" w:hAnsi="宋体" w:hint="eastAsia"/>
                <w:szCs w:val="21"/>
              </w:rPr>
              <w:t>/</w:t>
            </w:r>
            <w:r w:rsidR="005873A8">
              <w:rPr>
                <w:rFonts w:ascii="宋体" w:eastAsia="宋体" w:hAnsi="宋体"/>
                <w:szCs w:val="21"/>
              </w:rPr>
              <w:t>9</w:t>
            </w:r>
            <w:r w:rsidR="005873A8">
              <w:rPr>
                <w:rFonts w:ascii="宋体" w:eastAsia="宋体" w:hAnsi="宋体" w:hint="eastAsia"/>
                <w:szCs w:val="21"/>
              </w:rPr>
              <w:t>/</w:t>
            </w:r>
            <w:r w:rsidR="005873A8">
              <w:rPr>
                <w:rFonts w:ascii="宋体" w:eastAsia="宋体" w:hAnsi="宋体"/>
                <w:szCs w:val="21"/>
              </w:rPr>
              <w:t xml:space="preserve">22 </w:t>
            </w:r>
            <w:r w:rsidR="00496BFC">
              <w:rPr>
                <w:rFonts w:ascii="宋体" w:eastAsia="宋体" w:hAnsi="宋体"/>
                <w:szCs w:val="21"/>
              </w:rPr>
              <w:t>2025</w:t>
            </w:r>
            <w:r w:rsidR="00496BFC">
              <w:rPr>
                <w:rFonts w:ascii="宋体" w:eastAsia="宋体" w:hAnsi="宋体" w:hint="eastAsia"/>
                <w:szCs w:val="21"/>
              </w:rPr>
              <w:t>/</w:t>
            </w:r>
            <w:r w:rsidR="00496BFC">
              <w:rPr>
                <w:rFonts w:ascii="宋体" w:eastAsia="宋体" w:hAnsi="宋体"/>
                <w:szCs w:val="21"/>
              </w:rPr>
              <w:t>9</w:t>
            </w:r>
            <w:r w:rsidR="00496BFC">
              <w:rPr>
                <w:rFonts w:ascii="宋体" w:eastAsia="宋体" w:hAnsi="宋体" w:hint="eastAsia"/>
                <w:szCs w:val="21"/>
              </w:rPr>
              <w:t>/</w:t>
            </w:r>
            <w:r w:rsidR="00496BFC">
              <w:rPr>
                <w:rFonts w:ascii="宋体" w:eastAsia="宋体" w:hAnsi="宋体"/>
                <w:szCs w:val="21"/>
              </w:rPr>
              <w:t>23</w:t>
            </w:r>
            <w:r w:rsidR="005873A8">
              <w:rPr>
                <w:rFonts w:ascii="宋体" w:eastAsia="宋体" w:hAnsi="宋体"/>
                <w:szCs w:val="21"/>
              </w:rPr>
              <w:t xml:space="preserve"> 2025</w:t>
            </w:r>
            <w:r w:rsidR="005873A8">
              <w:rPr>
                <w:rFonts w:ascii="宋体" w:eastAsia="宋体" w:hAnsi="宋体" w:hint="eastAsia"/>
                <w:szCs w:val="21"/>
              </w:rPr>
              <w:t>/</w:t>
            </w:r>
            <w:r w:rsidR="005873A8">
              <w:rPr>
                <w:rFonts w:ascii="宋体" w:eastAsia="宋体" w:hAnsi="宋体"/>
                <w:szCs w:val="21"/>
              </w:rPr>
              <w:t>9</w:t>
            </w:r>
            <w:r w:rsidR="005873A8">
              <w:rPr>
                <w:rFonts w:ascii="宋体" w:eastAsia="宋体" w:hAnsi="宋体" w:hint="eastAsia"/>
                <w:szCs w:val="21"/>
              </w:rPr>
              <w:t>/</w:t>
            </w:r>
            <w:r w:rsidR="005873A8">
              <w:rPr>
                <w:rFonts w:ascii="宋体" w:eastAsia="宋体" w:hAnsi="宋体"/>
                <w:szCs w:val="21"/>
              </w:rPr>
              <w:t>24 2025</w:t>
            </w:r>
            <w:r w:rsidR="005873A8">
              <w:rPr>
                <w:rFonts w:ascii="宋体" w:eastAsia="宋体" w:hAnsi="宋体" w:hint="eastAsia"/>
                <w:szCs w:val="21"/>
              </w:rPr>
              <w:t>/</w:t>
            </w:r>
            <w:r w:rsidR="005873A8">
              <w:rPr>
                <w:rFonts w:ascii="宋体" w:eastAsia="宋体" w:hAnsi="宋体"/>
                <w:szCs w:val="21"/>
              </w:rPr>
              <w:t>9</w:t>
            </w:r>
            <w:r w:rsidR="005873A8">
              <w:rPr>
                <w:rFonts w:ascii="宋体" w:eastAsia="宋体" w:hAnsi="宋体" w:hint="eastAsia"/>
                <w:szCs w:val="21"/>
              </w:rPr>
              <w:t>/</w:t>
            </w:r>
            <w:r w:rsidR="005873A8">
              <w:rPr>
                <w:rFonts w:ascii="宋体" w:eastAsia="宋体" w:hAnsi="宋体"/>
                <w:szCs w:val="21"/>
              </w:rPr>
              <w:t>28 2025</w:t>
            </w:r>
            <w:r w:rsidR="005873A8">
              <w:rPr>
                <w:rFonts w:ascii="宋体" w:eastAsia="宋体" w:hAnsi="宋体" w:hint="eastAsia"/>
                <w:szCs w:val="21"/>
              </w:rPr>
              <w:t>/9/</w:t>
            </w:r>
            <w:r w:rsidR="005873A8">
              <w:rPr>
                <w:rFonts w:ascii="宋体" w:eastAsia="宋体" w:hAnsi="宋体"/>
                <w:szCs w:val="21"/>
              </w:rPr>
              <w:t>30</w:t>
            </w:r>
          </w:p>
        </w:tc>
      </w:tr>
      <w:tr w:rsidR="002A59C8" w:rsidRPr="000A55AF" w14:paraId="6EC012FA" w14:textId="77777777" w:rsidTr="0026259A">
        <w:trPr>
          <w:trHeight w:val="559"/>
        </w:trPr>
        <w:tc>
          <w:tcPr>
            <w:tcW w:w="1413" w:type="dxa"/>
            <w:vAlign w:val="center"/>
          </w:tcPr>
          <w:p w14:paraId="14193F7E" w14:textId="46A23401" w:rsidR="002A59C8" w:rsidRPr="000A55AF" w:rsidRDefault="002A59C8" w:rsidP="00D62166">
            <w:pPr>
              <w:rPr>
                <w:rFonts w:ascii="宋体" w:eastAsia="宋体" w:hAnsi="宋体"/>
                <w:sz w:val="24"/>
                <w:szCs w:val="24"/>
              </w:rPr>
            </w:pPr>
            <w:r w:rsidRPr="000A55AF">
              <w:rPr>
                <w:rFonts w:ascii="宋体" w:eastAsia="宋体" w:hAnsi="宋体" w:hint="eastAsia"/>
                <w:b/>
                <w:bCs/>
                <w:iCs/>
                <w:color w:val="000000"/>
                <w:sz w:val="24"/>
                <w:szCs w:val="24"/>
              </w:rPr>
              <w:t>地  点</w:t>
            </w:r>
          </w:p>
        </w:tc>
        <w:tc>
          <w:tcPr>
            <w:tcW w:w="6883" w:type="dxa"/>
            <w:gridSpan w:val="2"/>
            <w:vAlign w:val="center"/>
          </w:tcPr>
          <w:p w14:paraId="3A33C2AC" w14:textId="3A9A1FA1" w:rsidR="002B5AB4" w:rsidRPr="000A55AF" w:rsidRDefault="005947E0" w:rsidP="002A59C8">
            <w:pPr>
              <w:rPr>
                <w:rFonts w:ascii="宋体" w:eastAsia="宋体" w:hAnsi="宋体"/>
                <w:szCs w:val="21"/>
              </w:rPr>
            </w:pPr>
            <w:r>
              <w:rPr>
                <w:rFonts w:ascii="宋体" w:eastAsia="宋体" w:hAnsi="宋体" w:hint="eastAsia"/>
                <w:szCs w:val="21"/>
              </w:rPr>
              <w:t>上海</w:t>
            </w:r>
            <w:r w:rsidR="00496BFC">
              <w:rPr>
                <w:rFonts w:ascii="宋体" w:eastAsia="宋体" w:hAnsi="宋体" w:hint="eastAsia"/>
                <w:szCs w:val="21"/>
              </w:rPr>
              <w:t>、常州</w:t>
            </w:r>
          </w:p>
        </w:tc>
      </w:tr>
      <w:tr w:rsidR="00D62166" w:rsidRPr="000A55AF" w14:paraId="67B0E359" w14:textId="77777777" w:rsidTr="00983B1C">
        <w:tc>
          <w:tcPr>
            <w:tcW w:w="1413" w:type="dxa"/>
            <w:vAlign w:val="center"/>
          </w:tcPr>
          <w:p w14:paraId="14366794" w14:textId="57B1DCEF" w:rsidR="00D62166" w:rsidRPr="000A55AF" w:rsidRDefault="00D62166" w:rsidP="00D62166">
            <w:pPr>
              <w:rPr>
                <w:rFonts w:ascii="宋体" w:eastAsia="宋体" w:hAnsi="宋体"/>
                <w:sz w:val="24"/>
                <w:szCs w:val="24"/>
              </w:rPr>
            </w:pPr>
            <w:r w:rsidRPr="000A55AF">
              <w:rPr>
                <w:rFonts w:ascii="宋体" w:eastAsia="宋体" w:hAnsi="宋体" w:hint="eastAsia"/>
                <w:b/>
                <w:iCs/>
                <w:color w:val="000000"/>
                <w:sz w:val="24"/>
                <w:szCs w:val="24"/>
              </w:rPr>
              <w:t>调研形式</w:t>
            </w:r>
          </w:p>
        </w:tc>
        <w:tc>
          <w:tcPr>
            <w:tcW w:w="3299" w:type="dxa"/>
            <w:tcBorders>
              <w:bottom w:val="single" w:sz="4" w:space="0" w:color="auto"/>
            </w:tcBorders>
            <w:vAlign w:val="center"/>
          </w:tcPr>
          <w:p w14:paraId="4C1A26EE" w14:textId="5E937DFD" w:rsidR="00D62166" w:rsidRPr="000A55AF" w:rsidRDefault="004A25E0"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特定对象调研</w:t>
            </w:r>
            <w:r w:rsidR="00D62166" w:rsidRPr="000A55AF">
              <w:rPr>
                <w:rFonts w:ascii="宋体" w:eastAsia="宋体" w:hAnsi="宋体" w:cs="Segoe UI Symbol" w:hint="eastAsia"/>
                <w:bCs/>
                <w:iCs/>
                <w:color w:val="000000"/>
                <w:szCs w:val="21"/>
              </w:rPr>
              <w:tab/>
            </w:r>
            <w:r w:rsidR="00D62166" w:rsidRPr="000A55AF">
              <w:rPr>
                <w:rFonts w:ascii="宋体" w:eastAsia="宋体" w:hAnsi="宋体" w:cs="Segoe UI Symbol"/>
                <w:bCs/>
                <w:iCs/>
                <w:color w:val="000000"/>
                <w:szCs w:val="21"/>
              </w:rPr>
              <w:t xml:space="preserve">       </w:t>
            </w:r>
          </w:p>
          <w:p w14:paraId="165697A0" w14:textId="443CDD14"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□分析师会议</w:t>
            </w:r>
            <w:r w:rsidRPr="000A55AF">
              <w:rPr>
                <w:rFonts w:ascii="宋体" w:eastAsia="宋体" w:hAnsi="宋体" w:cs="Segoe UI Symbol"/>
                <w:bCs/>
                <w:iCs/>
                <w:color w:val="000000"/>
                <w:szCs w:val="21"/>
              </w:rPr>
              <w:t xml:space="preserve">          </w:t>
            </w:r>
          </w:p>
          <w:p w14:paraId="5C91C0D9" w14:textId="7F6F9C9E" w:rsidR="00D62166" w:rsidRPr="000A55AF" w:rsidRDefault="003F32F8"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电话会议</w:t>
            </w:r>
          </w:p>
          <w:p w14:paraId="092672EC" w14:textId="593C4250" w:rsidR="00D62166" w:rsidRPr="000A55AF" w:rsidRDefault="004454AC" w:rsidP="00D62166">
            <w:pPr>
              <w:spacing w:line="360" w:lineRule="auto"/>
              <w:jc w:val="left"/>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网络会议</w:t>
            </w:r>
            <w:r w:rsidR="00D62166" w:rsidRPr="000A55AF">
              <w:rPr>
                <w:rFonts w:ascii="宋体" w:eastAsia="宋体" w:hAnsi="宋体" w:cs="Segoe UI Symbol" w:hint="eastAsia"/>
                <w:bCs/>
                <w:iCs/>
                <w:color w:val="000000"/>
                <w:szCs w:val="21"/>
              </w:rPr>
              <w:tab/>
              <w:t xml:space="preserve"> </w:t>
            </w:r>
            <w:r w:rsidR="00D62166" w:rsidRPr="000A55AF">
              <w:rPr>
                <w:rFonts w:ascii="宋体" w:eastAsia="宋体" w:hAnsi="宋体" w:cs="Segoe UI Symbol"/>
                <w:bCs/>
                <w:iCs/>
                <w:color w:val="000000"/>
                <w:szCs w:val="21"/>
              </w:rPr>
              <w:t xml:space="preserve">             </w:t>
            </w:r>
          </w:p>
          <w:p w14:paraId="1E8F9002" w14:textId="13038588" w:rsidR="00D62166" w:rsidRPr="000A55AF" w:rsidRDefault="00D62166" w:rsidP="00D62166">
            <w:pPr>
              <w:spacing w:line="360" w:lineRule="auto"/>
              <w:jc w:val="left"/>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□媒体采访</w:t>
            </w:r>
          </w:p>
        </w:tc>
        <w:tc>
          <w:tcPr>
            <w:tcW w:w="3584" w:type="dxa"/>
            <w:tcBorders>
              <w:bottom w:val="single" w:sz="4" w:space="0" w:color="auto"/>
            </w:tcBorders>
            <w:vAlign w:val="center"/>
          </w:tcPr>
          <w:p w14:paraId="6DFCFE7D" w14:textId="77777777"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□新闻发布会 </w:t>
            </w:r>
            <w:r w:rsidRPr="000A55AF">
              <w:rPr>
                <w:rFonts w:ascii="宋体" w:eastAsia="宋体" w:hAnsi="宋体" w:cs="Segoe UI Symbol"/>
                <w:bCs/>
                <w:iCs/>
                <w:color w:val="000000"/>
                <w:szCs w:val="21"/>
              </w:rPr>
              <w:t xml:space="preserve"> </w:t>
            </w:r>
          </w:p>
          <w:p w14:paraId="3FAC5E4B" w14:textId="1DBBED89"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□路演活动 </w:t>
            </w:r>
            <w:r w:rsidRPr="000A55AF">
              <w:rPr>
                <w:rFonts w:ascii="宋体" w:eastAsia="宋体" w:hAnsi="宋体" w:cs="Segoe UI Symbol"/>
                <w:bCs/>
                <w:iCs/>
                <w:color w:val="000000"/>
                <w:szCs w:val="21"/>
              </w:rPr>
              <w:t xml:space="preserve">          </w:t>
            </w:r>
          </w:p>
          <w:p w14:paraId="00BD7965" w14:textId="36BB82E7" w:rsidR="00D62166" w:rsidRPr="000A55AF" w:rsidRDefault="00496BFC"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w:t>
            </w:r>
            <w:r w:rsidR="00D62166" w:rsidRPr="000A55AF">
              <w:rPr>
                <w:rFonts w:ascii="宋体" w:eastAsia="宋体" w:hAnsi="宋体" w:cs="Segoe UI Symbol" w:hint="eastAsia"/>
                <w:bCs/>
                <w:iCs/>
                <w:color w:val="000000"/>
                <w:szCs w:val="21"/>
              </w:rPr>
              <w:t>现场参观</w:t>
            </w:r>
            <w:r w:rsidR="00D62166" w:rsidRPr="000A55AF">
              <w:rPr>
                <w:rFonts w:ascii="宋体" w:eastAsia="宋体" w:hAnsi="宋体" w:cs="Segoe UI Symbol" w:hint="eastAsia"/>
                <w:bCs/>
                <w:iCs/>
                <w:color w:val="000000"/>
                <w:szCs w:val="21"/>
              </w:rPr>
              <w:tab/>
            </w:r>
          </w:p>
          <w:p w14:paraId="6A3DCC69" w14:textId="77777777"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 xml:space="preserve">□业绩说明会 </w:t>
            </w:r>
            <w:r w:rsidRPr="000A55AF">
              <w:rPr>
                <w:rFonts w:ascii="宋体" w:eastAsia="宋体" w:hAnsi="宋体" w:cs="Segoe UI Symbol"/>
                <w:bCs/>
                <w:iCs/>
                <w:color w:val="000000"/>
                <w:szCs w:val="21"/>
              </w:rPr>
              <w:t xml:space="preserve">             </w:t>
            </w:r>
          </w:p>
          <w:p w14:paraId="588A59A6" w14:textId="52AA4C4B" w:rsidR="00D62166" w:rsidRPr="000A55AF" w:rsidRDefault="00D62166" w:rsidP="00D62166">
            <w:pPr>
              <w:spacing w:line="360" w:lineRule="auto"/>
              <w:rPr>
                <w:rFonts w:ascii="宋体" w:eastAsia="宋体" w:hAnsi="宋体" w:cs="Segoe UI Symbol"/>
                <w:bCs/>
                <w:iCs/>
                <w:color w:val="000000"/>
                <w:szCs w:val="21"/>
              </w:rPr>
            </w:pPr>
            <w:r w:rsidRPr="000A55AF">
              <w:rPr>
                <w:rFonts w:ascii="宋体" w:eastAsia="宋体" w:hAnsi="宋体" w:cs="Segoe UI Symbol" w:hint="eastAsia"/>
                <w:bCs/>
                <w:iCs/>
                <w:color w:val="000000"/>
                <w:szCs w:val="21"/>
              </w:rPr>
              <w:t>□其他</w:t>
            </w:r>
          </w:p>
          <w:p w14:paraId="2A10F5C2" w14:textId="7FE6D19B" w:rsidR="00D62166" w:rsidRPr="000A55AF" w:rsidRDefault="00D62166" w:rsidP="00D62166">
            <w:pPr>
              <w:rPr>
                <w:rFonts w:ascii="宋体" w:eastAsia="宋体" w:hAnsi="宋体"/>
                <w:szCs w:val="21"/>
              </w:rPr>
            </w:pPr>
          </w:p>
        </w:tc>
      </w:tr>
      <w:tr w:rsidR="00BA029D" w:rsidRPr="000A55AF" w14:paraId="45267B37" w14:textId="77777777" w:rsidTr="00AD43A8">
        <w:tc>
          <w:tcPr>
            <w:tcW w:w="1413" w:type="dxa"/>
            <w:tcBorders>
              <w:right w:val="single" w:sz="4" w:space="0" w:color="auto"/>
            </w:tcBorders>
            <w:vAlign w:val="center"/>
          </w:tcPr>
          <w:p w14:paraId="0587FC99" w14:textId="5D759D1B" w:rsidR="00BA029D" w:rsidRPr="000A55AF" w:rsidRDefault="00BA029D" w:rsidP="00BA029D">
            <w:pPr>
              <w:rPr>
                <w:rFonts w:ascii="宋体" w:eastAsia="宋体" w:hAnsi="宋体"/>
                <w:sz w:val="24"/>
                <w:szCs w:val="24"/>
              </w:rPr>
            </w:pPr>
            <w:r w:rsidRPr="000A55AF">
              <w:rPr>
                <w:rFonts w:ascii="宋体" w:eastAsia="宋体" w:hAnsi="宋体" w:hint="eastAsia"/>
                <w:b/>
                <w:iCs/>
                <w:color w:val="000000"/>
                <w:sz w:val="24"/>
                <w:szCs w:val="24"/>
              </w:rPr>
              <w:t>来访人员名称</w:t>
            </w:r>
          </w:p>
        </w:tc>
        <w:tc>
          <w:tcPr>
            <w:tcW w:w="3299" w:type="dxa"/>
            <w:tcBorders>
              <w:top w:val="single" w:sz="4" w:space="0" w:color="auto"/>
              <w:left w:val="single" w:sz="4" w:space="0" w:color="auto"/>
              <w:bottom w:val="single" w:sz="4" w:space="0" w:color="auto"/>
              <w:right w:val="nil"/>
            </w:tcBorders>
          </w:tcPr>
          <w:p w14:paraId="71556DB7" w14:textId="4BBAE64B" w:rsidR="00A53D1B" w:rsidRDefault="00A53D1B" w:rsidP="00A53D1B">
            <w:pPr>
              <w:spacing w:line="360" w:lineRule="auto"/>
              <w:rPr>
                <w:rFonts w:ascii="Times New Roman" w:eastAsia="宋体" w:hAnsi="Times New Roman" w:cs="Times New Roman"/>
              </w:rPr>
            </w:pPr>
            <w:r w:rsidRPr="00365B30">
              <w:rPr>
                <w:rFonts w:ascii="Times New Roman" w:eastAsia="宋体" w:hAnsi="Times New Roman" w:cs="Times New Roman"/>
              </w:rPr>
              <w:t>国寿安保</w:t>
            </w:r>
            <w:r w:rsidR="002658FB">
              <w:rPr>
                <w:rFonts w:ascii="Times New Roman" w:eastAsia="宋体" w:hAnsi="Times New Roman" w:cs="Times New Roman" w:hint="eastAsia"/>
              </w:rPr>
              <w:t>基金</w:t>
            </w:r>
            <w:r w:rsidRPr="00365B30">
              <w:rPr>
                <w:rFonts w:ascii="Times New Roman" w:eastAsia="宋体" w:hAnsi="Times New Roman" w:cs="Times New Roman"/>
              </w:rPr>
              <w:t xml:space="preserve"> </w:t>
            </w:r>
            <w:r w:rsidRPr="00365B30">
              <w:rPr>
                <w:rFonts w:ascii="Times New Roman" w:eastAsia="宋体" w:hAnsi="Times New Roman" w:cs="Times New Roman"/>
              </w:rPr>
              <w:t>祁善斌</w:t>
            </w:r>
          </w:p>
          <w:p w14:paraId="76F6B39C" w14:textId="17E51DF4" w:rsidR="00A53D1B" w:rsidRDefault="00A53D1B"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国联</w:t>
            </w:r>
            <w:proofErr w:type="gramStart"/>
            <w:r w:rsidRPr="00365B30">
              <w:rPr>
                <w:rFonts w:ascii="Times New Roman" w:eastAsia="宋体" w:hAnsi="Times New Roman" w:cs="Times New Roman" w:hint="eastAsia"/>
              </w:rPr>
              <w:t>安</w:t>
            </w:r>
            <w:r w:rsidR="002658FB">
              <w:rPr>
                <w:rFonts w:ascii="Times New Roman" w:eastAsia="宋体" w:hAnsi="Times New Roman" w:cs="Times New Roman" w:hint="eastAsia"/>
              </w:rPr>
              <w:t>基金</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苗瑜</w:t>
            </w:r>
          </w:p>
          <w:p w14:paraId="0351938C" w14:textId="4D0ED83F" w:rsidR="00A53D1B" w:rsidRDefault="00A53D1B" w:rsidP="00365B30">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国泰海通</w:t>
            </w:r>
            <w:proofErr w:type="gramEnd"/>
            <w:r w:rsidRPr="00365B30">
              <w:rPr>
                <w:rFonts w:ascii="Times New Roman" w:eastAsia="宋体" w:hAnsi="Times New Roman" w:cs="Times New Roman" w:hint="eastAsia"/>
              </w:rPr>
              <w:t>证券</w:t>
            </w:r>
            <w:r>
              <w:rPr>
                <w:rFonts w:ascii="Times New Roman" w:eastAsia="宋体" w:hAnsi="Times New Roman" w:cs="Times New Roman" w:hint="eastAsia"/>
              </w:rPr>
              <w:t xml:space="preserve"> </w:t>
            </w:r>
            <w:proofErr w:type="gramStart"/>
            <w:r w:rsidRPr="00365B30">
              <w:rPr>
                <w:rFonts w:ascii="Times New Roman" w:eastAsia="宋体" w:hAnsi="Times New Roman" w:cs="Times New Roman"/>
              </w:rPr>
              <w:t>沈书</w:t>
            </w:r>
            <w:proofErr w:type="gramEnd"/>
            <w:r w:rsidRPr="00365B30">
              <w:rPr>
                <w:rFonts w:ascii="Times New Roman" w:eastAsia="宋体" w:hAnsi="Times New Roman" w:cs="Times New Roman"/>
              </w:rPr>
              <w:t>琪</w:t>
            </w:r>
          </w:p>
          <w:p w14:paraId="4D8AC439" w14:textId="31D108BA" w:rsidR="002658FB" w:rsidRDefault="002658FB" w:rsidP="00365B30">
            <w:pPr>
              <w:spacing w:line="360" w:lineRule="auto"/>
              <w:rPr>
                <w:rFonts w:ascii="Times New Roman" w:eastAsia="宋体" w:hAnsi="Times New Roman" w:cs="Times New Roman"/>
              </w:rPr>
            </w:pPr>
            <w:r w:rsidRPr="00365B30">
              <w:rPr>
                <w:rFonts w:ascii="Times New Roman" w:eastAsia="宋体" w:hAnsi="Times New Roman" w:cs="Times New Roman"/>
              </w:rPr>
              <w:t>国</w:t>
            </w:r>
            <w:proofErr w:type="gramStart"/>
            <w:r w:rsidRPr="00365B30">
              <w:rPr>
                <w:rFonts w:ascii="Times New Roman" w:eastAsia="宋体" w:hAnsi="Times New Roman" w:cs="Times New Roman"/>
              </w:rPr>
              <w:t>泰海通资管</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于歆</w:t>
            </w:r>
          </w:p>
          <w:p w14:paraId="3444F226" w14:textId="77777777" w:rsidR="002658FB" w:rsidRDefault="002658FB" w:rsidP="002658FB">
            <w:pPr>
              <w:spacing w:line="360" w:lineRule="auto"/>
              <w:rPr>
                <w:rFonts w:ascii="Times New Roman" w:eastAsia="宋体" w:hAnsi="Times New Roman" w:cs="Times New Roman"/>
              </w:rPr>
            </w:pPr>
            <w:r w:rsidRPr="00365B30">
              <w:rPr>
                <w:rFonts w:ascii="Times New Roman" w:eastAsia="宋体" w:hAnsi="Times New Roman" w:cs="Times New Roman"/>
              </w:rPr>
              <w:t>国华兴</w:t>
            </w:r>
            <w:proofErr w:type="gramStart"/>
            <w:r w:rsidRPr="00365B30">
              <w:rPr>
                <w:rFonts w:ascii="Times New Roman" w:eastAsia="宋体" w:hAnsi="Times New Roman" w:cs="Times New Roman"/>
              </w:rPr>
              <w:t>益保险资管</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孙玥</w:t>
            </w:r>
          </w:p>
          <w:p w14:paraId="690C4458" w14:textId="5C219E1E" w:rsidR="00365B30" w:rsidRDefault="00365B30" w:rsidP="00365B30">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浦银安盛</w:t>
            </w:r>
            <w:r w:rsidR="002658FB">
              <w:rPr>
                <w:rFonts w:ascii="Times New Roman" w:eastAsia="宋体" w:hAnsi="Times New Roman" w:cs="Times New Roman" w:hint="eastAsia"/>
              </w:rPr>
              <w:t>基金</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涂妍妍</w:t>
            </w:r>
          </w:p>
          <w:p w14:paraId="085047BA" w14:textId="10BBBAB2" w:rsidR="00CC58BE"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浦银安盛</w:t>
            </w:r>
            <w:r w:rsidR="002658FB">
              <w:rPr>
                <w:rFonts w:ascii="Times New Roman" w:eastAsia="宋体" w:hAnsi="Times New Roman" w:cs="Times New Roman" w:hint="eastAsia"/>
              </w:rPr>
              <w:t>基金</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柯聪伟</w:t>
            </w:r>
          </w:p>
          <w:p w14:paraId="4D99C148" w14:textId="4E8E8C49"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中</w:t>
            </w:r>
            <w:proofErr w:type="gramStart"/>
            <w:r w:rsidRPr="00365B30">
              <w:rPr>
                <w:rFonts w:ascii="Times New Roman" w:eastAsia="宋体" w:hAnsi="Times New Roman" w:cs="Times New Roman"/>
              </w:rPr>
              <w:t>银基金</w:t>
            </w:r>
            <w:r w:rsidRPr="00365B30">
              <w:rPr>
                <w:rFonts w:ascii="Times New Roman" w:eastAsia="宋体" w:hAnsi="Times New Roman" w:cs="Times New Roman"/>
              </w:rPr>
              <w:t xml:space="preserve"> </w:t>
            </w:r>
            <w:r w:rsidRPr="00365B30">
              <w:rPr>
                <w:rFonts w:ascii="Times New Roman" w:eastAsia="宋体" w:hAnsi="Times New Roman" w:cs="Times New Roman"/>
              </w:rPr>
              <w:t>邵璟璐</w:t>
            </w:r>
            <w:proofErr w:type="gramEnd"/>
          </w:p>
          <w:p w14:paraId="4DA89CD8" w14:textId="07C68EFF" w:rsidR="00A53D1B" w:rsidRDefault="00A53D1B"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中航信托</w:t>
            </w:r>
            <w:r>
              <w:rPr>
                <w:rFonts w:ascii="Times New Roman" w:eastAsia="宋体" w:hAnsi="Times New Roman" w:cs="Times New Roman" w:hint="eastAsia"/>
              </w:rPr>
              <w:t xml:space="preserve"> </w:t>
            </w:r>
            <w:r w:rsidRPr="00365B30">
              <w:rPr>
                <w:rFonts w:ascii="Times New Roman" w:eastAsia="宋体" w:hAnsi="Times New Roman" w:cs="Times New Roman"/>
              </w:rPr>
              <w:t>张清清</w:t>
            </w:r>
          </w:p>
          <w:p w14:paraId="6610FE38" w14:textId="27C94BA4" w:rsidR="00CC58BE"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西部利</w:t>
            </w:r>
            <w:proofErr w:type="gramEnd"/>
            <w:r w:rsidRPr="00365B30">
              <w:rPr>
                <w:rFonts w:ascii="Times New Roman" w:eastAsia="宋体" w:hAnsi="Times New Roman" w:cs="Times New Roman" w:hint="eastAsia"/>
              </w:rPr>
              <w:t>得</w:t>
            </w:r>
            <w:r>
              <w:rPr>
                <w:rFonts w:ascii="Times New Roman" w:eastAsia="宋体" w:hAnsi="Times New Roman" w:cs="Times New Roman" w:hint="eastAsia"/>
              </w:rPr>
              <w:t xml:space="preserve"> </w:t>
            </w:r>
            <w:r w:rsidRPr="00365B30">
              <w:rPr>
                <w:rFonts w:ascii="Times New Roman" w:eastAsia="宋体" w:hAnsi="Times New Roman" w:cs="Times New Roman"/>
              </w:rPr>
              <w:t>陈保国</w:t>
            </w:r>
          </w:p>
          <w:p w14:paraId="49022EBF" w14:textId="534E820D" w:rsidR="002658FB" w:rsidRDefault="002658FB"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西部利</w:t>
            </w:r>
            <w:proofErr w:type="gramEnd"/>
            <w:r w:rsidRPr="00365B30">
              <w:rPr>
                <w:rFonts w:ascii="Times New Roman" w:eastAsia="宋体" w:hAnsi="Times New Roman" w:cs="Times New Roman"/>
              </w:rPr>
              <w:t>得</w:t>
            </w:r>
            <w:r w:rsidRPr="00365B30">
              <w:rPr>
                <w:rFonts w:ascii="Times New Roman" w:eastAsia="宋体" w:hAnsi="Times New Roman" w:cs="Times New Roman"/>
              </w:rPr>
              <w:t xml:space="preserve"> </w:t>
            </w:r>
            <w:r w:rsidRPr="00365B30">
              <w:rPr>
                <w:rFonts w:ascii="Times New Roman" w:eastAsia="宋体" w:hAnsi="Times New Roman" w:cs="Times New Roman"/>
              </w:rPr>
              <w:t>王邵哲</w:t>
            </w:r>
          </w:p>
          <w:p w14:paraId="4231EEED" w14:textId="1AD28A1E" w:rsidR="002658FB" w:rsidRDefault="002658FB" w:rsidP="00CC58BE">
            <w:pPr>
              <w:spacing w:line="360" w:lineRule="auto"/>
              <w:rPr>
                <w:rFonts w:ascii="Times New Roman" w:eastAsia="宋体" w:hAnsi="Times New Roman" w:cs="Times New Roman"/>
              </w:rPr>
            </w:pPr>
            <w:r w:rsidRPr="00365B30">
              <w:rPr>
                <w:rFonts w:ascii="Times New Roman" w:eastAsia="宋体" w:hAnsi="Times New Roman" w:cs="Times New Roman"/>
              </w:rPr>
              <w:t>西部</w:t>
            </w:r>
            <w:r w:rsidR="00C14C73">
              <w:rPr>
                <w:rFonts w:ascii="Times New Roman" w:eastAsia="宋体" w:hAnsi="Times New Roman" w:cs="Times New Roman" w:hint="eastAsia"/>
              </w:rPr>
              <w:t>证券</w:t>
            </w:r>
            <w:r w:rsidRPr="00365B30">
              <w:rPr>
                <w:rFonts w:ascii="Times New Roman" w:eastAsia="宋体" w:hAnsi="Times New Roman" w:cs="Times New Roman"/>
              </w:rPr>
              <w:t xml:space="preserve"> </w:t>
            </w:r>
            <w:proofErr w:type="gramStart"/>
            <w:r w:rsidRPr="00365B30">
              <w:rPr>
                <w:rFonts w:ascii="Times New Roman" w:eastAsia="宋体" w:hAnsi="Times New Roman" w:cs="Times New Roman"/>
              </w:rPr>
              <w:t>庄自超</w:t>
            </w:r>
            <w:proofErr w:type="gramEnd"/>
          </w:p>
          <w:p w14:paraId="41C7EC0B" w14:textId="6BC126CE" w:rsidR="00B45D7E" w:rsidRPr="00365B30" w:rsidRDefault="00B45D7E" w:rsidP="00CC58B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山证资管</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易振兴</w:t>
            </w:r>
          </w:p>
          <w:p w14:paraId="4D5DA865" w14:textId="77777777"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东</w:t>
            </w:r>
            <w:proofErr w:type="gramStart"/>
            <w:r w:rsidRPr="00365B30">
              <w:rPr>
                <w:rFonts w:ascii="Times New Roman" w:eastAsia="宋体" w:hAnsi="Times New Roman" w:cs="Times New Roman"/>
              </w:rPr>
              <w:t>证资管</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秦绪文</w:t>
            </w:r>
          </w:p>
          <w:p w14:paraId="74E85106" w14:textId="77777777"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南华基金</w:t>
            </w:r>
            <w:r w:rsidRPr="00365B30">
              <w:rPr>
                <w:rFonts w:ascii="Times New Roman" w:eastAsia="宋体" w:hAnsi="Times New Roman" w:cs="Times New Roman"/>
              </w:rPr>
              <w:t xml:space="preserve"> </w:t>
            </w:r>
            <w:r w:rsidRPr="00365B30">
              <w:rPr>
                <w:rFonts w:ascii="Times New Roman" w:eastAsia="宋体" w:hAnsi="Times New Roman" w:cs="Times New Roman"/>
              </w:rPr>
              <w:t>周元欣</w:t>
            </w:r>
          </w:p>
          <w:p w14:paraId="0F794646" w14:textId="77777777"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贡</w:t>
            </w:r>
            <w:proofErr w:type="gramStart"/>
            <w:r w:rsidRPr="00365B30">
              <w:rPr>
                <w:rFonts w:ascii="Times New Roman" w:eastAsia="宋体" w:hAnsi="Times New Roman" w:cs="Times New Roman"/>
              </w:rPr>
              <w:t>戛</w:t>
            </w:r>
            <w:proofErr w:type="gramEnd"/>
            <w:r w:rsidRPr="00365B30">
              <w:rPr>
                <w:rFonts w:ascii="Times New Roman" w:eastAsia="宋体" w:hAnsi="Times New Roman" w:cs="Times New Roman"/>
              </w:rPr>
              <w:t>基金</w:t>
            </w:r>
            <w:r>
              <w:rPr>
                <w:rFonts w:ascii="Times New Roman" w:eastAsia="宋体" w:hAnsi="Times New Roman" w:cs="Times New Roman" w:hint="eastAsia"/>
              </w:rPr>
              <w:t xml:space="preserve"> </w:t>
            </w:r>
            <w:r w:rsidRPr="00365B30">
              <w:rPr>
                <w:rFonts w:ascii="Times New Roman" w:eastAsia="宋体" w:hAnsi="Times New Roman" w:cs="Times New Roman"/>
              </w:rPr>
              <w:t>李健</w:t>
            </w:r>
          </w:p>
          <w:p w14:paraId="3A899EE8" w14:textId="4F4A4253"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天</w:t>
            </w:r>
            <w:proofErr w:type="gramStart"/>
            <w:r w:rsidRPr="00365B30">
              <w:rPr>
                <w:rFonts w:ascii="Times New Roman" w:eastAsia="宋体" w:hAnsi="Times New Roman" w:cs="Times New Roman"/>
              </w:rPr>
              <w:t>榕</w:t>
            </w:r>
            <w:proofErr w:type="gramEnd"/>
            <w:r w:rsidRPr="00365B30">
              <w:rPr>
                <w:rFonts w:ascii="Times New Roman" w:eastAsia="宋体" w:hAnsi="Times New Roman" w:cs="Times New Roman"/>
              </w:rPr>
              <w:t>基金</w:t>
            </w:r>
            <w:r>
              <w:rPr>
                <w:rFonts w:ascii="Times New Roman" w:eastAsia="宋体" w:hAnsi="Times New Roman" w:cs="Times New Roman" w:hint="eastAsia"/>
              </w:rPr>
              <w:t xml:space="preserve"> </w:t>
            </w:r>
            <w:r w:rsidRPr="00365B30">
              <w:rPr>
                <w:rFonts w:ascii="Times New Roman" w:eastAsia="宋体" w:hAnsi="Times New Roman" w:cs="Times New Roman"/>
              </w:rPr>
              <w:t>郑博</w:t>
            </w:r>
          </w:p>
          <w:p w14:paraId="1BE4042D" w14:textId="1580F796" w:rsidR="00C57102"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云投资</w:t>
            </w:r>
            <w:proofErr w:type="gramEnd"/>
            <w:r w:rsidRPr="00C852D7">
              <w:rPr>
                <w:rFonts w:ascii="Times New Roman" w:eastAsia="宋体" w:hAnsi="Times New Roman" w:cs="Times New Roman" w:hint="eastAsia"/>
              </w:rPr>
              <w:t>本</w:t>
            </w:r>
            <w:r w:rsidRPr="00C852D7">
              <w:rPr>
                <w:rFonts w:ascii="Times New Roman" w:eastAsia="宋体" w:hAnsi="Times New Roman" w:cs="Times New Roman"/>
              </w:rPr>
              <w:t xml:space="preserve"> </w:t>
            </w:r>
            <w:r w:rsidRPr="00C852D7">
              <w:rPr>
                <w:rFonts w:ascii="Times New Roman" w:eastAsia="宋体" w:hAnsi="Times New Roman" w:cs="Times New Roman"/>
              </w:rPr>
              <w:t>刘娟秀</w:t>
            </w:r>
          </w:p>
          <w:p w14:paraId="6EDF44D0" w14:textId="044C51AB" w:rsidR="00B45D7E" w:rsidRPr="00B45D7E" w:rsidRDefault="00B45D7E" w:rsidP="00CC58B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lastRenderedPageBreak/>
              <w:t>云投资</w:t>
            </w:r>
            <w:proofErr w:type="gramEnd"/>
            <w:r w:rsidRPr="00C852D7">
              <w:rPr>
                <w:rFonts w:ascii="Times New Roman" w:eastAsia="宋体" w:hAnsi="Times New Roman" w:cs="Times New Roman" w:hint="eastAsia"/>
              </w:rPr>
              <w:t>本</w:t>
            </w:r>
            <w:r>
              <w:rPr>
                <w:rFonts w:ascii="Times New Roman" w:eastAsia="宋体" w:hAnsi="Times New Roman" w:cs="Times New Roman" w:hint="eastAsia"/>
              </w:rPr>
              <w:t xml:space="preserve"> </w:t>
            </w:r>
            <w:r w:rsidRPr="00C852D7">
              <w:rPr>
                <w:rFonts w:ascii="Times New Roman" w:eastAsia="宋体" w:hAnsi="Times New Roman" w:cs="Times New Roman"/>
              </w:rPr>
              <w:t>张雪东</w:t>
            </w:r>
          </w:p>
          <w:p w14:paraId="4CA1FBF4" w14:textId="77777777" w:rsidR="00CC58BE"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凯石基金</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林之</w:t>
            </w:r>
          </w:p>
          <w:p w14:paraId="277E1133" w14:textId="0CF5F152" w:rsidR="00365B30" w:rsidRDefault="00365B30" w:rsidP="00365B30">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申万宏源</w:t>
            </w:r>
            <w:r w:rsidR="002658FB">
              <w:rPr>
                <w:rFonts w:ascii="Times New Roman" w:eastAsia="宋体" w:hAnsi="Times New Roman" w:cs="Times New Roman" w:hint="eastAsia"/>
              </w:rPr>
              <w:t>证券</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范鹏飞</w:t>
            </w:r>
          </w:p>
          <w:p w14:paraId="1B03AA61" w14:textId="5237822C" w:rsidR="00CC58BE"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申万宏源</w:t>
            </w:r>
            <w:r w:rsidR="002658FB">
              <w:rPr>
                <w:rFonts w:ascii="Times New Roman" w:eastAsia="宋体" w:hAnsi="Times New Roman" w:cs="Times New Roman" w:hint="eastAsia"/>
              </w:rPr>
              <w:t>证券</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祁映杰</w:t>
            </w:r>
          </w:p>
          <w:p w14:paraId="06AED172" w14:textId="3689B258" w:rsidR="00CC58BE"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申万宏源</w:t>
            </w:r>
            <w:r w:rsidR="002658FB">
              <w:rPr>
                <w:rFonts w:ascii="Times New Roman" w:eastAsia="宋体" w:hAnsi="Times New Roman" w:cs="Times New Roman" w:hint="eastAsia"/>
              </w:rPr>
              <w:t>证券</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刘紫荃</w:t>
            </w:r>
          </w:p>
          <w:p w14:paraId="49F1E2B4" w14:textId="5B8BA412" w:rsidR="00CC58BE"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申万宏源</w:t>
            </w:r>
            <w:r w:rsidR="002658FB">
              <w:rPr>
                <w:rFonts w:ascii="Times New Roman" w:eastAsia="宋体" w:hAnsi="Times New Roman" w:cs="Times New Roman" w:hint="eastAsia"/>
              </w:rPr>
              <w:t>证券</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周嘉凯</w:t>
            </w:r>
          </w:p>
          <w:p w14:paraId="038AFE79" w14:textId="17223908" w:rsidR="00CC58BE" w:rsidRPr="00365B30"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申万宏源</w:t>
            </w:r>
            <w:r w:rsidR="002658FB">
              <w:rPr>
                <w:rFonts w:ascii="Times New Roman" w:eastAsia="宋体" w:hAnsi="Times New Roman" w:cs="Times New Roman" w:hint="eastAsia"/>
              </w:rPr>
              <w:t>证券</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刘弓长</w:t>
            </w:r>
          </w:p>
          <w:p w14:paraId="4CDF225F"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申银万国创新证券</w:t>
            </w:r>
            <w:r>
              <w:rPr>
                <w:rFonts w:ascii="Times New Roman" w:eastAsia="宋体" w:hAnsi="Times New Roman" w:cs="Times New Roman" w:hint="eastAsia"/>
              </w:rPr>
              <w:t xml:space="preserve"> </w:t>
            </w:r>
            <w:proofErr w:type="gramStart"/>
            <w:r w:rsidRPr="00365B30">
              <w:rPr>
                <w:rFonts w:ascii="Times New Roman" w:eastAsia="宋体" w:hAnsi="Times New Roman" w:cs="Times New Roman"/>
              </w:rPr>
              <w:t>杨瑜宝</w:t>
            </w:r>
            <w:proofErr w:type="gramEnd"/>
          </w:p>
          <w:p w14:paraId="53E76EAA" w14:textId="77777777"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华</w:t>
            </w:r>
            <w:proofErr w:type="gramStart"/>
            <w:r w:rsidRPr="00365B30">
              <w:rPr>
                <w:rFonts w:ascii="Times New Roman" w:eastAsia="宋体" w:hAnsi="Times New Roman" w:cs="Times New Roman" w:hint="eastAsia"/>
              </w:rPr>
              <w:t>源证券</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刘俊</w:t>
            </w:r>
          </w:p>
          <w:p w14:paraId="708D433A" w14:textId="4C519F54"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华</w:t>
            </w:r>
            <w:proofErr w:type="gramStart"/>
            <w:r w:rsidRPr="00365B30">
              <w:rPr>
                <w:rFonts w:ascii="Times New Roman" w:eastAsia="宋体" w:hAnsi="Times New Roman" w:cs="Times New Roman" w:hint="eastAsia"/>
              </w:rPr>
              <w:t>源证券</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郗朋</w:t>
            </w:r>
          </w:p>
          <w:p w14:paraId="0754940C" w14:textId="77777777" w:rsidR="00B45D7E" w:rsidRPr="00C852D7"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华泰资产</w:t>
            </w:r>
            <w:r w:rsidRPr="00C852D7">
              <w:rPr>
                <w:rFonts w:ascii="Times New Roman" w:eastAsia="宋体" w:hAnsi="Times New Roman" w:cs="Times New Roman"/>
              </w:rPr>
              <w:t xml:space="preserve"> </w:t>
            </w:r>
            <w:r w:rsidRPr="00C852D7">
              <w:rPr>
                <w:rFonts w:ascii="Times New Roman" w:eastAsia="宋体" w:hAnsi="Times New Roman" w:cs="Times New Roman"/>
              </w:rPr>
              <w:t>郑金镇</w:t>
            </w:r>
          </w:p>
          <w:p w14:paraId="725A2544" w14:textId="65F08366" w:rsidR="00B45D7E" w:rsidRPr="00B45D7E" w:rsidRDefault="00B45D7E" w:rsidP="00CC58B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华西银</w:t>
            </w:r>
            <w:proofErr w:type="gramEnd"/>
            <w:r w:rsidRPr="00C852D7">
              <w:rPr>
                <w:rFonts w:ascii="Times New Roman" w:eastAsia="宋体" w:hAnsi="Times New Roman" w:cs="Times New Roman" w:hint="eastAsia"/>
              </w:rPr>
              <w:t>峰</w:t>
            </w:r>
            <w:r w:rsidRPr="00C852D7">
              <w:rPr>
                <w:rFonts w:ascii="Times New Roman" w:eastAsia="宋体" w:hAnsi="Times New Roman" w:cs="Times New Roman"/>
              </w:rPr>
              <w:t xml:space="preserve"> </w:t>
            </w:r>
            <w:r w:rsidRPr="00C852D7">
              <w:rPr>
                <w:rFonts w:ascii="Times New Roman" w:eastAsia="宋体" w:hAnsi="Times New Roman" w:cs="Times New Roman"/>
              </w:rPr>
              <w:t>杨轶捷</w:t>
            </w:r>
          </w:p>
          <w:p w14:paraId="1187EED7" w14:textId="42F90124" w:rsidR="00A53D1B" w:rsidRDefault="00A53D1B"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华泰保兴基金</w:t>
            </w:r>
            <w:r>
              <w:rPr>
                <w:rFonts w:ascii="Times New Roman" w:eastAsia="宋体" w:hAnsi="Times New Roman" w:cs="Times New Roman" w:hint="eastAsia"/>
              </w:rPr>
              <w:t xml:space="preserve"> </w:t>
            </w:r>
            <w:r w:rsidRPr="00365B30">
              <w:rPr>
                <w:rFonts w:ascii="Times New Roman" w:eastAsia="宋体" w:hAnsi="Times New Roman" w:cs="Times New Roman"/>
              </w:rPr>
              <w:t>刘斌</w:t>
            </w:r>
          </w:p>
          <w:p w14:paraId="4F8B6052" w14:textId="77777777"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华安资管</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胡杨</w:t>
            </w:r>
          </w:p>
          <w:p w14:paraId="65AD971F" w14:textId="08BF278E" w:rsidR="00B45D7E" w:rsidRDefault="00B45D7E" w:rsidP="00CC58B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华安资管</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王治</w:t>
            </w:r>
          </w:p>
          <w:p w14:paraId="285D2850" w14:textId="6E41A827" w:rsidR="00B45D7E" w:rsidRPr="00B45D7E" w:rsidRDefault="00B45D7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华创自营</w:t>
            </w:r>
            <w:r>
              <w:rPr>
                <w:rFonts w:ascii="Times New Roman" w:eastAsia="宋体" w:hAnsi="Times New Roman" w:cs="Times New Roman" w:hint="eastAsia"/>
              </w:rPr>
              <w:t xml:space="preserve"> </w:t>
            </w:r>
            <w:r w:rsidRPr="00365B30">
              <w:rPr>
                <w:rFonts w:ascii="Times New Roman" w:eastAsia="宋体" w:hAnsi="Times New Roman" w:cs="Times New Roman"/>
              </w:rPr>
              <w:t>黄子宸</w:t>
            </w:r>
          </w:p>
          <w:p w14:paraId="583A9621" w14:textId="77777777"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天风证券</w:t>
            </w:r>
            <w:r w:rsidRPr="00365B30">
              <w:rPr>
                <w:rFonts w:ascii="Times New Roman" w:eastAsia="宋体" w:hAnsi="Times New Roman" w:cs="Times New Roman"/>
              </w:rPr>
              <w:t xml:space="preserve"> </w:t>
            </w:r>
            <w:r w:rsidRPr="00365B30">
              <w:rPr>
                <w:rFonts w:ascii="Times New Roman" w:eastAsia="宋体" w:hAnsi="Times New Roman" w:cs="Times New Roman"/>
              </w:rPr>
              <w:t>杜玙</w:t>
            </w:r>
          </w:p>
          <w:p w14:paraId="22E80CE7"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东吴基金</w:t>
            </w:r>
            <w:r>
              <w:rPr>
                <w:rFonts w:ascii="Times New Roman" w:eastAsia="宋体" w:hAnsi="Times New Roman" w:cs="Times New Roman" w:hint="eastAsia"/>
              </w:rPr>
              <w:t xml:space="preserve"> </w:t>
            </w:r>
            <w:r w:rsidRPr="00365B30">
              <w:rPr>
                <w:rFonts w:ascii="Times New Roman" w:eastAsia="宋体" w:hAnsi="Times New Roman" w:cs="Times New Roman"/>
              </w:rPr>
              <w:t>汤立其</w:t>
            </w:r>
          </w:p>
          <w:p w14:paraId="3B43CE70"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东吴人寿保险</w:t>
            </w:r>
            <w:r>
              <w:rPr>
                <w:rFonts w:ascii="Times New Roman" w:eastAsia="宋体" w:hAnsi="Times New Roman" w:cs="Times New Roman" w:hint="eastAsia"/>
              </w:rPr>
              <w:t xml:space="preserve"> </w:t>
            </w:r>
            <w:r w:rsidRPr="00365B30">
              <w:rPr>
                <w:rFonts w:ascii="Times New Roman" w:eastAsia="宋体" w:hAnsi="Times New Roman" w:cs="Times New Roman"/>
              </w:rPr>
              <w:t>冯佳怡</w:t>
            </w:r>
          </w:p>
          <w:p w14:paraId="705384D5"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中</w:t>
            </w:r>
            <w:proofErr w:type="gramStart"/>
            <w:r w:rsidRPr="00365B30">
              <w:rPr>
                <w:rFonts w:ascii="Times New Roman" w:eastAsia="宋体" w:hAnsi="Times New Roman" w:cs="Times New Roman" w:hint="eastAsia"/>
              </w:rPr>
              <w:t>银资管</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刘航</w:t>
            </w:r>
          </w:p>
          <w:p w14:paraId="4F1BC668" w14:textId="53926ECB"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中信资管</w:t>
            </w:r>
            <w:r>
              <w:rPr>
                <w:rFonts w:ascii="Times New Roman" w:eastAsia="宋体" w:hAnsi="Times New Roman" w:cs="Times New Roman" w:hint="eastAsia"/>
              </w:rPr>
              <w:t xml:space="preserve"> </w:t>
            </w:r>
            <w:r w:rsidRPr="00365B30">
              <w:rPr>
                <w:rFonts w:ascii="Times New Roman" w:eastAsia="宋体" w:hAnsi="Times New Roman" w:cs="Times New Roman"/>
              </w:rPr>
              <w:t>张力</w:t>
            </w:r>
            <w:proofErr w:type="gramStart"/>
            <w:r w:rsidRPr="00365B30">
              <w:rPr>
                <w:rFonts w:ascii="Times New Roman" w:eastAsia="宋体" w:hAnsi="Times New Roman" w:cs="Times New Roman"/>
              </w:rPr>
              <w:t>琦</w:t>
            </w:r>
            <w:proofErr w:type="gramEnd"/>
          </w:p>
          <w:p w14:paraId="35134F74" w14:textId="77777777" w:rsidR="000E0D79" w:rsidRDefault="000E0D79" w:rsidP="000E0D79">
            <w:pPr>
              <w:spacing w:line="360" w:lineRule="auto"/>
              <w:rPr>
                <w:rFonts w:ascii="Times New Roman" w:eastAsia="宋体" w:hAnsi="Times New Roman" w:cs="Times New Roman"/>
              </w:rPr>
            </w:pPr>
            <w:r w:rsidRPr="00365B30">
              <w:rPr>
                <w:rFonts w:ascii="Times New Roman" w:eastAsia="宋体" w:hAnsi="Times New Roman" w:cs="Times New Roman" w:hint="eastAsia"/>
              </w:rPr>
              <w:t>汇</w:t>
            </w:r>
            <w:proofErr w:type="gramStart"/>
            <w:r w:rsidRPr="00365B30">
              <w:rPr>
                <w:rFonts w:ascii="Times New Roman" w:eastAsia="宋体" w:hAnsi="Times New Roman" w:cs="Times New Roman" w:hint="eastAsia"/>
              </w:rPr>
              <w:t>丰晋信</w:t>
            </w:r>
            <w:proofErr w:type="gramEnd"/>
            <w:r w:rsidRPr="00365B30">
              <w:rPr>
                <w:rFonts w:ascii="Times New Roman" w:eastAsia="宋体" w:hAnsi="Times New Roman" w:cs="Times New Roman" w:hint="eastAsia"/>
              </w:rPr>
              <w:t>基金</w:t>
            </w:r>
            <w:r w:rsidRPr="00365B30">
              <w:rPr>
                <w:rFonts w:ascii="Times New Roman" w:eastAsia="宋体" w:hAnsi="Times New Roman" w:cs="Times New Roman"/>
              </w:rPr>
              <w:t xml:space="preserve"> </w:t>
            </w:r>
            <w:r w:rsidRPr="00365B30">
              <w:rPr>
                <w:rFonts w:ascii="Times New Roman" w:eastAsia="宋体" w:hAnsi="Times New Roman" w:cs="Times New Roman"/>
              </w:rPr>
              <w:t>吴培文</w:t>
            </w:r>
          </w:p>
          <w:p w14:paraId="33B154E9" w14:textId="4E947A10" w:rsidR="000E0D79" w:rsidRPr="000E0D79" w:rsidRDefault="000E0D79"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汇</w:t>
            </w:r>
            <w:proofErr w:type="gramStart"/>
            <w:r w:rsidRPr="00365B30">
              <w:rPr>
                <w:rFonts w:ascii="Times New Roman" w:eastAsia="宋体" w:hAnsi="Times New Roman" w:cs="Times New Roman" w:hint="eastAsia"/>
              </w:rPr>
              <w:t>丰晋信</w:t>
            </w:r>
            <w:proofErr w:type="gramEnd"/>
            <w:r w:rsidRPr="00365B30">
              <w:rPr>
                <w:rFonts w:ascii="Times New Roman" w:eastAsia="宋体" w:hAnsi="Times New Roman" w:cs="Times New Roman" w:hint="eastAsia"/>
              </w:rPr>
              <w:t>基金</w:t>
            </w:r>
            <w:r>
              <w:rPr>
                <w:rFonts w:ascii="Times New Roman" w:eastAsia="宋体" w:hAnsi="Times New Roman" w:cs="Times New Roman" w:hint="eastAsia"/>
              </w:rPr>
              <w:t xml:space="preserve"> </w:t>
            </w:r>
            <w:r w:rsidRPr="00365B30">
              <w:rPr>
                <w:rFonts w:ascii="Times New Roman" w:eastAsia="宋体" w:hAnsi="Times New Roman" w:cs="Times New Roman"/>
              </w:rPr>
              <w:t>豆</w:t>
            </w:r>
            <w:proofErr w:type="gramStart"/>
            <w:r w:rsidRPr="00365B30">
              <w:rPr>
                <w:rFonts w:ascii="Times New Roman" w:eastAsia="宋体" w:hAnsi="Times New Roman" w:cs="Times New Roman"/>
              </w:rPr>
              <w:t>怡</w:t>
            </w:r>
            <w:proofErr w:type="gramEnd"/>
            <w:r w:rsidRPr="00365B30">
              <w:rPr>
                <w:rFonts w:ascii="Times New Roman" w:eastAsia="宋体" w:hAnsi="Times New Roman" w:cs="Times New Roman"/>
              </w:rPr>
              <w:t>凡</w:t>
            </w:r>
          </w:p>
          <w:p w14:paraId="4C8BCFF4" w14:textId="0FA6E2AD"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利</w:t>
            </w:r>
            <w:proofErr w:type="gramStart"/>
            <w:r w:rsidRPr="00365B30">
              <w:rPr>
                <w:rFonts w:ascii="Times New Roman" w:eastAsia="宋体" w:hAnsi="Times New Roman" w:cs="Times New Roman"/>
              </w:rPr>
              <w:t>幄</w:t>
            </w:r>
            <w:proofErr w:type="gramEnd"/>
            <w:r w:rsidRPr="00365B30">
              <w:rPr>
                <w:rFonts w:ascii="Times New Roman" w:eastAsia="宋体" w:hAnsi="Times New Roman" w:cs="Times New Roman"/>
              </w:rPr>
              <w:t>基金</w:t>
            </w:r>
            <w:r w:rsidRPr="00365B30">
              <w:rPr>
                <w:rFonts w:ascii="Times New Roman" w:eastAsia="宋体" w:hAnsi="Times New Roman" w:cs="Times New Roman"/>
              </w:rPr>
              <w:t xml:space="preserve"> </w:t>
            </w:r>
            <w:proofErr w:type="gramStart"/>
            <w:r w:rsidRPr="00365B30">
              <w:rPr>
                <w:rFonts w:ascii="Times New Roman" w:eastAsia="宋体" w:hAnsi="Times New Roman" w:cs="Times New Roman"/>
              </w:rPr>
              <w:t>孟舒豪</w:t>
            </w:r>
            <w:proofErr w:type="gramEnd"/>
          </w:p>
          <w:p w14:paraId="1052CEA2" w14:textId="19CF376A" w:rsidR="00C57102" w:rsidRDefault="00C57102"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朴拙资本</w:t>
            </w:r>
            <w:r w:rsidRPr="00365B30">
              <w:rPr>
                <w:rFonts w:ascii="Times New Roman" w:eastAsia="宋体" w:hAnsi="Times New Roman" w:cs="Times New Roman"/>
              </w:rPr>
              <w:t xml:space="preserve"> </w:t>
            </w:r>
            <w:r w:rsidRPr="00365B30">
              <w:rPr>
                <w:rFonts w:ascii="Times New Roman" w:eastAsia="宋体" w:hAnsi="Times New Roman" w:cs="Times New Roman"/>
              </w:rPr>
              <w:t>谭雄天</w:t>
            </w:r>
          </w:p>
          <w:p w14:paraId="3584FDAE" w14:textId="40882B34" w:rsidR="00CC58BE" w:rsidRDefault="00A53D1B" w:rsidP="00CC58BE">
            <w:pPr>
              <w:spacing w:line="360" w:lineRule="auto"/>
              <w:rPr>
                <w:rFonts w:ascii="Times New Roman" w:eastAsia="宋体" w:hAnsi="Times New Roman" w:cs="Times New Roman"/>
              </w:rPr>
            </w:pPr>
            <w:r w:rsidRPr="00C852D7">
              <w:rPr>
                <w:rFonts w:ascii="Times New Roman" w:eastAsia="宋体" w:hAnsi="Times New Roman" w:cs="Times New Roman" w:hint="eastAsia"/>
              </w:rPr>
              <w:t>上海国</w:t>
            </w:r>
            <w:proofErr w:type="gramStart"/>
            <w:r w:rsidRPr="00C852D7">
              <w:rPr>
                <w:rFonts w:ascii="Times New Roman" w:eastAsia="宋体" w:hAnsi="Times New Roman" w:cs="Times New Roman" w:hint="eastAsia"/>
              </w:rPr>
              <w:t>盛资本</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蒲建川</w:t>
            </w:r>
          </w:p>
          <w:p w14:paraId="169631DD" w14:textId="4A04D54D" w:rsidR="00CC58BE" w:rsidRPr="00CC58BE" w:rsidRDefault="00CC58BE"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上海</w:t>
            </w:r>
            <w:proofErr w:type="gramStart"/>
            <w:r w:rsidRPr="00365B30">
              <w:rPr>
                <w:rFonts w:ascii="Times New Roman" w:eastAsia="宋体" w:hAnsi="Times New Roman" w:cs="Times New Roman" w:hint="eastAsia"/>
              </w:rPr>
              <w:t>朴道投资</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钱宇铮</w:t>
            </w:r>
          </w:p>
          <w:p w14:paraId="54F84F00"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上海乘是资产</w:t>
            </w:r>
            <w:r>
              <w:rPr>
                <w:rFonts w:ascii="Times New Roman" w:eastAsia="宋体" w:hAnsi="Times New Roman" w:cs="Times New Roman" w:hint="eastAsia"/>
              </w:rPr>
              <w:t xml:space="preserve"> </w:t>
            </w:r>
            <w:r w:rsidRPr="00365B30">
              <w:rPr>
                <w:rFonts w:ascii="Times New Roman" w:eastAsia="宋体" w:hAnsi="Times New Roman" w:cs="Times New Roman"/>
              </w:rPr>
              <w:t>李泰</w:t>
            </w:r>
          </w:p>
          <w:p w14:paraId="54FB9993"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上海同</w:t>
            </w:r>
            <w:proofErr w:type="gramStart"/>
            <w:r w:rsidRPr="00365B30">
              <w:rPr>
                <w:rFonts w:ascii="Times New Roman" w:eastAsia="宋体" w:hAnsi="Times New Roman" w:cs="Times New Roman" w:hint="eastAsia"/>
              </w:rPr>
              <w:t>犇</w:t>
            </w:r>
            <w:proofErr w:type="gramEnd"/>
            <w:r w:rsidRPr="00365B30">
              <w:rPr>
                <w:rFonts w:ascii="Times New Roman" w:eastAsia="宋体" w:hAnsi="Times New Roman" w:cs="Times New Roman" w:hint="eastAsia"/>
              </w:rPr>
              <w:t>投资</w:t>
            </w:r>
            <w:r>
              <w:rPr>
                <w:rFonts w:ascii="Times New Roman" w:eastAsia="宋体" w:hAnsi="Times New Roman" w:cs="Times New Roman" w:hint="eastAsia"/>
              </w:rPr>
              <w:t xml:space="preserve"> </w:t>
            </w:r>
            <w:r w:rsidRPr="00365B30">
              <w:rPr>
                <w:rFonts w:ascii="Times New Roman" w:eastAsia="宋体" w:hAnsi="Times New Roman" w:cs="Times New Roman"/>
              </w:rPr>
              <w:t>李智琪</w:t>
            </w:r>
          </w:p>
          <w:p w14:paraId="66535CB4" w14:textId="533F8FCB" w:rsid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rPr>
              <w:lastRenderedPageBreak/>
              <w:t>上海</w:t>
            </w:r>
            <w:proofErr w:type="gramStart"/>
            <w:r w:rsidRPr="00365B30">
              <w:rPr>
                <w:rFonts w:ascii="Times New Roman" w:eastAsia="宋体" w:hAnsi="Times New Roman" w:cs="Times New Roman"/>
              </w:rPr>
              <w:t>原点</w:t>
            </w:r>
            <w:r>
              <w:rPr>
                <w:rFonts w:ascii="Times New Roman" w:eastAsia="宋体" w:hAnsi="Times New Roman" w:cs="Times New Roman" w:hint="eastAsia"/>
              </w:rPr>
              <w:t>资管</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吴嘉桐</w:t>
            </w:r>
          </w:p>
          <w:p w14:paraId="2B46390E" w14:textId="77777777" w:rsid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rPr>
              <w:t>上海宝源</w:t>
            </w:r>
            <w:proofErr w:type="gramStart"/>
            <w:r w:rsidRPr="00365B30">
              <w:rPr>
                <w:rFonts w:ascii="Times New Roman" w:eastAsia="宋体" w:hAnsi="Times New Roman" w:cs="Times New Roman"/>
              </w:rPr>
              <w:t>胜知投资</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李俊彦</w:t>
            </w:r>
          </w:p>
          <w:p w14:paraId="57413F10" w14:textId="77777777"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上海沃</w:t>
            </w:r>
            <w:proofErr w:type="gramStart"/>
            <w:r w:rsidRPr="00365B30">
              <w:rPr>
                <w:rFonts w:ascii="Times New Roman" w:eastAsia="宋体" w:hAnsi="Times New Roman" w:cs="Times New Roman"/>
              </w:rPr>
              <w:t>珑港资管</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李翔宇</w:t>
            </w:r>
          </w:p>
          <w:p w14:paraId="164D1381" w14:textId="02250DF7"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rPr>
              <w:t>上海</w:t>
            </w:r>
            <w:proofErr w:type="gramStart"/>
            <w:r w:rsidRPr="00365B30">
              <w:rPr>
                <w:rFonts w:ascii="Times New Roman" w:eastAsia="宋体" w:hAnsi="Times New Roman" w:cs="Times New Roman"/>
              </w:rPr>
              <w:t>甄</w:t>
            </w:r>
            <w:proofErr w:type="gramEnd"/>
            <w:r w:rsidRPr="00365B30">
              <w:rPr>
                <w:rFonts w:ascii="Times New Roman" w:eastAsia="宋体" w:hAnsi="Times New Roman" w:cs="Times New Roman"/>
              </w:rPr>
              <w:t>投资管</w:t>
            </w:r>
            <w:r w:rsidRPr="00365B30">
              <w:rPr>
                <w:rFonts w:ascii="Times New Roman" w:eastAsia="宋体" w:hAnsi="Times New Roman" w:cs="Times New Roman"/>
              </w:rPr>
              <w:t xml:space="preserve"> </w:t>
            </w:r>
            <w:r w:rsidRPr="00365B30">
              <w:rPr>
                <w:rFonts w:ascii="Times New Roman" w:eastAsia="宋体" w:hAnsi="Times New Roman" w:cs="Times New Roman"/>
              </w:rPr>
              <w:t>王</w:t>
            </w:r>
            <w:proofErr w:type="gramStart"/>
            <w:r w:rsidRPr="00365B30">
              <w:rPr>
                <w:rFonts w:ascii="Times New Roman" w:eastAsia="宋体" w:hAnsi="Times New Roman" w:cs="Times New Roman"/>
              </w:rPr>
              <w:t>浩</w:t>
            </w:r>
            <w:proofErr w:type="gramEnd"/>
          </w:p>
          <w:p w14:paraId="7C253D50" w14:textId="77777777" w:rsidR="002658FB" w:rsidRDefault="002658FB" w:rsidP="002658FB">
            <w:pPr>
              <w:spacing w:line="360" w:lineRule="auto"/>
              <w:rPr>
                <w:rFonts w:ascii="Times New Roman" w:eastAsia="宋体" w:hAnsi="Times New Roman" w:cs="Times New Roman"/>
              </w:rPr>
            </w:pPr>
            <w:r w:rsidRPr="00365B30">
              <w:rPr>
                <w:rFonts w:ascii="Times New Roman" w:eastAsia="宋体" w:hAnsi="Times New Roman" w:cs="Times New Roman" w:hint="eastAsia"/>
              </w:rPr>
              <w:t>上海</w:t>
            </w:r>
            <w:proofErr w:type="gramStart"/>
            <w:r w:rsidRPr="00365B30">
              <w:rPr>
                <w:rFonts w:ascii="Times New Roman" w:eastAsia="宋体" w:hAnsi="Times New Roman" w:cs="Times New Roman" w:hint="eastAsia"/>
              </w:rPr>
              <w:t>岙夏投资</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周志康</w:t>
            </w:r>
          </w:p>
          <w:p w14:paraId="1FAA45F4"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上汽</w:t>
            </w:r>
            <w:proofErr w:type="gramStart"/>
            <w:r w:rsidRPr="00365B30">
              <w:rPr>
                <w:rFonts w:ascii="Times New Roman" w:eastAsia="宋体" w:hAnsi="Times New Roman" w:cs="Times New Roman" w:hint="eastAsia"/>
              </w:rPr>
              <w:t>颀臻</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黄杨</w:t>
            </w:r>
          </w:p>
          <w:p w14:paraId="01502F99"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上海证券</w:t>
            </w:r>
            <w:r>
              <w:rPr>
                <w:rFonts w:ascii="Times New Roman" w:eastAsia="宋体" w:hAnsi="Times New Roman" w:cs="Times New Roman" w:hint="eastAsia"/>
              </w:rPr>
              <w:t xml:space="preserve"> </w:t>
            </w:r>
            <w:r w:rsidRPr="00365B30">
              <w:rPr>
                <w:rFonts w:ascii="Times New Roman" w:eastAsia="宋体" w:hAnsi="Times New Roman" w:cs="Times New Roman"/>
              </w:rPr>
              <w:t>林璟</w:t>
            </w:r>
          </w:p>
          <w:p w14:paraId="6450A502"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上海宽</w:t>
            </w:r>
            <w:proofErr w:type="gramStart"/>
            <w:r w:rsidRPr="00365B30">
              <w:rPr>
                <w:rFonts w:ascii="Times New Roman" w:eastAsia="宋体" w:hAnsi="Times New Roman" w:cs="Times New Roman" w:hint="eastAsia"/>
              </w:rPr>
              <w:t>远资管</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张</w:t>
            </w:r>
            <w:proofErr w:type="gramStart"/>
            <w:r w:rsidRPr="00365B30">
              <w:rPr>
                <w:rFonts w:ascii="Times New Roman" w:eastAsia="宋体" w:hAnsi="Times New Roman" w:cs="Times New Roman"/>
              </w:rPr>
              <w:t>浏</w:t>
            </w:r>
            <w:proofErr w:type="gramEnd"/>
          </w:p>
          <w:p w14:paraId="04D71EC3"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上海益</w:t>
            </w:r>
            <w:proofErr w:type="gramStart"/>
            <w:r w:rsidRPr="00365B30">
              <w:rPr>
                <w:rFonts w:ascii="Times New Roman" w:eastAsia="宋体" w:hAnsi="Times New Roman" w:cs="Times New Roman" w:hint="eastAsia"/>
              </w:rPr>
              <w:t>昶资管</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李艳</w:t>
            </w:r>
          </w:p>
          <w:p w14:paraId="4BC3DAEF" w14:textId="480B2561" w:rsidR="00CC58BE"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上海</w:t>
            </w:r>
            <w:proofErr w:type="gramStart"/>
            <w:r w:rsidRPr="00365B30">
              <w:rPr>
                <w:rFonts w:ascii="Times New Roman" w:eastAsia="宋体" w:hAnsi="Times New Roman" w:cs="Times New Roman" w:hint="eastAsia"/>
              </w:rPr>
              <w:t>昱</w:t>
            </w:r>
            <w:proofErr w:type="gramEnd"/>
            <w:r w:rsidRPr="00365B30">
              <w:rPr>
                <w:rFonts w:ascii="Times New Roman" w:eastAsia="宋体" w:hAnsi="Times New Roman" w:cs="Times New Roman" w:hint="eastAsia"/>
              </w:rPr>
              <w:t>奕资管</w:t>
            </w:r>
            <w:r>
              <w:rPr>
                <w:rFonts w:ascii="Times New Roman" w:eastAsia="宋体" w:hAnsi="Times New Roman" w:cs="Times New Roman" w:hint="eastAsia"/>
              </w:rPr>
              <w:t xml:space="preserve"> </w:t>
            </w:r>
            <w:r w:rsidRPr="00365B30">
              <w:rPr>
                <w:rFonts w:ascii="Times New Roman" w:eastAsia="宋体" w:hAnsi="Times New Roman" w:cs="Times New Roman"/>
              </w:rPr>
              <w:t>刘布雷</w:t>
            </w:r>
          </w:p>
          <w:p w14:paraId="6EA5DFC3" w14:textId="756F5BAB" w:rsidR="00A53D1B" w:rsidRPr="00365B30" w:rsidRDefault="00A53D1B" w:rsidP="00CC58BE">
            <w:pPr>
              <w:spacing w:line="360" w:lineRule="auto"/>
              <w:rPr>
                <w:rFonts w:ascii="Times New Roman" w:eastAsia="宋体" w:hAnsi="Times New Roman" w:cs="Times New Roman"/>
              </w:rPr>
            </w:pPr>
            <w:r w:rsidRPr="00C852D7">
              <w:rPr>
                <w:rFonts w:ascii="Times New Roman" w:eastAsia="宋体" w:hAnsi="Times New Roman" w:cs="Times New Roman" w:hint="eastAsia"/>
              </w:rPr>
              <w:t>上海杉</w:t>
            </w:r>
            <w:proofErr w:type="gramStart"/>
            <w:r w:rsidRPr="00C852D7">
              <w:rPr>
                <w:rFonts w:ascii="Times New Roman" w:eastAsia="宋体" w:hAnsi="Times New Roman" w:cs="Times New Roman" w:hint="eastAsia"/>
              </w:rPr>
              <w:t>玺</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修强</w:t>
            </w:r>
          </w:p>
          <w:p w14:paraId="6DEB0CE5" w14:textId="77777777" w:rsidR="00CC58BE" w:rsidRPr="00365B30" w:rsidRDefault="00CC58BE" w:rsidP="00CC58BE">
            <w:pPr>
              <w:spacing w:line="360" w:lineRule="auto"/>
              <w:rPr>
                <w:rFonts w:ascii="Times New Roman" w:eastAsia="宋体" w:hAnsi="Times New Roman" w:cs="Times New Roman"/>
              </w:rPr>
            </w:pPr>
            <w:r w:rsidRPr="00365B30">
              <w:rPr>
                <w:rFonts w:ascii="Times New Roman" w:eastAsia="宋体" w:hAnsi="Times New Roman" w:cs="Times New Roman" w:hint="eastAsia"/>
              </w:rPr>
              <w:t>上海</w:t>
            </w:r>
            <w:proofErr w:type="gramStart"/>
            <w:r w:rsidRPr="00365B30">
              <w:rPr>
                <w:rFonts w:ascii="Times New Roman" w:eastAsia="宋体" w:hAnsi="Times New Roman" w:cs="Times New Roman" w:hint="eastAsia"/>
              </w:rPr>
              <w:t>相生资管</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王典</w:t>
            </w:r>
          </w:p>
          <w:p w14:paraId="4CED79F6" w14:textId="77777777" w:rsidR="002658FB" w:rsidRDefault="002658FB" w:rsidP="002658FB">
            <w:pPr>
              <w:spacing w:line="360" w:lineRule="auto"/>
              <w:rPr>
                <w:rFonts w:ascii="Times New Roman" w:eastAsia="宋体" w:hAnsi="Times New Roman" w:cs="Times New Roman"/>
              </w:rPr>
            </w:pPr>
            <w:r w:rsidRPr="00496BFC">
              <w:rPr>
                <w:rFonts w:ascii="Times New Roman" w:eastAsia="宋体" w:hAnsi="Times New Roman" w:cs="Times New Roman"/>
              </w:rPr>
              <w:t>广东</w:t>
            </w:r>
            <w:proofErr w:type="gramStart"/>
            <w:r w:rsidRPr="00496BFC">
              <w:rPr>
                <w:rFonts w:ascii="Times New Roman" w:eastAsia="宋体" w:hAnsi="Times New Roman" w:cs="Times New Roman"/>
              </w:rPr>
              <w:t>恒阔投资</w:t>
            </w:r>
            <w:proofErr w:type="gramEnd"/>
            <w:r>
              <w:rPr>
                <w:rFonts w:ascii="Times New Roman" w:eastAsia="宋体" w:hAnsi="Times New Roman" w:cs="Times New Roman" w:hint="eastAsia"/>
              </w:rPr>
              <w:t xml:space="preserve"> </w:t>
            </w:r>
            <w:r w:rsidRPr="00496BFC">
              <w:rPr>
                <w:rFonts w:ascii="Times New Roman" w:eastAsia="宋体" w:hAnsi="Times New Roman" w:cs="Times New Roman" w:hint="eastAsia"/>
              </w:rPr>
              <w:t>张津源</w:t>
            </w:r>
          </w:p>
          <w:p w14:paraId="4D6CB50C" w14:textId="77777777" w:rsidR="002658FB" w:rsidRPr="00496BFC" w:rsidRDefault="002658FB" w:rsidP="002658FB">
            <w:pPr>
              <w:spacing w:line="360" w:lineRule="auto"/>
              <w:rPr>
                <w:rFonts w:ascii="Times New Roman" w:eastAsia="宋体" w:hAnsi="Times New Roman" w:cs="Times New Roman"/>
              </w:rPr>
            </w:pPr>
            <w:r w:rsidRPr="00496BFC">
              <w:rPr>
                <w:rFonts w:ascii="Times New Roman" w:eastAsia="宋体" w:hAnsi="Times New Roman" w:cs="Times New Roman"/>
              </w:rPr>
              <w:t>广东</w:t>
            </w:r>
            <w:proofErr w:type="gramStart"/>
            <w:r w:rsidRPr="00496BFC">
              <w:rPr>
                <w:rFonts w:ascii="Times New Roman" w:eastAsia="宋体" w:hAnsi="Times New Roman" w:cs="Times New Roman"/>
              </w:rPr>
              <w:t>恒阔投资</w:t>
            </w:r>
            <w:proofErr w:type="gramEnd"/>
            <w:r>
              <w:rPr>
                <w:rFonts w:ascii="Times New Roman" w:eastAsia="宋体" w:hAnsi="Times New Roman" w:cs="Times New Roman" w:hint="eastAsia"/>
              </w:rPr>
              <w:t xml:space="preserve"> </w:t>
            </w:r>
            <w:r w:rsidRPr="00496BFC">
              <w:rPr>
                <w:rFonts w:ascii="Times New Roman" w:eastAsia="宋体" w:hAnsi="Times New Roman" w:cs="Times New Roman" w:hint="eastAsia"/>
              </w:rPr>
              <w:t>何馥伶</w:t>
            </w:r>
          </w:p>
          <w:p w14:paraId="5E6A6FAA" w14:textId="77777777" w:rsidR="002658FB" w:rsidRPr="00496BFC" w:rsidRDefault="002658FB" w:rsidP="002658FB">
            <w:pPr>
              <w:spacing w:line="360" w:lineRule="auto"/>
              <w:rPr>
                <w:rFonts w:ascii="Times New Roman" w:eastAsia="宋体" w:hAnsi="Times New Roman" w:cs="Times New Roman"/>
              </w:rPr>
            </w:pPr>
            <w:r w:rsidRPr="00496BFC">
              <w:rPr>
                <w:rFonts w:ascii="Times New Roman" w:eastAsia="宋体" w:hAnsi="Times New Roman" w:cs="Times New Roman"/>
              </w:rPr>
              <w:t>广东</w:t>
            </w:r>
            <w:proofErr w:type="gramStart"/>
            <w:r w:rsidRPr="00496BFC">
              <w:rPr>
                <w:rFonts w:ascii="Times New Roman" w:eastAsia="宋体" w:hAnsi="Times New Roman" w:cs="Times New Roman"/>
              </w:rPr>
              <w:t>恒阔投资</w:t>
            </w:r>
            <w:proofErr w:type="gramEnd"/>
            <w:r>
              <w:rPr>
                <w:rFonts w:ascii="Times New Roman" w:eastAsia="宋体" w:hAnsi="Times New Roman" w:cs="Times New Roman" w:hint="eastAsia"/>
              </w:rPr>
              <w:t xml:space="preserve"> </w:t>
            </w:r>
            <w:r w:rsidRPr="00496BFC">
              <w:rPr>
                <w:rFonts w:ascii="Times New Roman" w:eastAsia="宋体" w:hAnsi="Times New Roman" w:cs="Times New Roman" w:hint="eastAsia"/>
              </w:rPr>
              <w:t>杨景发</w:t>
            </w:r>
          </w:p>
          <w:p w14:paraId="344AB296" w14:textId="77777777" w:rsidR="002658FB" w:rsidRPr="00496BFC" w:rsidRDefault="002658FB" w:rsidP="002658FB">
            <w:pPr>
              <w:spacing w:line="360" w:lineRule="auto"/>
              <w:rPr>
                <w:rFonts w:ascii="Times New Roman" w:eastAsia="宋体" w:hAnsi="Times New Roman" w:cs="Times New Roman"/>
              </w:rPr>
            </w:pPr>
            <w:r w:rsidRPr="00496BFC">
              <w:rPr>
                <w:rFonts w:ascii="Times New Roman" w:eastAsia="宋体" w:hAnsi="Times New Roman" w:cs="Times New Roman"/>
              </w:rPr>
              <w:t>广东</w:t>
            </w:r>
            <w:proofErr w:type="gramStart"/>
            <w:r w:rsidRPr="00496BFC">
              <w:rPr>
                <w:rFonts w:ascii="Times New Roman" w:eastAsia="宋体" w:hAnsi="Times New Roman" w:cs="Times New Roman"/>
              </w:rPr>
              <w:t>恒阔投资</w:t>
            </w:r>
            <w:proofErr w:type="gramEnd"/>
            <w:r>
              <w:rPr>
                <w:rFonts w:ascii="Times New Roman" w:eastAsia="宋体" w:hAnsi="Times New Roman" w:cs="Times New Roman" w:hint="eastAsia"/>
              </w:rPr>
              <w:t xml:space="preserve"> </w:t>
            </w:r>
            <w:r w:rsidRPr="00496BFC">
              <w:rPr>
                <w:rFonts w:ascii="Times New Roman" w:eastAsia="宋体" w:hAnsi="Times New Roman" w:cs="Times New Roman" w:hint="eastAsia"/>
              </w:rPr>
              <w:t>王子</w:t>
            </w:r>
            <w:proofErr w:type="gramStart"/>
            <w:r w:rsidRPr="00496BFC">
              <w:rPr>
                <w:rFonts w:ascii="Times New Roman" w:eastAsia="宋体" w:hAnsi="Times New Roman" w:cs="Times New Roman" w:hint="eastAsia"/>
              </w:rPr>
              <w:t>莹</w:t>
            </w:r>
            <w:proofErr w:type="gramEnd"/>
          </w:p>
          <w:p w14:paraId="30B1F890" w14:textId="77777777" w:rsidR="002658FB" w:rsidRPr="00496BFC" w:rsidRDefault="002658FB" w:rsidP="002658FB">
            <w:pPr>
              <w:spacing w:line="360" w:lineRule="auto"/>
              <w:rPr>
                <w:rFonts w:ascii="Times New Roman" w:eastAsia="宋体" w:hAnsi="Times New Roman" w:cs="Times New Roman"/>
              </w:rPr>
            </w:pPr>
            <w:r w:rsidRPr="00496BFC">
              <w:rPr>
                <w:rFonts w:ascii="Times New Roman" w:eastAsia="宋体" w:hAnsi="Times New Roman" w:cs="Times New Roman"/>
              </w:rPr>
              <w:t>广东</w:t>
            </w:r>
            <w:proofErr w:type="gramStart"/>
            <w:r w:rsidRPr="00496BFC">
              <w:rPr>
                <w:rFonts w:ascii="Times New Roman" w:eastAsia="宋体" w:hAnsi="Times New Roman" w:cs="Times New Roman"/>
              </w:rPr>
              <w:t>恒阔投资</w:t>
            </w:r>
            <w:proofErr w:type="gramEnd"/>
            <w:r>
              <w:rPr>
                <w:rFonts w:ascii="Times New Roman" w:eastAsia="宋体" w:hAnsi="Times New Roman" w:cs="Times New Roman" w:hint="eastAsia"/>
              </w:rPr>
              <w:t xml:space="preserve"> </w:t>
            </w:r>
            <w:r w:rsidRPr="00496BFC">
              <w:rPr>
                <w:rFonts w:ascii="Times New Roman" w:eastAsia="宋体" w:hAnsi="Times New Roman" w:cs="Times New Roman" w:hint="eastAsia"/>
              </w:rPr>
              <w:t>蒋宗晟</w:t>
            </w:r>
          </w:p>
          <w:p w14:paraId="36997E82" w14:textId="30624010" w:rsidR="002658FB" w:rsidRDefault="002658FB" w:rsidP="002658FB">
            <w:pPr>
              <w:spacing w:line="360" w:lineRule="auto"/>
              <w:rPr>
                <w:rFonts w:ascii="Times New Roman" w:eastAsia="宋体" w:hAnsi="Times New Roman" w:cs="Times New Roman"/>
              </w:rPr>
            </w:pPr>
            <w:r w:rsidRPr="00496BFC">
              <w:rPr>
                <w:rFonts w:ascii="Times New Roman" w:eastAsia="宋体" w:hAnsi="Times New Roman" w:cs="Times New Roman"/>
              </w:rPr>
              <w:t>广东</w:t>
            </w:r>
            <w:proofErr w:type="gramStart"/>
            <w:r w:rsidRPr="00496BFC">
              <w:rPr>
                <w:rFonts w:ascii="Times New Roman" w:eastAsia="宋体" w:hAnsi="Times New Roman" w:cs="Times New Roman"/>
              </w:rPr>
              <w:t>恒阔投资</w:t>
            </w:r>
            <w:proofErr w:type="gramEnd"/>
            <w:r>
              <w:rPr>
                <w:rFonts w:ascii="Times New Roman" w:eastAsia="宋体" w:hAnsi="Times New Roman" w:cs="Times New Roman" w:hint="eastAsia"/>
              </w:rPr>
              <w:t xml:space="preserve"> </w:t>
            </w:r>
            <w:r w:rsidRPr="00496BFC">
              <w:rPr>
                <w:rFonts w:ascii="Times New Roman" w:eastAsia="宋体" w:hAnsi="Times New Roman" w:cs="Times New Roman" w:hint="eastAsia"/>
              </w:rPr>
              <w:t>徐静睿</w:t>
            </w:r>
          </w:p>
          <w:p w14:paraId="773B6FD3" w14:textId="5D5AA506" w:rsidR="00CC58BE" w:rsidRDefault="00CC58BE" w:rsidP="00CC58B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苏通创投</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蔡振兴</w:t>
            </w:r>
          </w:p>
          <w:p w14:paraId="589389DE" w14:textId="48064D8B" w:rsidR="00CC58BE" w:rsidRPr="00CC58BE" w:rsidRDefault="00CC58BE" w:rsidP="00365B30">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苏通创投</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刘炜</w:t>
            </w:r>
          </w:p>
          <w:p w14:paraId="7ABEF54E" w14:textId="34D9B007" w:rsid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rPr>
              <w:t>勤</w:t>
            </w:r>
            <w:proofErr w:type="gramStart"/>
            <w:r w:rsidRPr="00365B30">
              <w:rPr>
                <w:rFonts w:ascii="Times New Roman" w:eastAsia="宋体" w:hAnsi="Times New Roman" w:cs="Times New Roman"/>
              </w:rPr>
              <w:t>辰资产</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郑博宏</w:t>
            </w:r>
          </w:p>
          <w:p w14:paraId="5812D990" w14:textId="77777777" w:rsid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rPr>
              <w:t>路博迈基金</w:t>
            </w:r>
            <w:r w:rsidRPr="00365B30">
              <w:rPr>
                <w:rFonts w:ascii="Times New Roman" w:eastAsia="宋体" w:hAnsi="Times New Roman" w:cs="Times New Roman"/>
              </w:rPr>
              <w:t xml:space="preserve"> </w:t>
            </w:r>
            <w:r w:rsidRPr="00365B30">
              <w:rPr>
                <w:rFonts w:ascii="Times New Roman" w:eastAsia="宋体" w:hAnsi="Times New Roman" w:cs="Times New Roman" w:hint="eastAsia"/>
              </w:rPr>
              <w:t>张子豪</w:t>
            </w:r>
          </w:p>
          <w:p w14:paraId="4EAD6337" w14:textId="0D9901EF"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银河基金</w:t>
            </w:r>
            <w:r>
              <w:rPr>
                <w:rFonts w:ascii="Times New Roman" w:eastAsia="宋体" w:hAnsi="Times New Roman" w:cs="Times New Roman" w:hint="eastAsia"/>
              </w:rPr>
              <w:t xml:space="preserve"> </w:t>
            </w:r>
            <w:r w:rsidRPr="00365B30">
              <w:rPr>
                <w:rFonts w:ascii="Times New Roman" w:eastAsia="宋体" w:hAnsi="Times New Roman" w:cs="Times New Roman"/>
              </w:rPr>
              <w:t>刘东勃</w:t>
            </w:r>
          </w:p>
          <w:p w14:paraId="213E1B7B" w14:textId="13F871A3" w:rsidR="00365B30" w:rsidRPr="00365B30" w:rsidRDefault="00365B30" w:rsidP="00365B30">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泰信基金</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吴秉韬</w:t>
            </w:r>
          </w:p>
          <w:p w14:paraId="30A9FAD4" w14:textId="66B85B9E" w:rsidR="00365B30" w:rsidRPr="00365B30" w:rsidRDefault="00365B30" w:rsidP="00365B30">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圆信永丰</w:t>
            </w:r>
            <w:proofErr w:type="gramEnd"/>
            <w:r w:rsidRPr="00365B30">
              <w:rPr>
                <w:rFonts w:ascii="Times New Roman" w:eastAsia="宋体" w:hAnsi="Times New Roman" w:cs="Times New Roman" w:hint="eastAsia"/>
              </w:rPr>
              <w:t>基金</w:t>
            </w:r>
            <w:r>
              <w:rPr>
                <w:rFonts w:ascii="Times New Roman" w:eastAsia="宋体" w:hAnsi="Times New Roman" w:cs="Times New Roman" w:hint="eastAsia"/>
              </w:rPr>
              <w:t xml:space="preserve"> </w:t>
            </w:r>
            <w:r w:rsidRPr="00365B30">
              <w:rPr>
                <w:rFonts w:ascii="Times New Roman" w:eastAsia="宋体" w:hAnsi="Times New Roman" w:cs="Times New Roman"/>
              </w:rPr>
              <w:t>钱嘉隆</w:t>
            </w:r>
          </w:p>
          <w:p w14:paraId="2BA6A497" w14:textId="72213B6B" w:rsidR="00365B30" w:rsidRDefault="00365B30" w:rsidP="00365B30">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泉果基金</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张希坤</w:t>
            </w:r>
          </w:p>
          <w:p w14:paraId="7FF15A79" w14:textId="6928D5A8" w:rsidR="00C57102" w:rsidRPr="00365B30" w:rsidRDefault="00C57102" w:rsidP="00365B30">
            <w:pPr>
              <w:spacing w:line="360" w:lineRule="auto"/>
              <w:rPr>
                <w:rFonts w:ascii="Times New Roman" w:eastAsia="宋体" w:hAnsi="Times New Roman" w:cs="Times New Roman"/>
              </w:rPr>
            </w:pPr>
            <w:r w:rsidRPr="00C852D7">
              <w:rPr>
                <w:rFonts w:ascii="Times New Roman" w:eastAsia="宋体" w:hAnsi="Times New Roman" w:cs="Times New Roman" w:hint="eastAsia"/>
              </w:rPr>
              <w:t>积发基金</w:t>
            </w:r>
            <w:r w:rsidRPr="00C852D7">
              <w:rPr>
                <w:rFonts w:ascii="Times New Roman" w:eastAsia="宋体" w:hAnsi="Times New Roman" w:cs="Times New Roman"/>
              </w:rPr>
              <w:t xml:space="preserve"> </w:t>
            </w:r>
            <w:r w:rsidRPr="00C852D7">
              <w:rPr>
                <w:rFonts w:ascii="Times New Roman" w:eastAsia="宋体" w:hAnsi="Times New Roman" w:cs="Times New Roman"/>
              </w:rPr>
              <w:t>谢桂</w:t>
            </w:r>
          </w:p>
          <w:p w14:paraId="3304F838" w14:textId="3A7FA44F"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仁</w:t>
            </w:r>
            <w:proofErr w:type="gramStart"/>
            <w:r w:rsidRPr="00365B30">
              <w:rPr>
                <w:rFonts w:ascii="Times New Roman" w:eastAsia="宋体" w:hAnsi="Times New Roman" w:cs="Times New Roman" w:hint="eastAsia"/>
              </w:rPr>
              <w:t>桥</w:t>
            </w:r>
            <w:r w:rsidRPr="00365B30">
              <w:rPr>
                <w:rFonts w:ascii="Times New Roman" w:eastAsia="宋体" w:hAnsi="Times New Roman" w:cs="Times New Roman"/>
              </w:rPr>
              <w:t>资管</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郭航</w:t>
            </w:r>
          </w:p>
          <w:p w14:paraId="56F0696E" w14:textId="303A9485"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宁波宝</w:t>
            </w:r>
            <w:proofErr w:type="gramStart"/>
            <w:r w:rsidRPr="00365B30">
              <w:rPr>
                <w:rFonts w:ascii="Times New Roman" w:eastAsia="宋体" w:hAnsi="Times New Roman" w:cs="Times New Roman" w:hint="eastAsia"/>
              </w:rPr>
              <w:t>隽资管</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董一平</w:t>
            </w:r>
          </w:p>
          <w:p w14:paraId="6009983F" w14:textId="19C9021D"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lastRenderedPageBreak/>
              <w:t>弘毅远方基金</w:t>
            </w:r>
            <w:r>
              <w:rPr>
                <w:rFonts w:ascii="Times New Roman" w:eastAsia="宋体" w:hAnsi="Times New Roman" w:cs="Times New Roman" w:hint="eastAsia"/>
              </w:rPr>
              <w:t xml:space="preserve"> </w:t>
            </w:r>
            <w:proofErr w:type="gramStart"/>
            <w:r w:rsidRPr="00365B30">
              <w:rPr>
                <w:rFonts w:ascii="Times New Roman" w:eastAsia="宋体" w:hAnsi="Times New Roman" w:cs="Times New Roman"/>
              </w:rPr>
              <w:t>包戈然</w:t>
            </w:r>
            <w:proofErr w:type="gramEnd"/>
          </w:p>
          <w:p w14:paraId="016AE972" w14:textId="2DEFC5F4"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明溪资产</w:t>
            </w:r>
            <w:r>
              <w:rPr>
                <w:rFonts w:ascii="Times New Roman" w:eastAsia="宋体" w:hAnsi="Times New Roman" w:cs="Times New Roman" w:hint="eastAsia"/>
              </w:rPr>
              <w:t xml:space="preserve"> </w:t>
            </w:r>
            <w:r w:rsidRPr="00365B30">
              <w:rPr>
                <w:rFonts w:ascii="Times New Roman" w:eastAsia="宋体" w:hAnsi="Times New Roman" w:cs="Times New Roman"/>
              </w:rPr>
              <w:t>姚远</w:t>
            </w:r>
          </w:p>
          <w:p w14:paraId="4230BACE" w14:textId="604B28D5"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正</w:t>
            </w:r>
            <w:proofErr w:type="gramStart"/>
            <w:r w:rsidRPr="00365B30">
              <w:rPr>
                <w:rFonts w:ascii="Times New Roman" w:eastAsia="宋体" w:hAnsi="Times New Roman" w:cs="Times New Roman" w:hint="eastAsia"/>
              </w:rPr>
              <w:t>心谷资本</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常晟</w:t>
            </w:r>
          </w:p>
          <w:p w14:paraId="627B3EFC" w14:textId="3E6A52FD"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蜂巢基金</w:t>
            </w:r>
            <w:r>
              <w:rPr>
                <w:rFonts w:ascii="Times New Roman" w:eastAsia="宋体" w:hAnsi="Times New Roman" w:cs="Times New Roman" w:hint="eastAsia"/>
              </w:rPr>
              <w:t xml:space="preserve"> </w:t>
            </w:r>
            <w:r w:rsidRPr="00365B30">
              <w:rPr>
                <w:rFonts w:ascii="Times New Roman" w:eastAsia="宋体" w:hAnsi="Times New Roman" w:cs="Times New Roman"/>
              </w:rPr>
              <w:t>徐</w:t>
            </w:r>
            <w:proofErr w:type="gramStart"/>
            <w:r w:rsidRPr="00365B30">
              <w:rPr>
                <w:rFonts w:ascii="Times New Roman" w:eastAsia="宋体" w:hAnsi="Times New Roman" w:cs="Times New Roman"/>
              </w:rPr>
              <w:t>嶒</w:t>
            </w:r>
            <w:proofErr w:type="gramEnd"/>
          </w:p>
          <w:p w14:paraId="13EE60C4" w14:textId="314CB1A5"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翀</w:t>
            </w:r>
            <w:proofErr w:type="gramStart"/>
            <w:r w:rsidRPr="00365B30">
              <w:rPr>
                <w:rFonts w:ascii="Times New Roman" w:eastAsia="宋体" w:hAnsi="Times New Roman" w:cs="Times New Roman" w:hint="eastAsia"/>
              </w:rPr>
              <w:t>云投资</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俞海海</w:t>
            </w:r>
          </w:p>
          <w:p w14:paraId="1DC5CB32" w14:textId="01E9DA13" w:rsidR="00365B30" w:rsidRPr="00365B30"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浙江壁虎投资</w:t>
            </w:r>
            <w:r>
              <w:rPr>
                <w:rFonts w:ascii="Times New Roman" w:eastAsia="宋体" w:hAnsi="Times New Roman" w:cs="Times New Roman" w:hint="eastAsia"/>
              </w:rPr>
              <w:t xml:space="preserve"> </w:t>
            </w:r>
            <w:r w:rsidRPr="00365B30">
              <w:rPr>
                <w:rFonts w:ascii="Times New Roman" w:eastAsia="宋体" w:hAnsi="Times New Roman" w:cs="Times New Roman"/>
              </w:rPr>
              <w:t>张小东</w:t>
            </w:r>
          </w:p>
          <w:p w14:paraId="337B3AC2" w14:textId="19DCA008" w:rsidR="002658FB" w:rsidRPr="00496BFC" w:rsidRDefault="00365B30" w:rsidP="00365B30">
            <w:pPr>
              <w:spacing w:line="360" w:lineRule="auto"/>
              <w:rPr>
                <w:rFonts w:ascii="Times New Roman" w:eastAsia="宋体" w:hAnsi="Times New Roman" w:cs="Times New Roman"/>
              </w:rPr>
            </w:pPr>
            <w:r w:rsidRPr="00365B30">
              <w:rPr>
                <w:rFonts w:ascii="Times New Roman" w:eastAsia="宋体" w:hAnsi="Times New Roman" w:cs="Times New Roman" w:hint="eastAsia"/>
              </w:rPr>
              <w:t>北京</w:t>
            </w:r>
            <w:proofErr w:type="gramStart"/>
            <w:r w:rsidRPr="00365B30">
              <w:rPr>
                <w:rFonts w:ascii="Times New Roman" w:eastAsia="宋体" w:hAnsi="Times New Roman" w:cs="Times New Roman" w:hint="eastAsia"/>
              </w:rPr>
              <w:t>相聚资管</w:t>
            </w:r>
            <w:proofErr w:type="gramEnd"/>
            <w:r>
              <w:rPr>
                <w:rFonts w:ascii="Times New Roman" w:eastAsia="宋体" w:hAnsi="Times New Roman" w:cs="Times New Roman" w:hint="eastAsia"/>
              </w:rPr>
              <w:t xml:space="preserve"> </w:t>
            </w:r>
            <w:r w:rsidRPr="00365B30">
              <w:rPr>
                <w:rFonts w:ascii="Times New Roman" w:eastAsia="宋体" w:hAnsi="Times New Roman" w:cs="Times New Roman"/>
              </w:rPr>
              <w:t>古铭晏</w:t>
            </w:r>
          </w:p>
        </w:tc>
        <w:tc>
          <w:tcPr>
            <w:tcW w:w="3584" w:type="dxa"/>
            <w:tcBorders>
              <w:top w:val="single" w:sz="4" w:space="0" w:color="auto"/>
              <w:left w:val="nil"/>
              <w:bottom w:val="single" w:sz="4" w:space="0" w:color="auto"/>
              <w:right w:val="single" w:sz="4" w:space="0" w:color="auto"/>
            </w:tcBorders>
          </w:tcPr>
          <w:p w14:paraId="69FD1294" w14:textId="7E66C3BF" w:rsidR="00496BFC" w:rsidRDefault="00496BFC" w:rsidP="00BA029D">
            <w:pPr>
              <w:spacing w:line="360" w:lineRule="auto"/>
              <w:rPr>
                <w:rFonts w:ascii="Times New Roman" w:eastAsia="宋体" w:hAnsi="Times New Roman" w:cs="Times New Roman"/>
              </w:rPr>
            </w:pPr>
            <w:proofErr w:type="gramStart"/>
            <w:r w:rsidRPr="00496BFC">
              <w:rPr>
                <w:rFonts w:ascii="Times New Roman" w:eastAsia="宋体" w:hAnsi="Times New Roman" w:cs="Times New Roman" w:hint="eastAsia"/>
              </w:rPr>
              <w:lastRenderedPageBreak/>
              <w:t>中电科</w:t>
            </w:r>
            <w:r w:rsidR="002658FB">
              <w:rPr>
                <w:rFonts w:ascii="Times New Roman" w:eastAsia="宋体" w:hAnsi="Times New Roman" w:cs="Times New Roman" w:hint="eastAsia"/>
              </w:rPr>
              <w:t>投资</w:t>
            </w:r>
            <w:proofErr w:type="gramEnd"/>
            <w:r w:rsidRPr="00496BFC">
              <w:rPr>
                <w:rFonts w:ascii="Times New Roman" w:eastAsia="宋体" w:hAnsi="Times New Roman" w:cs="Times New Roman"/>
              </w:rPr>
              <w:t xml:space="preserve"> </w:t>
            </w:r>
            <w:r w:rsidRPr="00496BFC">
              <w:rPr>
                <w:rFonts w:ascii="Times New Roman" w:eastAsia="宋体" w:hAnsi="Times New Roman" w:cs="Times New Roman"/>
              </w:rPr>
              <w:t>李畅</w:t>
            </w:r>
          </w:p>
          <w:p w14:paraId="166FDDFF" w14:textId="477067C1" w:rsidR="00496BFC" w:rsidRDefault="00496BFC" w:rsidP="00BA029D">
            <w:pPr>
              <w:spacing w:line="360" w:lineRule="auto"/>
              <w:rPr>
                <w:rFonts w:ascii="Times New Roman" w:eastAsia="宋体" w:hAnsi="Times New Roman" w:cs="Times New Roman"/>
              </w:rPr>
            </w:pPr>
            <w:proofErr w:type="gramStart"/>
            <w:r>
              <w:rPr>
                <w:rFonts w:ascii="Times New Roman" w:eastAsia="宋体" w:hAnsi="Times New Roman" w:cs="Times New Roman" w:hint="eastAsia"/>
              </w:rPr>
              <w:t>中电科</w:t>
            </w:r>
            <w:r w:rsidR="002658FB">
              <w:rPr>
                <w:rFonts w:ascii="Times New Roman" w:eastAsia="宋体" w:hAnsi="Times New Roman" w:cs="Times New Roman" w:hint="eastAsia"/>
              </w:rPr>
              <w:t>投资</w:t>
            </w:r>
            <w:proofErr w:type="gramEnd"/>
            <w:r>
              <w:rPr>
                <w:rFonts w:ascii="Times New Roman" w:eastAsia="宋体" w:hAnsi="Times New Roman" w:cs="Times New Roman" w:hint="eastAsia"/>
              </w:rPr>
              <w:t xml:space="preserve"> </w:t>
            </w:r>
            <w:proofErr w:type="gramStart"/>
            <w:r w:rsidRPr="00496BFC">
              <w:rPr>
                <w:rFonts w:ascii="Times New Roman" w:eastAsia="宋体" w:hAnsi="Times New Roman" w:cs="Times New Roman"/>
              </w:rPr>
              <w:t>郑雨晨</w:t>
            </w:r>
            <w:proofErr w:type="gramEnd"/>
          </w:p>
          <w:p w14:paraId="4277F9BD" w14:textId="3E492A36" w:rsidR="00BA029D" w:rsidRDefault="00496BFC" w:rsidP="00BA029D">
            <w:pPr>
              <w:spacing w:line="360" w:lineRule="auto"/>
              <w:rPr>
                <w:rFonts w:ascii="Times New Roman" w:eastAsia="宋体" w:hAnsi="Times New Roman" w:cs="Times New Roman"/>
              </w:rPr>
            </w:pPr>
            <w:proofErr w:type="gramStart"/>
            <w:r>
              <w:rPr>
                <w:rFonts w:ascii="Times New Roman" w:eastAsia="宋体" w:hAnsi="Times New Roman" w:cs="Times New Roman" w:hint="eastAsia"/>
              </w:rPr>
              <w:t>中电科</w:t>
            </w:r>
            <w:r w:rsidR="002658FB">
              <w:rPr>
                <w:rFonts w:ascii="Times New Roman" w:eastAsia="宋体" w:hAnsi="Times New Roman" w:cs="Times New Roman" w:hint="eastAsia"/>
              </w:rPr>
              <w:t>投资</w:t>
            </w:r>
            <w:proofErr w:type="gramEnd"/>
            <w:r>
              <w:rPr>
                <w:rFonts w:ascii="Times New Roman" w:eastAsia="宋体" w:hAnsi="Times New Roman" w:cs="Times New Roman" w:hint="eastAsia"/>
              </w:rPr>
              <w:t xml:space="preserve"> </w:t>
            </w:r>
            <w:r w:rsidRPr="00496BFC">
              <w:rPr>
                <w:rFonts w:ascii="Times New Roman" w:eastAsia="宋体" w:hAnsi="Times New Roman" w:cs="Times New Roman"/>
              </w:rPr>
              <w:t>陈鑫</w:t>
            </w:r>
          </w:p>
          <w:p w14:paraId="5E9E630B" w14:textId="77777777" w:rsidR="00CC58BE" w:rsidRDefault="00CC58BE" w:rsidP="00CC58BE">
            <w:pPr>
              <w:spacing w:line="360" w:lineRule="auto"/>
              <w:rPr>
                <w:rFonts w:ascii="Times New Roman" w:eastAsia="宋体" w:hAnsi="Times New Roman" w:cs="Times New Roman"/>
              </w:rPr>
            </w:pPr>
            <w:proofErr w:type="gramStart"/>
            <w:r w:rsidRPr="007074F4">
              <w:rPr>
                <w:rFonts w:ascii="Times New Roman" w:eastAsia="宋体" w:hAnsi="Times New Roman" w:cs="Times New Roman" w:hint="eastAsia"/>
              </w:rPr>
              <w:t>汇添富基金</w:t>
            </w:r>
            <w:proofErr w:type="gramEnd"/>
            <w:r w:rsidRPr="007074F4">
              <w:rPr>
                <w:rFonts w:ascii="Times New Roman" w:eastAsia="宋体" w:hAnsi="Times New Roman" w:cs="Times New Roman"/>
              </w:rPr>
              <w:t xml:space="preserve"> </w:t>
            </w:r>
            <w:r w:rsidRPr="007074F4">
              <w:rPr>
                <w:rFonts w:ascii="Times New Roman" w:eastAsia="宋体" w:hAnsi="Times New Roman" w:cs="Times New Roman"/>
              </w:rPr>
              <w:t>卞正</w:t>
            </w:r>
          </w:p>
          <w:p w14:paraId="7D4A7E06" w14:textId="77777777" w:rsidR="00CC58BE" w:rsidRDefault="00CC58BE" w:rsidP="00CC58BE">
            <w:pPr>
              <w:spacing w:line="360" w:lineRule="auto"/>
              <w:rPr>
                <w:rFonts w:ascii="Times New Roman" w:eastAsia="宋体" w:hAnsi="Times New Roman" w:cs="Times New Roman"/>
              </w:rPr>
            </w:pPr>
            <w:proofErr w:type="gramStart"/>
            <w:r w:rsidRPr="007074F4">
              <w:rPr>
                <w:rFonts w:ascii="Times New Roman" w:eastAsia="宋体" w:hAnsi="Times New Roman" w:cs="Times New Roman" w:hint="eastAsia"/>
              </w:rPr>
              <w:t>汇添富基金</w:t>
            </w:r>
            <w:r>
              <w:rPr>
                <w:rFonts w:ascii="Times New Roman" w:eastAsia="宋体" w:hAnsi="Times New Roman" w:cs="Times New Roman" w:hint="eastAsia"/>
              </w:rPr>
              <w:t xml:space="preserve"> </w:t>
            </w:r>
            <w:r w:rsidRPr="007074F4">
              <w:rPr>
                <w:rFonts w:ascii="Times New Roman" w:eastAsia="宋体" w:hAnsi="Times New Roman" w:cs="Times New Roman"/>
              </w:rPr>
              <w:t>劳</w:t>
            </w:r>
            <w:proofErr w:type="gramEnd"/>
            <w:r w:rsidRPr="007074F4">
              <w:rPr>
                <w:rFonts w:ascii="Times New Roman" w:eastAsia="宋体" w:hAnsi="Times New Roman" w:cs="Times New Roman"/>
              </w:rPr>
              <w:t>杰男</w:t>
            </w:r>
          </w:p>
          <w:p w14:paraId="2DD1B500" w14:textId="5ABB9082" w:rsidR="00CC58BE" w:rsidRDefault="00CC58BE" w:rsidP="00CC58BE">
            <w:pPr>
              <w:spacing w:line="360" w:lineRule="auto"/>
              <w:rPr>
                <w:rFonts w:ascii="Times New Roman" w:eastAsia="宋体" w:hAnsi="Times New Roman" w:cs="Times New Roman"/>
              </w:rPr>
            </w:pPr>
            <w:proofErr w:type="gramStart"/>
            <w:r w:rsidRPr="007074F4">
              <w:rPr>
                <w:rFonts w:ascii="Times New Roman" w:eastAsia="宋体" w:hAnsi="Times New Roman" w:cs="Times New Roman" w:hint="eastAsia"/>
              </w:rPr>
              <w:t>汇添富基金</w:t>
            </w:r>
            <w:proofErr w:type="gramEnd"/>
            <w:r>
              <w:rPr>
                <w:rFonts w:ascii="Times New Roman" w:eastAsia="宋体" w:hAnsi="Times New Roman" w:cs="Times New Roman" w:hint="eastAsia"/>
              </w:rPr>
              <w:t xml:space="preserve"> </w:t>
            </w:r>
            <w:r w:rsidRPr="007074F4">
              <w:rPr>
                <w:rFonts w:ascii="Times New Roman" w:eastAsia="宋体" w:hAnsi="Times New Roman" w:cs="Times New Roman"/>
              </w:rPr>
              <w:t>曹诗扬</w:t>
            </w:r>
          </w:p>
          <w:p w14:paraId="68A3A7C3" w14:textId="1B2F3DE9" w:rsidR="00CC58BE"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汇添富基金</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李宁</w:t>
            </w:r>
          </w:p>
          <w:p w14:paraId="0E8D049E" w14:textId="77777777" w:rsidR="00CC58BE" w:rsidRDefault="00CC58BE" w:rsidP="00CC58BE">
            <w:pPr>
              <w:spacing w:line="360" w:lineRule="auto"/>
              <w:rPr>
                <w:rFonts w:ascii="Times New Roman" w:eastAsia="宋体" w:hAnsi="Times New Roman" w:cs="Times New Roman"/>
              </w:rPr>
            </w:pPr>
            <w:proofErr w:type="gramStart"/>
            <w:r w:rsidRPr="00C65293">
              <w:rPr>
                <w:rFonts w:ascii="Times New Roman" w:eastAsia="宋体" w:hAnsi="Times New Roman" w:cs="Times New Roman" w:hint="eastAsia"/>
              </w:rPr>
              <w:t>粤开资本</w:t>
            </w:r>
            <w:proofErr w:type="gramEnd"/>
            <w:r>
              <w:rPr>
                <w:rFonts w:ascii="Times New Roman" w:eastAsia="宋体" w:hAnsi="Times New Roman" w:cs="Times New Roman" w:hint="eastAsia"/>
              </w:rPr>
              <w:t xml:space="preserve"> </w:t>
            </w:r>
            <w:r w:rsidRPr="00C65293">
              <w:rPr>
                <w:rFonts w:ascii="Times New Roman" w:eastAsia="宋体" w:hAnsi="Times New Roman" w:cs="Times New Roman"/>
              </w:rPr>
              <w:t>龚展艺</w:t>
            </w:r>
          </w:p>
          <w:p w14:paraId="52F6D88B" w14:textId="6C29B834" w:rsidR="00CC58BE" w:rsidRDefault="00CC58BE" w:rsidP="00CC58BE">
            <w:pPr>
              <w:spacing w:line="360" w:lineRule="auto"/>
              <w:rPr>
                <w:rFonts w:ascii="Times New Roman" w:eastAsia="宋体" w:hAnsi="Times New Roman" w:cs="Times New Roman"/>
              </w:rPr>
            </w:pPr>
            <w:proofErr w:type="gramStart"/>
            <w:r w:rsidRPr="00C65293">
              <w:rPr>
                <w:rFonts w:ascii="Times New Roman" w:eastAsia="宋体" w:hAnsi="Times New Roman" w:cs="Times New Roman" w:hint="eastAsia"/>
              </w:rPr>
              <w:t>粤开资本</w:t>
            </w:r>
            <w:proofErr w:type="gramEnd"/>
            <w:r>
              <w:rPr>
                <w:rFonts w:ascii="Times New Roman" w:eastAsia="宋体" w:hAnsi="Times New Roman" w:cs="Times New Roman" w:hint="eastAsia"/>
              </w:rPr>
              <w:t xml:space="preserve"> </w:t>
            </w:r>
            <w:r w:rsidRPr="00C65293">
              <w:rPr>
                <w:rFonts w:ascii="Times New Roman" w:eastAsia="宋体" w:hAnsi="Times New Roman" w:cs="Times New Roman"/>
              </w:rPr>
              <w:t>李勇杰</w:t>
            </w:r>
          </w:p>
          <w:p w14:paraId="061806F9" w14:textId="77777777" w:rsidR="002658FB" w:rsidRDefault="002658FB" w:rsidP="002658FB">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复星高科</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何宇超</w:t>
            </w:r>
          </w:p>
          <w:p w14:paraId="178C8D5E" w14:textId="69F2BA28" w:rsidR="002658FB" w:rsidRPr="002658FB" w:rsidRDefault="002658FB" w:rsidP="00CC58B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复星高科</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蔡雨洋</w:t>
            </w:r>
          </w:p>
          <w:p w14:paraId="5C0656CB" w14:textId="77777777" w:rsidR="00CC58BE"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世</w:t>
            </w:r>
            <w:proofErr w:type="gramEnd"/>
            <w:r w:rsidRPr="00365B30">
              <w:rPr>
                <w:rFonts w:ascii="Times New Roman" w:eastAsia="宋体" w:hAnsi="Times New Roman" w:cs="Times New Roman"/>
              </w:rPr>
              <w:t>嘉控股</w:t>
            </w:r>
            <w:r>
              <w:rPr>
                <w:rFonts w:ascii="Times New Roman" w:eastAsia="宋体" w:hAnsi="Times New Roman" w:cs="Times New Roman" w:hint="eastAsia"/>
              </w:rPr>
              <w:t xml:space="preserve"> </w:t>
            </w:r>
            <w:r w:rsidRPr="00365B30">
              <w:rPr>
                <w:rFonts w:ascii="Times New Roman" w:eastAsia="宋体" w:hAnsi="Times New Roman" w:cs="Times New Roman"/>
              </w:rPr>
              <w:t>施学东</w:t>
            </w:r>
          </w:p>
          <w:p w14:paraId="7A3C99C3" w14:textId="77777777" w:rsidR="00CC58BE" w:rsidRDefault="00CC58BE" w:rsidP="00CC58BE">
            <w:pPr>
              <w:spacing w:line="360" w:lineRule="auto"/>
              <w:rPr>
                <w:rFonts w:ascii="Times New Roman" w:eastAsia="宋体" w:hAnsi="Times New Roman" w:cs="Times New Roman"/>
              </w:rPr>
            </w:pPr>
            <w:proofErr w:type="gramStart"/>
            <w:r w:rsidRPr="00A90FC6">
              <w:rPr>
                <w:rFonts w:ascii="Times New Roman" w:eastAsia="宋体" w:hAnsi="Times New Roman" w:cs="Times New Roman" w:hint="eastAsia"/>
              </w:rPr>
              <w:t>世</w:t>
            </w:r>
            <w:proofErr w:type="gramEnd"/>
            <w:r w:rsidRPr="00A90FC6">
              <w:rPr>
                <w:rFonts w:ascii="Times New Roman" w:eastAsia="宋体" w:hAnsi="Times New Roman" w:cs="Times New Roman" w:hint="eastAsia"/>
              </w:rPr>
              <w:t>嘉控股</w:t>
            </w:r>
            <w:r>
              <w:rPr>
                <w:rFonts w:ascii="Times New Roman" w:eastAsia="宋体" w:hAnsi="Times New Roman" w:cs="Times New Roman" w:hint="eastAsia"/>
              </w:rPr>
              <w:t xml:space="preserve"> </w:t>
            </w:r>
            <w:r w:rsidRPr="00A90FC6">
              <w:rPr>
                <w:rFonts w:ascii="Times New Roman" w:eastAsia="宋体" w:hAnsi="Times New Roman" w:cs="Times New Roman" w:hint="eastAsia"/>
              </w:rPr>
              <w:t>徐春来</w:t>
            </w:r>
          </w:p>
          <w:p w14:paraId="01E3BCE3" w14:textId="77777777" w:rsidR="00CC58BE" w:rsidRPr="00A90FC6" w:rsidRDefault="00CC58BE" w:rsidP="00CC58BE">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t>世</w:t>
            </w:r>
            <w:proofErr w:type="gramEnd"/>
            <w:r w:rsidRPr="00365B30">
              <w:rPr>
                <w:rFonts w:ascii="Times New Roman" w:eastAsia="宋体" w:hAnsi="Times New Roman" w:cs="Times New Roman"/>
              </w:rPr>
              <w:t>嘉控股</w:t>
            </w:r>
            <w:r>
              <w:rPr>
                <w:rFonts w:ascii="Times New Roman" w:eastAsia="宋体" w:hAnsi="Times New Roman" w:cs="Times New Roman" w:hint="eastAsia"/>
              </w:rPr>
              <w:t xml:space="preserve"> </w:t>
            </w:r>
            <w:r w:rsidRPr="00A90FC6">
              <w:rPr>
                <w:rFonts w:ascii="Times New Roman" w:eastAsia="宋体" w:hAnsi="Times New Roman" w:cs="Times New Roman" w:hint="eastAsia"/>
              </w:rPr>
              <w:t>王俊杰</w:t>
            </w:r>
            <w:r w:rsidRPr="00A90FC6">
              <w:rPr>
                <w:rFonts w:ascii="Times New Roman" w:eastAsia="宋体" w:hAnsi="Times New Roman" w:cs="Times New Roman"/>
              </w:rPr>
              <w:t xml:space="preserve"> </w:t>
            </w:r>
          </w:p>
          <w:p w14:paraId="18D20B70" w14:textId="77777777" w:rsidR="00CC58BE" w:rsidRDefault="00CC58BE" w:rsidP="00CC58BE">
            <w:pPr>
              <w:spacing w:line="360" w:lineRule="auto"/>
              <w:rPr>
                <w:rFonts w:ascii="Times New Roman" w:eastAsia="宋体" w:hAnsi="Times New Roman" w:cs="Times New Roman"/>
              </w:rPr>
            </w:pPr>
            <w:r w:rsidRPr="00A90FC6">
              <w:rPr>
                <w:rFonts w:ascii="Times New Roman" w:eastAsia="宋体" w:hAnsi="Times New Roman" w:cs="Times New Roman" w:hint="eastAsia"/>
              </w:rPr>
              <w:t>宁波宝</w:t>
            </w:r>
            <w:proofErr w:type="gramStart"/>
            <w:r w:rsidRPr="00A90FC6">
              <w:rPr>
                <w:rFonts w:ascii="Times New Roman" w:eastAsia="宋体" w:hAnsi="Times New Roman" w:cs="Times New Roman" w:hint="eastAsia"/>
              </w:rPr>
              <w:t>隽</w:t>
            </w:r>
            <w:proofErr w:type="gramEnd"/>
            <w:r w:rsidRPr="00A90FC6">
              <w:rPr>
                <w:rFonts w:ascii="Times New Roman" w:eastAsia="宋体" w:hAnsi="Times New Roman" w:cs="Times New Roman" w:hint="eastAsia"/>
              </w:rPr>
              <w:t>基金</w:t>
            </w:r>
            <w:r>
              <w:rPr>
                <w:rFonts w:ascii="Times New Roman" w:eastAsia="宋体" w:hAnsi="Times New Roman" w:cs="Times New Roman" w:hint="eastAsia"/>
              </w:rPr>
              <w:t xml:space="preserve"> </w:t>
            </w:r>
            <w:r w:rsidRPr="00A90FC6">
              <w:rPr>
                <w:rFonts w:ascii="Times New Roman" w:eastAsia="宋体" w:hAnsi="Times New Roman" w:cs="Times New Roman" w:hint="eastAsia"/>
              </w:rPr>
              <w:t>王</w:t>
            </w:r>
            <w:proofErr w:type="gramStart"/>
            <w:r w:rsidRPr="00A90FC6">
              <w:rPr>
                <w:rFonts w:ascii="Times New Roman" w:eastAsia="宋体" w:hAnsi="Times New Roman" w:cs="Times New Roman" w:hint="eastAsia"/>
              </w:rPr>
              <w:t>一</w:t>
            </w:r>
            <w:proofErr w:type="gramEnd"/>
            <w:r w:rsidRPr="00A90FC6">
              <w:rPr>
                <w:rFonts w:ascii="Times New Roman" w:eastAsia="宋体" w:hAnsi="Times New Roman" w:cs="Times New Roman" w:hint="eastAsia"/>
              </w:rPr>
              <w:t>达</w:t>
            </w:r>
          </w:p>
          <w:p w14:paraId="3E4063E2" w14:textId="77777777" w:rsidR="00CC58BE" w:rsidRDefault="00CC58BE" w:rsidP="00CC58BE">
            <w:pPr>
              <w:spacing w:line="360" w:lineRule="auto"/>
              <w:rPr>
                <w:rFonts w:ascii="Times New Roman" w:eastAsia="宋体" w:hAnsi="Times New Roman" w:cs="Times New Roman"/>
              </w:rPr>
            </w:pPr>
            <w:r w:rsidRPr="00C852D7">
              <w:rPr>
                <w:rFonts w:ascii="Times New Roman" w:eastAsia="宋体" w:hAnsi="Times New Roman" w:cs="Times New Roman" w:hint="eastAsia"/>
              </w:rPr>
              <w:t>富达基金</w:t>
            </w:r>
            <w:r w:rsidRPr="00C852D7">
              <w:rPr>
                <w:rFonts w:ascii="Times New Roman" w:eastAsia="宋体" w:hAnsi="Times New Roman" w:cs="Times New Roman"/>
              </w:rPr>
              <w:t xml:space="preserve"> </w:t>
            </w:r>
            <w:r w:rsidRPr="00C852D7">
              <w:rPr>
                <w:rFonts w:ascii="Times New Roman" w:eastAsia="宋体" w:hAnsi="Times New Roman" w:cs="Times New Roman"/>
              </w:rPr>
              <w:t>覃晓曦</w:t>
            </w:r>
          </w:p>
          <w:p w14:paraId="69042222" w14:textId="5C7C1DFF" w:rsidR="00CC58BE" w:rsidRDefault="00CC58BE" w:rsidP="00BA029D">
            <w:pPr>
              <w:spacing w:line="360" w:lineRule="auto"/>
              <w:rPr>
                <w:rFonts w:ascii="Times New Roman" w:eastAsia="宋体" w:hAnsi="Times New Roman" w:cs="Times New Roman"/>
              </w:rPr>
            </w:pPr>
            <w:r w:rsidRPr="00C852D7">
              <w:rPr>
                <w:rFonts w:ascii="Times New Roman" w:eastAsia="宋体" w:hAnsi="Times New Roman" w:cs="Times New Roman" w:hint="eastAsia"/>
              </w:rPr>
              <w:t>保宁资本</w:t>
            </w:r>
            <w:r>
              <w:rPr>
                <w:rFonts w:ascii="Times New Roman" w:eastAsia="宋体" w:hAnsi="Times New Roman" w:cs="Times New Roman" w:hint="eastAsia"/>
              </w:rPr>
              <w:t xml:space="preserve"> </w:t>
            </w:r>
            <w:r w:rsidRPr="00C852D7">
              <w:rPr>
                <w:rFonts w:ascii="Times New Roman" w:eastAsia="宋体" w:hAnsi="Times New Roman" w:cs="Times New Roman"/>
              </w:rPr>
              <w:t>唐旨</w:t>
            </w:r>
            <w:proofErr w:type="gramStart"/>
            <w:r w:rsidRPr="00C852D7">
              <w:rPr>
                <w:rFonts w:ascii="Times New Roman" w:eastAsia="宋体" w:hAnsi="Times New Roman" w:cs="Times New Roman"/>
              </w:rPr>
              <w:t>怡</w:t>
            </w:r>
            <w:proofErr w:type="gramEnd"/>
          </w:p>
          <w:p w14:paraId="240EA496" w14:textId="239DBF16" w:rsidR="00365B30" w:rsidRDefault="00365B30" w:rsidP="00BA029D">
            <w:pPr>
              <w:spacing w:line="360" w:lineRule="auto"/>
              <w:rPr>
                <w:rFonts w:ascii="Times New Roman" w:eastAsia="宋体" w:hAnsi="Times New Roman" w:cs="Times New Roman"/>
              </w:rPr>
            </w:pPr>
            <w:r w:rsidRPr="00365B30">
              <w:rPr>
                <w:rFonts w:ascii="Times New Roman" w:eastAsia="宋体" w:hAnsi="Times New Roman" w:cs="Times New Roman"/>
              </w:rPr>
              <w:t>淳厚基金</w:t>
            </w:r>
            <w:r w:rsidRPr="00365B30">
              <w:rPr>
                <w:rFonts w:ascii="Times New Roman" w:eastAsia="宋体" w:hAnsi="Times New Roman" w:cs="Times New Roman"/>
              </w:rPr>
              <w:t xml:space="preserve"> </w:t>
            </w:r>
            <w:r w:rsidRPr="00365B30">
              <w:rPr>
                <w:rFonts w:ascii="Times New Roman" w:eastAsia="宋体" w:hAnsi="Times New Roman" w:cs="Times New Roman"/>
              </w:rPr>
              <w:t>朱颜小悦</w:t>
            </w:r>
          </w:p>
          <w:p w14:paraId="0CB8CA7B" w14:textId="77777777" w:rsidR="00365B30" w:rsidRDefault="00365B30" w:rsidP="00BA029D">
            <w:pPr>
              <w:spacing w:line="360" w:lineRule="auto"/>
              <w:rPr>
                <w:rFonts w:ascii="Times New Roman" w:eastAsia="宋体" w:hAnsi="Times New Roman" w:cs="Times New Roman"/>
              </w:rPr>
            </w:pPr>
            <w:proofErr w:type="gramStart"/>
            <w:r w:rsidRPr="00365B30">
              <w:rPr>
                <w:rFonts w:ascii="Times New Roman" w:eastAsia="宋体" w:hAnsi="Times New Roman" w:cs="Times New Roman"/>
              </w:rPr>
              <w:lastRenderedPageBreak/>
              <w:t>泉果基金</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张希坤</w:t>
            </w:r>
          </w:p>
          <w:p w14:paraId="2E0CC6F8" w14:textId="77777777" w:rsidR="00365B30" w:rsidRDefault="00365B30" w:rsidP="00BA029D">
            <w:pPr>
              <w:spacing w:line="360" w:lineRule="auto"/>
              <w:rPr>
                <w:rFonts w:ascii="Times New Roman" w:eastAsia="宋体" w:hAnsi="Times New Roman" w:cs="Times New Roman"/>
              </w:rPr>
            </w:pPr>
            <w:r w:rsidRPr="00365B30">
              <w:rPr>
                <w:rFonts w:ascii="Times New Roman" w:eastAsia="宋体" w:hAnsi="Times New Roman" w:cs="Times New Roman"/>
              </w:rPr>
              <w:t>大</w:t>
            </w:r>
            <w:proofErr w:type="gramStart"/>
            <w:r w:rsidRPr="00365B30">
              <w:rPr>
                <w:rFonts w:ascii="Times New Roman" w:eastAsia="宋体" w:hAnsi="Times New Roman" w:cs="Times New Roman"/>
              </w:rPr>
              <w:t>朴资产</w:t>
            </w:r>
            <w:proofErr w:type="gramEnd"/>
            <w:r w:rsidRPr="00365B30">
              <w:rPr>
                <w:rFonts w:ascii="Times New Roman" w:eastAsia="宋体" w:hAnsi="Times New Roman" w:cs="Times New Roman"/>
              </w:rPr>
              <w:t xml:space="preserve"> </w:t>
            </w:r>
            <w:r w:rsidRPr="00365B30">
              <w:rPr>
                <w:rFonts w:ascii="Times New Roman" w:eastAsia="宋体" w:hAnsi="Times New Roman" w:cs="Times New Roman"/>
              </w:rPr>
              <w:t>马迪</w:t>
            </w:r>
          </w:p>
          <w:p w14:paraId="6C2B9400" w14:textId="77777777" w:rsidR="00365B30" w:rsidRDefault="00365B30" w:rsidP="00BA029D">
            <w:pPr>
              <w:spacing w:line="360" w:lineRule="auto"/>
              <w:rPr>
                <w:rFonts w:ascii="Times New Roman" w:eastAsia="宋体" w:hAnsi="Times New Roman" w:cs="Times New Roman"/>
              </w:rPr>
            </w:pPr>
            <w:r w:rsidRPr="00365B30">
              <w:rPr>
                <w:rFonts w:ascii="Times New Roman" w:eastAsia="宋体" w:hAnsi="Times New Roman" w:cs="Times New Roman"/>
              </w:rPr>
              <w:t>长生人寿</w:t>
            </w:r>
            <w:r w:rsidRPr="00365B30">
              <w:rPr>
                <w:rFonts w:ascii="Times New Roman" w:eastAsia="宋体" w:hAnsi="Times New Roman" w:cs="Times New Roman"/>
              </w:rPr>
              <w:t xml:space="preserve"> </w:t>
            </w:r>
            <w:r w:rsidRPr="00365B30">
              <w:rPr>
                <w:rFonts w:ascii="Times New Roman" w:eastAsia="宋体" w:hAnsi="Times New Roman" w:cs="Times New Roman"/>
              </w:rPr>
              <w:t>王新元</w:t>
            </w:r>
          </w:p>
          <w:p w14:paraId="7AE8B921" w14:textId="77777777" w:rsidR="00365B30" w:rsidRDefault="00365B30" w:rsidP="00BA029D">
            <w:pPr>
              <w:spacing w:line="360" w:lineRule="auto"/>
              <w:rPr>
                <w:rFonts w:ascii="Times New Roman" w:eastAsia="宋体" w:hAnsi="Times New Roman" w:cs="Times New Roman"/>
              </w:rPr>
            </w:pPr>
            <w:r w:rsidRPr="00365B30">
              <w:rPr>
                <w:rFonts w:ascii="Times New Roman" w:eastAsia="宋体" w:hAnsi="Times New Roman" w:cs="Times New Roman"/>
              </w:rPr>
              <w:t>蜂巢基金</w:t>
            </w:r>
            <w:r w:rsidRPr="00365B30">
              <w:rPr>
                <w:rFonts w:ascii="Times New Roman" w:eastAsia="宋体" w:hAnsi="Times New Roman" w:cs="Times New Roman"/>
              </w:rPr>
              <w:t xml:space="preserve"> </w:t>
            </w:r>
            <w:r w:rsidRPr="00365B30">
              <w:rPr>
                <w:rFonts w:ascii="Times New Roman" w:eastAsia="宋体" w:hAnsi="Times New Roman" w:cs="Times New Roman"/>
              </w:rPr>
              <w:t>张</w:t>
            </w:r>
            <w:proofErr w:type="gramStart"/>
            <w:r w:rsidRPr="00365B30">
              <w:rPr>
                <w:rFonts w:ascii="Times New Roman" w:eastAsia="宋体" w:hAnsi="Times New Roman" w:cs="Times New Roman"/>
              </w:rPr>
              <w:t>浩森</w:t>
            </w:r>
            <w:proofErr w:type="gramEnd"/>
          </w:p>
          <w:p w14:paraId="10EB68D0" w14:textId="584B4012" w:rsidR="005C12C4" w:rsidRDefault="005C12C4" w:rsidP="005C12C4">
            <w:pPr>
              <w:spacing w:line="360" w:lineRule="auto"/>
              <w:rPr>
                <w:rFonts w:ascii="Times New Roman" w:eastAsia="宋体" w:hAnsi="Times New Roman" w:cs="Times New Roman"/>
              </w:rPr>
            </w:pPr>
            <w:r w:rsidRPr="00C852D7">
              <w:rPr>
                <w:rFonts w:ascii="Times New Roman" w:eastAsia="宋体" w:hAnsi="Times New Roman" w:cs="Times New Roman" w:hint="eastAsia"/>
              </w:rPr>
              <w:t>凯</w:t>
            </w:r>
            <w:r>
              <w:rPr>
                <w:rFonts w:ascii="Times New Roman" w:eastAsia="宋体" w:hAnsi="Times New Roman" w:cs="Times New Roman" w:hint="eastAsia"/>
              </w:rPr>
              <w:t>得</w:t>
            </w:r>
            <w:r w:rsidRPr="00C852D7">
              <w:rPr>
                <w:rFonts w:ascii="Times New Roman" w:eastAsia="宋体" w:hAnsi="Times New Roman" w:cs="Times New Roman" w:hint="eastAsia"/>
              </w:rPr>
              <w:t>投资</w:t>
            </w:r>
            <w:r w:rsidRPr="00C852D7">
              <w:rPr>
                <w:rFonts w:ascii="Times New Roman" w:eastAsia="宋体" w:hAnsi="Times New Roman" w:cs="Times New Roman"/>
              </w:rPr>
              <w:t xml:space="preserve"> </w:t>
            </w:r>
            <w:r w:rsidRPr="00C852D7">
              <w:rPr>
                <w:rFonts w:ascii="Times New Roman" w:eastAsia="宋体" w:hAnsi="Times New Roman" w:cs="Times New Roman"/>
              </w:rPr>
              <w:t>戴凯亮</w:t>
            </w:r>
          </w:p>
          <w:p w14:paraId="3048858D" w14:textId="42F1CBE9" w:rsidR="005C12C4" w:rsidRPr="00471BE5" w:rsidRDefault="005C12C4"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凯</w:t>
            </w:r>
            <w:r>
              <w:rPr>
                <w:rFonts w:ascii="Times New Roman" w:eastAsia="宋体" w:hAnsi="Times New Roman" w:cs="Times New Roman" w:hint="eastAsia"/>
              </w:rPr>
              <w:t>得</w:t>
            </w:r>
            <w:r w:rsidRPr="00C852D7">
              <w:rPr>
                <w:rFonts w:ascii="Times New Roman" w:eastAsia="宋体" w:hAnsi="Times New Roman" w:cs="Times New Roman" w:hint="eastAsia"/>
              </w:rPr>
              <w:t>投资</w:t>
            </w:r>
            <w:r>
              <w:rPr>
                <w:rFonts w:ascii="Times New Roman" w:eastAsia="宋体" w:hAnsi="Times New Roman" w:cs="Times New Roman" w:hint="eastAsia"/>
              </w:rPr>
              <w:t xml:space="preserve"> </w:t>
            </w:r>
            <w:r w:rsidRPr="00C852D7">
              <w:rPr>
                <w:rFonts w:ascii="Times New Roman" w:eastAsia="宋体" w:hAnsi="Times New Roman" w:cs="Times New Roman"/>
              </w:rPr>
              <w:t>景志明</w:t>
            </w:r>
          </w:p>
          <w:p w14:paraId="06DF4391"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顶天投资</w:t>
            </w:r>
            <w:r w:rsidRPr="00C852D7">
              <w:rPr>
                <w:rFonts w:ascii="Times New Roman" w:eastAsia="宋体" w:hAnsi="Times New Roman" w:cs="Times New Roman"/>
              </w:rPr>
              <w:t xml:space="preserve"> </w:t>
            </w:r>
            <w:r w:rsidRPr="00C852D7">
              <w:rPr>
                <w:rFonts w:ascii="Times New Roman" w:eastAsia="宋体" w:hAnsi="Times New Roman" w:cs="Times New Roman"/>
              </w:rPr>
              <w:t>李胜敏</w:t>
            </w:r>
          </w:p>
          <w:p w14:paraId="3E2FCA8C"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林</w:t>
            </w:r>
            <w:proofErr w:type="gramStart"/>
            <w:r w:rsidRPr="00C852D7">
              <w:rPr>
                <w:rFonts w:ascii="Times New Roman" w:eastAsia="宋体" w:hAnsi="Times New Roman" w:cs="Times New Roman" w:hint="eastAsia"/>
              </w:rPr>
              <w:t>拙</w:t>
            </w:r>
            <w:proofErr w:type="gramEnd"/>
            <w:r w:rsidRPr="00C852D7">
              <w:rPr>
                <w:rFonts w:ascii="Times New Roman" w:eastAsia="宋体" w:hAnsi="Times New Roman" w:cs="Times New Roman" w:hint="eastAsia"/>
              </w:rPr>
              <w:t>投资</w:t>
            </w:r>
            <w:r w:rsidRPr="00C852D7">
              <w:rPr>
                <w:rFonts w:ascii="Times New Roman" w:eastAsia="宋体" w:hAnsi="Times New Roman" w:cs="Times New Roman"/>
              </w:rPr>
              <w:t xml:space="preserve"> </w:t>
            </w:r>
            <w:r w:rsidRPr="00C852D7">
              <w:rPr>
                <w:rFonts w:ascii="Times New Roman" w:eastAsia="宋体" w:hAnsi="Times New Roman" w:cs="Times New Roman"/>
              </w:rPr>
              <w:t>曹思杨</w:t>
            </w:r>
          </w:p>
          <w:p w14:paraId="5B43871B" w14:textId="77777777" w:rsidR="00C852D7" w:rsidRPr="00C852D7" w:rsidRDefault="00C852D7" w:rsidP="00C852D7">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东方嘉富</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陈晓禾</w:t>
            </w:r>
          </w:p>
          <w:p w14:paraId="2DC6042D" w14:textId="172684DD" w:rsid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粤</w:t>
            </w:r>
            <w:proofErr w:type="gramStart"/>
            <w:r w:rsidRPr="00C852D7">
              <w:rPr>
                <w:rFonts w:ascii="Times New Roman" w:eastAsia="宋体" w:hAnsi="Times New Roman" w:cs="Times New Roman" w:hint="eastAsia"/>
              </w:rPr>
              <w:t>科金融</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封华</w:t>
            </w:r>
          </w:p>
          <w:p w14:paraId="3BC3C2B0" w14:textId="7DC1D475" w:rsidR="00471BE5" w:rsidRPr="00C852D7" w:rsidRDefault="00471BE5"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粤</w:t>
            </w:r>
            <w:proofErr w:type="gramStart"/>
            <w:r w:rsidRPr="00C852D7">
              <w:rPr>
                <w:rFonts w:ascii="Times New Roman" w:eastAsia="宋体" w:hAnsi="Times New Roman" w:cs="Times New Roman" w:hint="eastAsia"/>
              </w:rPr>
              <w:t>科金融</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蚁剑</w:t>
            </w:r>
          </w:p>
          <w:p w14:paraId="209B0512"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宝弘景</w:t>
            </w:r>
            <w:r w:rsidRPr="00C852D7">
              <w:rPr>
                <w:rFonts w:ascii="Times New Roman" w:eastAsia="宋体" w:hAnsi="Times New Roman" w:cs="Times New Roman"/>
              </w:rPr>
              <w:t xml:space="preserve"> </w:t>
            </w:r>
            <w:r w:rsidRPr="00C852D7">
              <w:rPr>
                <w:rFonts w:ascii="Times New Roman" w:eastAsia="宋体" w:hAnsi="Times New Roman" w:cs="Times New Roman"/>
              </w:rPr>
              <w:t>胡佳平</w:t>
            </w:r>
          </w:p>
          <w:p w14:paraId="6113941D"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国泰租赁</w:t>
            </w:r>
            <w:r w:rsidRPr="00C852D7">
              <w:rPr>
                <w:rFonts w:ascii="Times New Roman" w:eastAsia="宋体" w:hAnsi="Times New Roman" w:cs="Times New Roman"/>
              </w:rPr>
              <w:t xml:space="preserve"> </w:t>
            </w:r>
            <w:r w:rsidRPr="00C852D7">
              <w:rPr>
                <w:rFonts w:ascii="Times New Roman" w:eastAsia="宋体" w:hAnsi="Times New Roman" w:cs="Times New Roman"/>
              </w:rPr>
              <w:t>田永新</w:t>
            </w:r>
          </w:p>
          <w:p w14:paraId="184C7CD3"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湖南聚力财富</w:t>
            </w:r>
            <w:r w:rsidRPr="00C852D7">
              <w:rPr>
                <w:rFonts w:ascii="Times New Roman" w:eastAsia="宋体" w:hAnsi="Times New Roman" w:cs="Times New Roman"/>
              </w:rPr>
              <w:t xml:space="preserve"> </w:t>
            </w:r>
            <w:r w:rsidRPr="00C852D7">
              <w:rPr>
                <w:rFonts w:ascii="Times New Roman" w:eastAsia="宋体" w:hAnsi="Times New Roman" w:cs="Times New Roman"/>
              </w:rPr>
              <w:t>李恩德</w:t>
            </w:r>
          </w:p>
          <w:p w14:paraId="2009E255"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银河投资</w:t>
            </w:r>
            <w:r w:rsidRPr="00C852D7">
              <w:rPr>
                <w:rFonts w:ascii="Times New Roman" w:eastAsia="宋体" w:hAnsi="Times New Roman" w:cs="Times New Roman"/>
              </w:rPr>
              <w:t xml:space="preserve"> </w:t>
            </w:r>
            <w:r w:rsidRPr="00C852D7">
              <w:rPr>
                <w:rFonts w:ascii="Times New Roman" w:eastAsia="宋体" w:hAnsi="Times New Roman" w:cs="Times New Roman"/>
              </w:rPr>
              <w:t>吕云龙</w:t>
            </w:r>
          </w:p>
          <w:p w14:paraId="4FC1E69F"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安</w:t>
            </w:r>
            <w:proofErr w:type="gramStart"/>
            <w:r w:rsidRPr="00C852D7">
              <w:rPr>
                <w:rFonts w:ascii="Times New Roman" w:eastAsia="宋体" w:hAnsi="Times New Roman" w:cs="Times New Roman" w:hint="eastAsia"/>
              </w:rPr>
              <w:t>亚资本</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倪文超</w:t>
            </w:r>
          </w:p>
          <w:p w14:paraId="6794B497"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国</w:t>
            </w:r>
            <w:proofErr w:type="gramStart"/>
            <w:r w:rsidRPr="00C852D7">
              <w:rPr>
                <w:rFonts w:ascii="Times New Roman" w:eastAsia="宋体" w:hAnsi="Times New Roman" w:cs="Times New Roman" w:hint="eastAsia"/>
              </w:rPr>
              <w:t>海创新</w:t>
            </w:r>
            <w:proofErr w:type="gramEnd"/>
            <w:r w:rsidRPr="00C852D7">
              <w:rPr>
                <w:rFonts w:ascii="Times New Roman" w:eastAsia="宋体" w:hAnsi="Times New Roman" w:cs="Times New Roman" w:hint="eastAsia"/>
              </w:rPr>
              <w:t>资本</w:t>
            </w:r>
            <w:r w:rsidRPr="00C852D7">
              <w:rPr>
                <w:rFonts w:ascii="Times New Roman" w:eastAsia="宋体" w:hAnsi="Times New Roman" w:cs="Times New Roman"/>
              </w:rPr>
              <w:t xml:space="preserve"> </w:t>
            </w:r>
            <w:r w:rsidRPr="00C852D7">
              <w:rPr>
                <w:rFonts w:ascii="Times New Roman" w:eastAsia="宋体" w:hAnsi="Times New Roman" w:cs="Times New Roman"/>
              </w:rPr>
              <w:t>聂晨</w:t>
            </w:r>
          </w:p>
          <w:p w14:paraId="247B7C73"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西安瑞</w:t>
            </w:r>
            <w:proofErr w:type="gramStart"/>
            <w:r w:rsidRPr="00C852D7">
              <w:rPr>
                <w:rFonts w:ascii="Times New Roman" w:eastAsia="宋体" w:hAnsi="Times New Roman" w:cs="Times New Roman" w:hint="eastAsia"/>
              </w:rPr>
              <w:t>鹏资产</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李嘉驰</w:t>
            </w:r>
          </w:p>
          <w:p w14:paraId="4CC5036B" w14:textId="77777777" w:rsidR="00C852D7" w:rsidRDefault="00C852D7" w:rsidP="00C852D7">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轻盐创投</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潘凡烨</w:t>
            </w:r>
          </w:p>
          <w:p w14:paraId="3C71C172" w14:textId="3D21058D" w:rsidR="00C852D7" w:rsidRPr="00C852D7" w:rsidRDefault="00C852D7" w:rsidP="00C852D7">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轻盐创投</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廖志文</w:t>
            </w:r>
          </w:p>
          <w:p w14:paraId="73170D86" w14:textId="01D7B9D9" w:rsid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新时代资本</w:t>
            </w:r>
            <w:r w:rsidRPr="00C852D7">
              <w:rPr>
                <w:rFonts w:ascii="Times New Roman" w:eastAsia="宋体" w:hAnsi="Times New Roman" w:cs="Times New Roman"/>
              </w:rPr>
              <w:t xml:space="preserve"> </w:t>
            </w:r>
            <w:r w:rsidRPr="00C852D7">
              <w:rPr>
                <w:rFonts w:ascii="Times New Roman" w:eastAsia="宋体" w:hAnsi="Times New Roman" w:cs="Times New Roman"/>
              </w:rPr>
              <w:t>王冰</w:t>
            </w:r>
          </w:p>
          <w:p w14:paraId="4C01673D" w14:textId="455048C3" w:rsidR="00471BE5" w:rsidRPr="00C852D7" w:rsidRDefault="00471BE5"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新时代资本</w:t>
            </w:r>
            <w:r w:rsidRPr="00C852D7">
              <w:rPr>
                <w:rFonts w:ascii="Times New Roman" w:eastAsia="宋体" w:hAnsi="Times New Roman" w:cs="Times New Roman"/>
              </w:rPr>
              <w:t xml:space="preserve"> </w:t>
            </w:r>
            <w:r w:rsidRPr="00C852D7">
              <w:rPr>
                <w:rFonts w:ascii="Times New Roman" w:eastAsia="宋体" w:hAnsi="Times New Roman" w:cs="Times New Roman"/>
              </w:rPr>
              <w:t>徐冠青</w:t>
            </w:r>
          </w:p>
          <w:p w14:paraId="566EC916" w14:textId="77777777" w:rsidR="00C852D7" w:rsidRPr="00C852D7" w:rsidRDefault="00C852D7" w:rsidP="00C852D7">
            <w:pPr>
              <w:spacing w:line="360" w:lineRule="auto"/>
              <w:rPr>
                <w:rFonts w:ascii="Times New Roman" w:eastAsia="宋体" w:hAnsi="Times New Roman" w:cs="Times New Roman"/>
              </w:rPr>
            </w:pPr>
            <w:r w:rsidRPr="00C852D7">
              <w:rPr>
                <w:rFonts w:ascii="Times New Roman" w:eastAsia="宋体" w:hAnsi="Times New Roman" w:cs="Times New Roman" w:hint="eastAsia"/>
              </w:rPr>
              <w:t>君和资本</w:t>
            </w:r>
            <w:r w:rsidRPr="00C852D7">
              <w:rPr>
                <w:rFonts w:ascii="Times New Roman" w:eastAsia="宋体" w:hAnsi="Times New Roman" w:cs="Times New Roman"/>
              </w:rPr>
              <w:t xml:space="preserve"> </w:t>
            </w:r>
            <w:r w:rsidRPr="00C852D7">
              <w:rPr>
                <w:rFonts w:ascii="Times New Roman" w:eastAsia="宋体" w:hAnsi="Times New Roman" w:cs="Times New Roman"/>
              </w:rPr>
              <w:t>张兴泰</w:t>
            </w:r>
          </w:p>
          <w:p w14:paraId="3B9FA4C5" w14:textId="77777777" w:rsidR="00C852D7" w:rsidRDefault="00C852D7" w:rsidP="002658FB">
            <w:pPr>
              <w:spacing w:line="360" w:lineRule="auto"/>
              <w:rPr>
                <w:rFonts w:ascii="Times New Roman" w:eastAsia="宋体" w:hAnsi="Times New Roman" w:cs="Times New Roman"/>
              </w:rPr>
            </w:pPr>
            <w:r w:rsidRPr="00C852D7">
              <w:rPr>
                <w:rFonts w:ascii="Times New Roman" w:eastAsia="宋体" w:hAnsi="Times New Roman" w:cs="Times New Roman" w:hint="eastAsia"/>
              </w:rPr>
              <w:t>北方工业投资</w:t>
            </w:r>
            <w:r w:rsidRPr="00C852D7">
              <w:rPr>
                <w:rFonts w:ascii="Times New Roman" w:eastAsia="宋体" w:hAnsi="Times New Roman" w:cs="Times New Roman"/>
              </w:rPr>
              <w:t xml:space="preserve"> </w:t>
            </w:r>
            <w:proofErr w:type="gramStart"/>
            <w:r w:rsidRPr="00C852D7">
              <w:rPr>
                <w:rFonts w:ascii="Times New Roman" w:eastAsia="宋体" w:hAnsi="Times New Roman" w:cs="Times New Roman"/>
              </w:rPr>
              <w:t>琚</w:t>
            </w:r>
            <w:proofErr w:type="gramEnd"/>
            <w:r w:rsidRPr="00C852D7">
              <w:rPr>
                <w:rFonts w:ascii="Times New Roman" w:eastAsia="宋体" w:hAnsi="Times New Roman" w:cs="Times New Roman"/>
              </w:rPr>
              <w:t>欣然</w:t>
            </w:r>
          </w:p>
          <w:p w14:paraId="26FAE8E9" w14:textId="77777777"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浙江广杰投资</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杨</w:t>
            </w:r>
            <w:proofErr w:type="gramStart"/>
            <w:r w:rsidRPr="00C852D7">
              <w:rPr>
                <w:rFonts w:ascii="Times New Roman" w:eastAsia="宋体" w:hAnsi="Times New Roman" w:cs="Times New Roman"/>
              </w:rPr>
              <w:t>浩</w:t>
            </w:r>
            <w:proofErr w:type="gramEnd"/>
            <w:r w:rsidRPr="00C852D7">
              <w:rPr>
                <w:rFonts w:ascii="Times New Roman" w:eastAsia="宋体" w:hAnsi="Times New Roman" w:cs="Times New Roman"/>
              </w:rPr>
              <w:t>杰</w:t>
            </w:r>
          </w:p>
          <w:p w14:paraId="38CB9A28" w14:textId="130297A5"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浙江广杰投资</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阮经天</w:t>
            </w:r>
          </w:p>
          <w:p w14:paraId="04029295" w14:textId="77777777"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江西金控</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曾文博</w:t>
            </w:r>
          </w:p>
          <w:p w14:paraId="65803F20" w14:textId="3F6BA03B"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江西金控</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邢博源</w:t>
            </w:r>
          </w:p>
          <w:p w14:paraId="348A988E" w14:textId="77777777"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江西金控</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徐华先</w:t>
            </w:r>
          </w:p>
          <w:p w14:paraId="1EEED35F" w14:textId="7D6194F5" w:rsidR="00B45D7E" w:rsidRP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lastRenderedPageBreak/>
              <w:t>江西金控</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郭心悦</w:t>
            </w:r>
          </w:p>
          <w:p w14:paraId="0AF2E98E" w14:textId="087529C4" w:rsidR="00B45D7E"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南昌产</w:t>
            </w:r>
            <w:proofErr w:type="gramStart"/>
            <w:r w:rsidRPr="00C852D7">
              <w:rPr>
                <w:rFonts w:ascii="Times New Roman" w:eastAsia="宋体" w:hAnsi="Times New Roman" w:cs="Times New Roman" w:hint="eastAsia"/>
              </w:rPr>
              <w:t>投基金</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杨淦伊</w:t>
            </w:r>
          </w:p>
          <w:p w14:paraId="11CFF163" w14:textId="5DB0BBAD" w:rsidR="00AF29E4" w:rsidRPr="00C852D7" w:rsidRDefault="00AF29E4"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南昌产</w:t>
            </w:r>
            <w:proofErr w:type="gramStart"/>
            <w:r w:rsidRPr="00C852D7">
              <w:rPr>
                <w:rFonts w:ascii="Times New Roman" w:eastAsia="宋体" w:hAnsi="Times New Roman" w:cs="Times New Roman" w:hint="eastAsia"/>
              </w:rPr>
              <w:t>投</w:t>
            </w:r>
            <w:r>
              <w:rPr>
                <w:rFonts w:ascii="Times New Roman" w:eastAsia="宋体" w:hAnsi="Times New Roman" w:cs="Times New Roman" w:hint="eastAsia"/>
              </w:rPr>
              <w:t>基金</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潘筱琦</w:t>
            </w:r>
          </w:p>
          <w:p w14:paraId="3A1D80BF" w14:textId="437D2594" w:rsidR="00B45D7E" w:rsidRPr="00B45D7E"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陕西投资基金</w:t>
            </w:r>
            <w:r w:rsidRPr="00C852D7">
              <w:rPr>
                <w:rFonts w:ascii="Times New Roman" w:eastAsia="宋体" w:hAnsi="Times New Roman" w:cs="Times New Roman"/>
              </w:rPr>
              <w:t xml:space="preserve"> </w:t>
            </w:r>
            <w:r w:rsidRPr="00C852D7">
              <w:rPr>
                <w:rFonts w:ascii="Times New Roman" w:eastAsia="宋体" w:hAnsi="Times New Roman" w:cs="Times New Roman"/>
              </w:rPr>
              <w:t>姚旭东</w:t>
            </w:r>
          </w:p>
          <w:p w14:paraId="0655DDC2" w14:textId="77777777" w:rsidR="00B45D7E" w:rsidRPr="00B45D7E" w:rsidRDefault="00B45D7E" w:rsidP="00B45D7E">
            <w:pPr>
              <w:spacing w:line="360" w:lineRule="auto"/>
              <w:rPr>
                <w:rFonts w:ascii="Times New Roman" w:eastAsia="宋体" w:hAnsi="Times New Roman" w:cs="Times New Roman"/>
              </w:rPr>
            </w:pPr>
            <w:r w:rsidRPr="00B45D7E">
              <w:rPr>
                <w:rFonts w:ascii="Times New Roman" w:eastAsia="宋体" w:hAnsi="Times New Roman" w:cs="Times New Roman" w:hint="eastAsia"/>
              </w:rPr>
              <w:t>赣州发展集团</w:t>
            </w:r>
            <w:r w:rsidRPr="00B45D7E">
              <w:rPr>
                <w:rFonts w:ascii="Times New Roman" w:eastAsia="宋体" w:hAnsi="Times New Roman" w:cs="Times New Roman"/>
              </w:rPr>
              <w:t xml:space="preserve"> </w:t>
            </w:r>
            <w:proofErr w:type="gramStart"/>
            <w:r w:rsidRPr="00B45D7E">
              <w:rPr>
                <w:rFonts w:ascii="Times New Roman" w:eastAsia="宋体" w:hAnsi="Times New Roman" w:cs="Times New Roman"/>
              </w:rPr>
              <w:t>幸荫宇</w:t>
            </w:r>
            <w:proofErr w:type="gramEnd"/>
          </w:p>
          <w:p w14:paraId="27290CC8" w14:textId="77777777" w:rsidR="00B45D7E" w:rsidRPr="00B45D7E" w:rsidRDefault="00B45D7E" w:rsidP="00B45D7E">
            <w:pPr>
              <w:spacing w:line="360" w:lineRule="auto"/>
              <w:rPr>
                <w:rFonts w:ascii="Times New Roman" w:eastAsia="宋体" w:hAnsi="Times New Roman" w:cs="Times New Roman"/>
              </w:rPr>
            </w:pPr>
            <w:r w:rsidRPr="00B45D7E">
              <w:rPr>
                <w:rFonts w:ascii="Times New Roman" w:eastAsia="宋体" w:hAnsi="Times New Roman" w:cs="Times New Roman" w:hint="eastAsia"/>
              </w:rPr>
              <w:t>赣州发展集团</w:t>
            </w:r>
            <w:r w:rsidRPr="00B45D7E">
              <w:rPr>
                <w:rFonts w:ascii="Times New Roman" w:eastAsia="宋体" w:hAnsi="Times New Roman" w:cs="Times New Roman" w:hint="eastAsia"/>
              </w:rPr>
              <w:t xml:space="preserve"> </w:t>
            </w:r>
            <w:r w:rsidRPr="00B45D7E">
              <w:rPr>
                <w:rFonts w:ascii="Times New Roman" w:eastAsia="宋体" w:hAnsi="Times New Roman" w:cs="Times New Roman"/>
              </w:rPr>
              <w:t>黄超凡</w:t>
            </w:r>
          </w:p>
          <w:p w14:paraId="55BB1D0A" w14:textId="532D6F9F" w:rsidR="00B45D7E" w:rsidRPr="00B45D7E" w:rsidRDefault="00B45D7E" w:rsidP="00B45D7E">
            <w:pPr>
              <w:spacing w:line="360" w:lineRule="auto"/>
              <w:rPr>
                <w:rFonts w:ascii="Times New Roman" w:eastAsia="宋体" w:hAnsi="Times New Roman" w:cs="Times New Roman"/>
              </w:rPr>
            </w:pPr>
            <w:r w:rsidRPr="00B45D7E">
              <w:rPr>
                <w:rFonts w:ascii="Times New Roman" w:eastAsia="宋体" w:hAnsi="Times New Roman" w:cs="Times New Roman" w:hint="eastAsia"/>
              </w:rPr>
              <w:t>赣州发展集团</w:t>
            </w:r>
            <w:r w:rsidRPr="00B45D7E">
              <w:rPr>
                <w:rFonts w:ascii="Times New Roman" w:eastAsia="宋体" w:hAnsi="Times New Roman" w:cs="Times New Roman" w:hint="eastAsia"/>
              </w:rPr>
              <w:t xml:space="preserve"> </w:t>
            </w:r>
            <w:r w:rsidRPr="00B45D7E">
              <w:rPr>
                <w:rFonts w:ascii="Times New Roman" w:eastAsia="宋体" w:hAnsi="Times New Roman" w:cs="Times New Roman"/>
              </w:rPr>
              <w:t>赖俊杰</w:t>
            </w:r>
          </w:p>
          <w:p w14:paraId="2862281B" w14:textId="77777777" w:rsidR="00B45D7E" w:rsidRPr="00B45D7E" w:rsidRDefault="00B45D7E" w:rsidP="00B45D7E">
            <w:pPr>
              <w:spacing w:line="360" w:lineRule="auto"/>
              <w:rPr>
                <w:rFonts w:ascii="Times New Roman" w:eastAsia="宋体" w:hAnsi="Times New Roman" w:cs="Times New Roman"/>
              </w:rPr>
            </w:pPr>
            <w:proofErr w:type="gramStart"/>
            <w:r w:rsidRPr="00B45D7E">
              <w:rPr>
                <w:rFonts w:ascii="Times New Roman" w:eastAsia="宋体" w:hAnsi="Times New Roman" w:cs="Times New Roman" w:hint="eastAsia"/>
              </w:rPr>
              <w:t>安徽国控</w:t>
            </w:r>
            <w:proofErr w:type="gramEnd"/>
            <w:r w:rsidRPr="00B45D7E">
              <w:rPr>
                <w:rFonts w:ascii="Times New Roman" w:eastAsia="宋体" w:hAnsi="Times New Roman" w:cs="Times New Roman"/>
              </w:rPr>
              <w:t xml:space="preserve"> </w:t>
            </w:r>
            <w:r w:rsidRPr="00B45D7E">
              <w:rPr>
                <w:rFonts w:ascii="Times New Roman" w:eastAsia="宋体" w:hAnsi="Times New Roman" w:cs="Times New Roman"/>
              </w:rPr>
              <w:t>张滢月</w:t>
            </w:r>
          </w:p>
          <w:p w14:paraId="58A9657B" w14:textId="77777777" w:rsidR="00B45D7E" w:rsidRPr="00B45D7E" w:rsidRDefault="00B45D7E" w:rsidP="00B45D7E">
            <w:pPr>
              <w:spacing w:line="360" w:lineRule="auto"/>
              <w:rPr>
                <w:rFonts w:ascii="Times New Roman" w:eastAsia="宋体" w:hAnsi="Times New Roman" w:cs="Times New Roman"/>
              </w:rPr>
            </w:pPr>
            <w:proofErr w:type="gramStart"/>
            <w:r w:rsidRPr="00B45D7E">
              <w:rPr>
                <w:rFonts w:ascii="Times New Roman" w:eastAsia="宋体" w:hAnsi="Times New Roman" w:cs="Times New Roman" w:hint="eastAsia"/>
              </w:rPr>
              <w:t>安徽国控</w:t>
            </w:r>
            <w:proofErr w:type="gramEnd"/>
            <w:r w:rsidRPr="00B45D7E">
              <w:rPr>
                <w:rFonts w:ascii="Times New Roman" w:eastAsia="宋体" w:hAnsi="Times New Roman" w:cs="Times New Roman" w:hint="eastAsia"/>
              </w:rPr>
              <w:t xml:space="preserve"> </w:t>
            </w:r>
            <w:r w:rsidRPr="00B45D7E">
              <w:rPr>
                <w:rFonts w:ascii="Times New Roman" w:eastAsia="宋体" w:hAnsi="Times New Roman" w:cs="Times New Roman"/>
              </w:rPr>
              <w:t>钱谦</w:t>
            </w:r>
          </w:p>
          <w:p w14:paraId="75A6F912" w14:textId="77777777" w:rsidR="00B45D7E" w:rsidRPr="00B45D7E" w:rsidRDefault="00B45D7E" w:rsidP="00B45D7E">
            <w:pPr>
              <w:spacing w:line="360" w:lineRule="auto"/>
              <w:rPr>
                <w:rFonts w:ascii="Times New Roman" w:eastAsia="宋体" w:hAnsi="Times New Roman" w:cs="Times New Roman"/>
              </w:rPr>
            </w:pPr>
            <w:proofErr w:type="gramStart"/>
            <w:r w:rsidRPr="00B45D7E">
              <w:rPr>
                <w:rFonts w:ascii="Times New Roman" w:eastAsia="宋体" w:hAnsi="Times New Roman" w:cs="Times New Roman" w:hint="eastAsia"/>
              </w:rPr>
              <w:t>安徽国控</w:t>
            </w:r>
            <w:proofErr w:type="gramEnd"/>
            <w:r w:rsidRPr="00B45D7E">
              <w:rPr>
                <w:rFonts w:ascii="Times New Roman" w:eastAsia="宋体" w:hAnsi="Times New Roman" w:cs="Times New Roman" w:hint="eastAsia"/>
              </w:rPr>
              <w:t xml:space="preserve"> </w:t>
            </w:r>
            <w:r w:rsidRPr="00B45D7E">
              <w:rPr>
                <w:rFonts w:ascii="Times New Roman" w:eastAsia="宋体" w:hAnsi="Times New Roman" w:cs="Times New Roman"/>
              </w:rPr>
              <w:t>沙涛</w:t>
            </w:r>
          </w:p>
          <w:p w14:paraId="21AE1C21" w14:textId="77777777" w:rsidR="00B45D7E" w:rsidRPr="00B45D7E" w:rsidRDefault="00B45D7E" w:rsidP="00B45D7E">
            <w:pPr>
              <w:spacing w:line="360" w:lineRule="auto"/>
              <w:rPr>
                <w:rFonts w:ascii="Times New Roman" w:eastAsia="宋体" w:hAnsi="Times New Roman" w:cs="Times New Roman"/>
              </w:rPr>
            </w:pPr>
            <w:proofErr w:type="gramStart"/>
            <w:r w:rsidRPr="00B45D7E">
              <w:rPr>
                <w:rFonts w:ascii="Times New Roman" w:eastAsia="宋体" w:hAnsi="Times New Roman" w:cs="Times New Roman" w:hint="eastAsia"/>
              </w:rPr>
              <w:t>安徽国控</w:t>
            </w:r>
            <w:proofErr w:type="gramEnd"/>
            <w:r w:rsidRPr="00B45D7E">
              <w:rPr>
                <w:rFonts w:ascii="Times New Roman" w:eastAsia="宋体" w:hAnsi="Times New Roman" w:cs="Times New Roman" w:hint="eastAsia"/>
              </w:rPr>
              <w:t xml:space="preserve"> </w:t>
            </w:r>
            <w:r w:rsidRPr="00B45D7E">
              <w:rPr>
                <w:rFonts w:ascii="Times New Roman" w:eastAsia="宋体" w:hAnsi="Times New Roman" w:cs="Times New Roman"/>
              </w:rPr>
              <w:t>杨灿</w:t>
            </w:r>
          </w:p>
          <w:p w14:paraId="54DDCCB2" w14:textId="77777777" w:rsidR="00B45D7E" w:rsidRDefault="00B45D7E" w:rsidP="00B45D7E">
            <w:pPr>
              <w:spacing w:line="360" w:lineRule="auto"/>
              <w:rPr>
                <w:rFonts w:ascii="Times New Roman" w:eastAsia="宋体" w:hAnsi="Times New Roman" w:cs="Times New Roman"/>
              </w:rPr>
            </w:pPr>
            <w:r w:rsidRPr="00B45D7E">
              <w:rPr>
                <w:rFonts w:ascii="Times New Roman" w:eastAsia="宋体" w:hAnsi="Times New Roman" w:cs="Times New Roman" w:hint="eastAsia"/>
              </w:rPr>
              <w:t>杭州城投资本</w:t>
            </w:r>
            <w:r w:rsidRPr="00C852D7">
              <w:rPr>
                <w:rFonts w:ascii="Times New Roman" w:eastAsia="宋体" w:hAnsi="Times New Roman" w:cs="Times New Roman"/>
              </w:rPr>
              <w:t xml:space="preserve"> </w:t>
            </w:r>
            <w:r w:rsidRPr="00C852D7">
              <w:rPr>
                <w:rFonts w:ascii="Times New Roman" w:eastAsia="宋体" w:hAnsi="Times New Roman" w:cs="Times New Roman"/>
              </w:rPr>
              <w:t>周炜</w:t>
            </w:r>
          </w:p>
          <w:p w14:paraId="5C02A546" w14:textId="77777777" w:rsidR="00B45D7E"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杭州城投资本</w:t>
            </w:r>
            <w:r>
              <w:rPr>
                <w:rFonts w:ascii="Times New Roman" w:eastAsia="宋体" w:hAnsi="Times New Roman" w:cs="Times New Roman" w:hint="eastAsia"/>
              </w:rPr>
              <w:t xml:space="preserve"> </w:t>
            </w:r>
            <w:proofErr w:type="gramStart"/>
            <w:r w:rsidRPr="00C852D7">
              <w:rPr>
                <w:rFonts w:ascii="Times New Roman" w:eastAsia="宋体" w:hAnsi="Times New Roman" w:cs="Times New Roman"/>
              </w:rPr>
              <w:t>寇碧松</w:t>
            </w:r>
            <w:proofErr w:type="gramEnd"/>
          </w:p>
          <w:p w14:paraId="6C8B5BBF" w14:textId="77777777" w:rsidR="00B45D7E" w:rsidRPr="00C852D7"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杭州城投资本</w:t>
            </w:r>
            <w:r>
              <w:rPr>
                <w:rFonts w:ascii="Times New Roman" w:eastAsia="宋体" w:hAnsi="Times New Roman" w:cs="Times New Roman" w:hint="eastAsia"/>
              </w:rPr>
              <w:t xml:space="preserve"> </w:t>
            </w:r>
            <w:r w:rsidRPr="00C852D7">
              <w:rPr>
                <w:rFonts w:ascii="Times New Roman" w:eastAsia="宋体" w:hAnsi="Times New Roman" w:cs="Times New Roman"/>
              </w:rPr>
              <w:t>黄开乐</w:t>
            </w:r>
          </w:p>
          <w:p w14:paraId="013D64AA" w14:textId="77777777"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湖北铁投</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张军</w:t>
            </w:r>
          </w:p>
          <w:p w14:paraId="2B4B6D4E" w14:textId="77777777"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湖北铁投</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王小梅</w:t>
            </w:r>
          </w:p>
          <w:p w14:paraId="2CBC5A34" w14:textId="77777777" w:rsidR="00B45D7E" w:rsidRDefault="00B45D7E" w:rsidP="00B45D7E">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湖北铁投</w:t>
            </w:r>
            <w:proofErr w:type="gramEnd"/>
            <w:r>
              <w:rPr>
                <w:rFonts w:ascii="Times New Roman" w:eastAsia="宋体" w:hAnsi="Times New Roman" w:cs="Times New Roman" w:hint="eastAsia"/>
              </w:rPr>
              <w:t xml:space="preserve"> </w:t>
            </w:r>
            <w:r w:rsidRPr="00C852D7">
              <w:rPr>
                <w:rFonts w:ascii="Times New Roman" w:eastAsia="宋体" w:hAnsi="Times New Roman" w:cs="Times New Roman"/>
              </w:rPr>
              <w:t>柯高</w:t>
            </w:r>
          </w:p>
          <w:p w14:paraId="50DD4AAA" w14:textId="77777777" w:rsidR="00B45D7E"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苏州高新投资</w:t>
            </w:r>
            <w:r w:rsidRPr="00C852D7">
              <w:rPr>
                <w:rFonts w:ascii="Times New Roman" w:eastAsia="宋体" w:hAnsi="Times New Roman" w:cs="Times New Roman"/>
              </w:rPr>
              <w:t xml:space="preserve"> </w:t>
            </w:r>
            <w:r w:rsidRPr="00C852D7">
              <w:rPr>
                <w:rFonts w:ascii="Times New Roman" w:eastAsia="宋体" w:hAnsi="Times New Roman" w:cs="Times New Roman"/>
              </w:rPr>
              <w:t>熊燕</w:t>
            </w:r>
            <w:r w:rsidRPr="00C852D7">
              <w:rPr>
                <w:rFonts w:ascii="Times New Roman" w:eastAsia="宋体" w:hAnsi="Times New Roman" w:cs="Times New Roman"/>
              </w:rPr>
              <w:t xml:space="preserve"> </w:t>
            </w:r>
          </w:p>
          <w:p w14:paraId="54864A6D" w14:textId="77777777" w:rsidR="00B45D7E"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苏州高新投资</w:t>
            </w:r>
            <w:r>
              <w:rPr>
                <w:rFonts w:ascii="Times New Roman" w:eastAsia="宋体" w:hAnsi="Times New Roman" w:cs="Times New Roman" w:hint="eastAsia"/>
              </w:rPr>
              <w:t xml:space="preserve"> </w:t>
            </w:r>
            <w:r w:rsidRPr="00C852D7">
              <w:rPr>
                <w:rFonts w:ascii="Times New Roman" w:eastAsia="宋体" w:hAnsi="Times New Roman" w:cs="Times New Roman"/>
              </w:rPr>
              <w:t>洪玉玲</w:t>
            </w:r>
          </w:p>
          <w:p w14:paraId="3EE21C4D" w14:textId="77777777" w:rsidR="00B45D7E" w:rsidRPr="00C852D7"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苏州高新投资</w:t>
            </w:r>
            <w:r>
              <w:rPr>
                <w:rFonts w:ascii="Times New Roman" w:eastAsia="宋体" w:hAnsi="Times New Roman" w:cs="Times New Roman" w:hint="eastAsia"/>
              </w:rPr>
              <w:t xml:space="preserve"> </w:t>
            </w:r>
            <w:r w:rsidRPr="00C852D7">
              <w:rPr>
                <w:rFonts w:ascii="Times New Roman" w:eastAsia="宋体" w:hAnsi="Times New Roman" w:cs="Times New Roman"/>
              </w:rPr>
              <w:t>高俊</w:t>
            </w:r>
          </w:p>
          <w:p w14:paraId="0364949C" w14:textId="77777777" w:rsidR="00B45D7E" w:rsidRPr="00C852D7" w:rsidRDefault="00B45D7E" w:rsidP="00B45D7E">
            <w:pPr>
              <w:spacing w:line="360" w:lineRule="auto"/>
              <w:rPr>
                <w:rFonts w:ascii="Times New Roman" w:eastAsia="宋体" w:hAnsi="Times New Roman" w:cs="Times New Roman"/>
              </w:rPr>
            </w:pPr>
            <w:r w:rsidRPr="00C852D7">
              <w:rPr>
                <w:rFonts w:ascii="Times New Roman" w:eastAsia="宋体" w:hAnsi="Times New Roman" w:cs="Times New Roman" w:hint="eastAsia"/>
              </w:rPr>
              <w:t>湖南高新创投</w:t>
            </w:r>
            <w:r w:rsidRPr="00C852D7">
              <w:rPr>
                <w:rFonts w:ascii="Times New Roman" w:eastAsia="宋体" w:hAnsi="Times New Roman" w:cs="Times New Roman"/>
              </w:rPr>
              <w:t xml:space="preserve"> </w:t>
            </w:r>
            <w:r w:rsidRPr="00C852D7">
              <w:rPr>
                <w:rFonts w:ascii="Times New Roman" w:eastAsia="宋体" w:hAnsi="Times New Roman" w:cs="Times New Roman"/>
              </w:rPr>
              <w:t>刘舒斐</w:t>
            </w:r>
          </w:p>
          <w:p w14:paraId="0BC0A7BB" w14:textId="77777777" w:rsidR="00C57102" w:rsidRDefault="00C57102" w:rsidP="00C57102">
            <w:pPr>
              <w:spacing w:line="360" w:lineRule="auto"/>
              <w:rPr>
                <w:rFonts w:ascii="Times New Roman" w:eastAsia="宋体" w:hAnsi="Times New Roman" w:cs="Times New Roman"/>
              </w:rPr>
            </w:pPr>
            <w:r w:rsidRPr="00365B30">
              <w:rPr>
                <w:rFonts w:ascii="Times New Roman" w:eastAsia="宋体" w:hAnsi="Times New Roman" w:cs="Times New Roman" w:hint="eastAsia"/>
              </w:rPr>
              <w:t>石家庄</w:t>
            </w:r>
            <w:proofErr w:type="gramStart"/>
            <w:r w:rsidRPr="00365B30">
              <w:rPr>
                <w:rFonts w:ascii="Times New Roman" w:eastAsia="宋体" w:hAnsi="Times New Roman" w:cs="Times New Roman" w:hint="eastAsia"/>
              </w:rPr>
              <w:t>茁</w:t>
            </w:r>
            <w:proofErr w:type="gramEnd"/>
            <w:r w:rsidRPr="00365B30">
              <w:rPr>
                <w:rFonts w:ascii="Times New Roman" w:eastAsia="宋体" w:hAnsi="Times New Roman" w:cs="Times New Roman" w:hint="eastAsia"/>
              </w:rPr>
              <w:t>安投资</w:t>
            </w:r>
            <w:r>
              <w:rPr>
                <w:rFonts w:ascii="Times New Roman" w:eastAsia="宋体" w:hAnsi="Times New Roman" w:cs="Times New Roman" w:hint="eastAsia"/>
              </w:rPr>
              <w:t xml:space="preserve"> </w:t>
            </w:r>
            <w:r w:rsidRPr="00365B30">
              <w:rPr>
                <w:rFonts w:ascii="Times New Roman" w:eastAsia="宋体" w:hAnsi="Times New Roman" w:cs="Times New Roman"/>
              </w:rPr>
              <w:t>李建朋</w:t>
            </w:r>
          </w:p>
          <w:p w14:paraId="19EA21FD" w14:textId="335F371E" w:rsidR="00B45D7E" w:rsidRDefault="00C57102" w:rsidP="00C57102">
            <w:pPr>
              <w:spacing w:line="360" w:lineRule="auto"/>
              <w:rPr>
                <w:rFonts w:ascii="Times New Roman" w:eastAsia="宋体" w:hAnsi="Times New Roman" w:cs="Times New Roman"/>
              </w:rPr>
            </w:pPr>
            <w:r w:rsidRPr="00C852D7">
              <w:rPr>
                <w:rFonts w:ascii="Times New Roman" w:eastAsia="宋体" w:hAnsi="Times New Roman" w:cs="Times New Roman" w:hint="eastAsia"/>
              </w:rPr>
              <w:t>常州投资</w:t>
            </w:r>
            <w:r w:rsidR="006334A4">
              <w:rPr>
                <w:rFonts w:ascii="Times New Roman" w:eastAsia="宋体" w:hAnsi="Times New Roman" w:cs="Times New Roman" w:hint="eastAsia"/>
              </w:rPr>
              <w:t>集团</w:t>
            </w:r>
            <w:r w:rsidRPr="00C852D7">
              <w:rPr>
                <w:rFonts w:ascii="Times New Roman" w:eastAsia="宋体" w:hAnsi="Times New Roman" w:cs="Times New Roman"/>
              </w:rPr>
              <w:t xml:space="preserve"> </w:t>
            </w:r>
            <w:proofErr w:type="gramStart"/>
            <w:r w:rsidRPr="00C852D7">
              <w:rPr>
                <w:rFonts w:ascii="Times New Roman" w:eastAsia="宋体" w:hAnsi="Times New Roman" w:cs="Times New Roman"/>
              </w:rPr>
              <w:t>彭</w:t>
            </w:r>
            <w:proofErr w:type="gramEnd"/>
            <w:r w:rsidRPr="00C852D7">
              <w:rPr>
                <w:rFonts w:ascii="Times New Roman" w:eastAsia="宋体" w:hAnsi="Times New Roman" w:cs="Times New Roman"/>
              </w:rPr>
              <w:t>勤学</w:t>
            </w:r>
          </w:p>
          <w:p w14:paraId="4626AED7" w14:textId="387D1D1F" w:rsidR="00471BE5" w:rsidRPr="00471BE5" w:rsidRDefault="00471BE5" w:rsidP="00471BE5">
            <w:pPr>
              <w:spacing w:line="360" w:lineRule="auto"/>
              <w:rPr>
                <w:rFonts w:ascii="Times New Roman" w:eastAsia="宋体" w:hAnsi="Times New Roman" w:cs="Times New Roman"/>
              </w:rPr>
            </w:pPr>
            <w:r w:rsidRPr="00471BE5">
              <w:rPr>
                <w:rFonts w:ascii="Times New Roman" w:eastAsia="宋体" w:hAnsi="Times New Roman" w:cs="Times New Roman" w:hint="eastAsia"/>
              </w:rPr>
              <w:t>广州开发区控股集团</w:t>
            </w:r>
            <w:r w:rsidRPr="00471BE5">
              <w:rPr>
                <w:rFonts w:ascii="Times New Roman" w:eastAsia="宋体" w:hAnsi="Times New Roman" w:cs="Times New Roman"/>
              </w:rPr>
              <w:t xml:space="preserve"> </w:t>
            </w:r>
            <w:r w:rsidRPr="00471BE5">
              <w:rPr>
                <w:rFonts w:ascii="Times New Roman" w:eastAsia="宋体" w:hAnsi="Times New Roman" w:cs="Times New Roman"/>
              </w:rPr>
              <w:t>彭昊</w:t>
            </w:r>
          </w:p>
          <w:p w14:paraId="550E5654" w14:textId="77777777" w:rsidR="00471BE5" w:rsidRPr="00471BE5" w:rsidRDefault="00471BE5" w:rsidP="00471BE5">
            <w:pPr>
              <w:spacing w:line="360" w:lineRule="auto"/>
              <w:rPr>
                <w:rFonts w:ascii="Times New Roman" w:eastAsia="宋体" w:hAnsi="Times New Roman" w:cs="Times New Roman"/>
              </w:rPr>
            </w:pPr>
            <w:r w:rsidRPr="00471BE5">
              <w:rPr>
                <w:rFonts w:ascii="Times New Roman" w:eastAsia="宋体" w:hAnsi="Times New Roman" w:cs="Times New Roman" w:hint="eastAsia"/>
              </w:rPr>
              <w:t>青岛城</w:t>
            </w:r>
            <w:proofErr w:type="gramStart"/>
            <w:r w:rsidRPr="00471BE5">
              <w:rPr>
                <w:rFonts w:ascii="Times New Roman" w:eastAsia="宋体" w:hAnsi="Times New Roman" w:cs="Times New Roman" w:hint="eastAsia"/>
              </w:rPr>
              <w:t>投金控</w:t>
            </w:r>
            <w:proofErr w:type="gramEnd"/>
            <w:r w:rsidRPr="00471BE5">
              <w:rPr>
                <w:rFonts w:ascii="Times New Roman" w:eastAsia="宋体" w:hAnsi="Times New Roman" w:cs="Times New Roman"/>
              </w:rPr>
              <w:t xml:space="preserve"> </w:t>
            </w:r>
            <w:r w:rsidRPr="00471BE5">
              <w:rPr>
                <w:rFonts w:ascii="Times New Roman" w:eastAsia="宋体" w:hAnsi="Times New Roman" w:cs="Times New Roman"/>
              </w:rPr>
              <w:t>李越</w:t>
            </w:r>
          </w:p>
          <w:p w14:paraId="2212C7C2" w14:textId="77777777" w:rsidR="00471BE5" w:rsidRPr="00471BE5" w:rsidRDefault="00471BE5" w:rsidP="00471BE5">
            <w:pPr>
              <w:spacing w:line="360" w:lineRule="auto"/>
              <w:rPr>
                <w:rFonts w:ascii="Times New Roman" w:eastAsia="宋体" w:hAnsi="Times New Roman" w:cs="Times New Roman"/>
              </w:rPr>
            </w:pPr>
            <w:r w:rsidRPr="00471BE5">
              <w:rPr>
                <w:rFonts w:ascii="Times New Roman" w:eastAsia="宋体" w:hAnsi="Times New Roman" w:cs="Times New Roman" w:hint="eastAsia"/>
              </w:rPr>
              <w:t>青岛城投</w:t>
            </w:r>
            <w:proofErr w:type="gramStart"/>
            <w:r w:rsidRPr="00471BE5">
              <w:rPr>
                <w:rFonts w:ascii="Times New Roman" w:eastAsia="宋体" w:hAnsi="Times New Roman" w:cs="Times New Roman" w:hint="eastAsia"/>
              </w:rPr>
              <w:t>金控</w:t>
            </w:r>
            <w:r w:rsidRPr="00471BE5">
              <w:rPr>
                <w:rFonts w:ascii="Times New Roman" w:eastAsia="宋体" w:hAnsi="Times New Roman" w:cs="Times New Roman" w:hint="eastAsia"/>
              </w:rPr>
              <w:t xml:space="preserve"> </w:t>
            </w:r>
            <w:r w:rsidRPr="00471BE5">
              <w:rPr>
                <w:rFonts w:ascii="Times New Roman" w:eastAsia="宋体" w:hAnsi="Times New Roman" w:cs="Times New Roman"/>
              </w:rPr>
              <w:t>王眉盈</w:t>
            </w:r>
            <w:proofErr w:type="gramEnd"/>
          </w:p>
          <w:p w14:paraId="45861EE4" w14:textId="77777777" w:rsidR="00471BE5" w:rsidRPr="00471BE5" w:rsidRDefault="00471BE5" w:rsidP="00471BE5">
            <w:pPr>
              <w:spacing w:line="360" w:lineRule="auto"/>
              <w:rPr>
                <w:rFonts w:ascii="Times New Roman" w:eastAsia="宋体" w:hAnsi="Times New Roman" w:cs="Times New Roman"/>
              </w:rPr>
            </w:pPr>
            <w:r w:rsidRPr="00471BE5">
              <w:rPr>
                <w:rFonts w:ascii="Times New Roman" w:eastAsia="宋体" w:hAnsi="Times New Roman" w:cs="Times New Roman" w:hint="eastAsia"/>
              </w:rPr>
              <w:t>江苏高投</w:t>
            </w:r>
            <w:r w:rsidRPr="00471BE5">
              <w:rPr>
                <w:rFonts w:ascii="Times New Roman" w:eastAsia="宋体" w:hAnsi="Times New Roman" w:cs="Times New Roman"/>
              </w:rPr>
              <w:t xml:space="preserve"> </w:t>
            </w:r>
            <w:r w:rsidRPr="00471BE5">
              <w:rPr>
                <w:rFonts w:ascii="Times New Roman" w:eastAsia="宋体" w:hAnsi="Times New Roman" w:cs="Times New Roman"/>
              </w:rPr>
              <w:t>郭赛</w:t>
            </w:r>
          </w:p>
          <w:p w14:paraId="455BDA42" w14:textId="77777777" w:rsidR="00471BE5" w:rsidRPr="00C852D7" w:rsidRDefault="00471BE5" w:rsidP="00471BE5">
            <w:pPr>
              <w:spacing w:line="360" w:lineRule="auto"/>
              <w:rPr>
                <w:rFonts w:ascii="Times New Roman" w:eastAsia="宋体" w:hAnsi="Times New Roman" w:cs="Times New Roman"/>
              </w:rPr>
            </w:pPr>
            <w:r w:rsidRPr="00471BE5">
              <w:rPr>
                <w:rFonts w:ascii="Times New Roman" w:eastAsia="宋体" w:hAnsi="Times New Roman" w:cs="Times New Roman" w:hint="eastAsia"/>
              </w:rPr>
              <w:t>南通产投</w:t>
            </w:r>
            <w:r w:rsidRPr="00471BE5">
              <w:rPr>
                <w:rFonts w:ascii="Times New Roman" w:eastAsia="宋体" w:hAnsi="Times New Roman" w:cs="Times New Roman"/>
              </w:rPr>
              <w:t xml:space="preserve"> </w:t>
            </w:r>
            <w:r w:rsidRPr="00471BE5">
              <w:rPr>
                <w:rFonts w:ascii="Times New Roman" w:eastAsia="宋体" w:hAnsi="Times New Roman" w:cs="Times New Roman"/>
              </w:rPr>
              <w:t>钱炜</w:t>
            </w:r>
          </w:p>
          <w:p w14:paraId="6FD0F01D" w14:textId="77777777" w:rsidR="00471BE5" w:rsidRDefault="00471BE5" w:rsidP="00471BE5">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t>台州城</w:t>
            </w:r>
            <w:proofErr w:type="gramEnd"/>
            <w:r w:rsidRPr="00C852D7">
              <w:rPr>
                <w:rFonts w:ascii="Times New Roman" w:eastAsia="宋体" w:hAnsi="Times New Roman" w:cs="Times New Roman" w:hint="eastAsia"/>
              </w:rPr>
              <w:t>投</w:t>
            </w:r>
            <w:r w:rsidRPr="00C852D7">
              <w:rPr>
                <w:rFonts w:ascii="Times New Roman" w:eastAsia="宋体" w:hAnsi="Times New Roman" w:cs="Times New Roman"/>
              </w:rPr>
              <w:t xml:space="preserve"> </w:t>
            </w:r>
            <w:r w:rsidRPr="00C852D7">
              <w:rPr>
                <w:rFonts w:ascii="Times New Roman" w:eastAsia="宋体" w:hAnsi="Times New Roman" w:cs="Times New Roman"/>
              </w:rPr>
              <w:t>李政昊</w:t>
            </w:r>
          </w:p>
          <w:p w14:paraId="3D987615" w14:textId="77777777" w:rsidR="00471BE5" w:rsidRPr="00C852D7" w:rsidRDefault="00471BE5" w:rsidP="00471BE5">
            <w:pPr>
              <w:spacing w:line="360" w:lineRule="auto"/>
              <w:rPr>
                <w:rFonts w:ascii="Times New Roman" w:eastAsia="宋体" w:hAnsi="Times New Roman" w:cs="Times New Roman"/>
              </w:rPr>
            </w:pPr>
            <w:proofErr w:type="gramStart"/>
            <w:r w:rsidRPr="00C852D7">
              <w:rPr>
                <w:rFonts w:ascii="Times New Roman" w:eastAsia="宋体" w:hAnsi="Times New Roman" w:cs="Times New Roman" w:hint="eastAsia"/>
              </w:rPr>
              <w:lastRenderedPageBreak/>
              <w:t>台州金控资管</w:t>
            </w:r>
            <w:proofErr w:type="gramEnd"/>
            <w:r w:rsidRPr="00C852D7">
              <w:rPr>
                <w:rFonts w:ascii="Times New Roman" w:eastAsia="宋体" w:hAnsi="Times New Roman" w:cs="Times New Roman"/>
              </w:rPr>
              <w:t xml:space="preserve"> </w:t>
            </w:r>
            <w:r w:rsidRPr="00C852D7">
              <w:rPr>
                <w:rFonts w:ascii="Times New Roman" w:eastAsia="宋体" w:hAnsi="Times New Roman" w:cs="Times New Roman"/>
              </w:rPr>
              <w:t>徐嘉威</w:t>
            </w:r>
          </w:p>
          <w:p w14:paraId="1CF6CCB0" w14:textId="77777777" w:rsidR="00471BE5" w:rsidRPr="00C852D7" w:rsidRDefault="00471BE5" w:rsidP="00471BE5">
            <w:pPr>
              <w:spacing w:line="360" w:lineRule="auto"/>
              <w:rPr>
                <w:rFonts w:ascii="Times New Roman" w:eastAsia="宋体" w:hAnsi="Times New Roman" w:cs="Times New Roman"/>
              </w:rPr>
            </w:pPr>
            <w:r w:rsidRPr="00C852D7">
              <w:rPr>
                <w:rFonts w:ascii="Times New Roman" w:eastAsia="宋体" w:hAnsi="Times New Roman" w:cs="Times New Roman" w:hint="eastAsia"/>
              </w:rPr>
              <w:t>浙江农发</w:t>
            </w:r>
            <w:r w:rsidRPr="00C852D7">
              <w:rPr>
                <w:rFonts w:ascii="Times New Roman" w:eastAsia="宋体" w:hAnsi="Times New Roman" w:cs="Times New Roman"/>
              </w:rPr>
              <w:t xml:space="preserve"> </w:t>
            </w:r>
            <w:r w:rsidRPr="00C852D7">
              <w:rPr>
                <w:rFonts w:ascii="Times New Roman" w:eastAsia="宋体" w:hAnsi="Times New Roman" w:cs="Times New Roman"/>
              </w:rPr>
              <w:t>史成超</w:t>
            </w:r>
          </w:p>
          <w:p w14:paraId="4317333C" w14:textId="77777777" w:rsidR="00471BE5" w:rsidRPr="00C852D7" w:rsidRDefault="00471BE5" w:rsidP="00471BE5">
            <w:pPr>
              <w:spacing w:line="360" w:lineRule="auto"/>
              <w:rPr>
                <w:rFonts w:ascii="Times New Roman" w:eastAsia="宋体" w:hAnsi="Times New Roman" w:cs="Times New Roman"/>
              </w:rPr>
            </w:pPr>
            <w:r w:rsidRPr="00C852D7">
              <w:rPr>
                <w:rFonts w:ascii="Times New Roman" w:eastAsia="宋体" w:hAnsi="Times New Roman" w:cs="Times New Roman" w:hint="eastAsia"/>
              </w:rPr>
              <w:t>铜冠投资</w:t>
            </w:r>
            <w:r w:rsidRPr="00C852D7">
              <w:rPr>
                <w:rFonts w:ascii="Times New Roman" w:eastAsia="宋体" w:hAnsi="Times New Roman" w:cs="Times New Roman"/>
              </w:rPr>
              <w:t xml:space="preserve"> </w:t>
            </w:r>
            <w:r w:rsidRPr="00C852D7">
              <w:rPr>
                <w:rFonts w:ascii="Times New Roman" w:eastAsia="宋体" w:hAnsi="Times New Roman" w:cs="Times New Roman"/>
              </w:rPr>
              <w:t>王慧婷</w:t>
            </w:r>
          </w:p>
          <w:p w14:paraId="6C156095" w14:textId="77777777" w:rsidR="00471BE5" w:rsidRPr="00C852D7" w:rsidRDefault="00471BE5" w:rsidP="00471BE5">
            <w:pPr>
              <w:spacing w:line="360" w:lineRule="auto"/>
              <w:rPr>
                <w:rFonts w:ascii="Times New Roman" w:eastAsia="宋体" w:hAnsi="Times New Roman" w:cs="Times New Roman"/>
              </w:rPr>
            </w:pPr>
            <w:r w:rsidRPr="00C852D7">
              <w:rPr>
                <w:rFonts w:ascii="Times New Roman" w:eastAsia="宋体" w:hAnsi="Times New Roman" w:cs="Times New Roman" w:hint="eastAsia"/>
              </w:rPr>
              <w:t>铜冠投资</w:t>
            </w:r>
            <w:r w:rsidRPr="00C852D7">
              <w:rPr>
                <w:rFonts w:ascii="Times New Roman" w:eastAsia="宋体" w:hAnsi="Times New Roman" w:cs="Times New Roman"/>
              </w:rPr>
              <w:t xml:space="preserve"> </w:t>
            </w:r>
            <w:r w:rsidRPr="00C852D7">
              <w:rPr>
                <w:rFonts w:ascii="Times New Roman" w:eastAsia="宋体" w:hAnsi="Times New Roman" w:cs="Times New Roman"/>
              </w:rPr>
              <w:t>陈宇</w:t>
            </w:r>
          </w:p>
          <w:p w14:paraId="345FCE63" w14:textId="77777777" w:rsidR="000E0D79" w:rsidRPr="00365B30" w:rsidRDefault="000E0D79" w:rsidP="000E0D79">
            <w:pPr>
              <w:spacing w:line="360" w:lineRule="auto"/>
              <w:rPr>
                <w:rFonts w:ascii="Times New Roman" w:eastAsia="宋体" w:hAnsi="Times New Roman" w:cs="Times New Roman"/>
              </w:rPr>
            </w:pPr>
            <w:r w:rsidRPr="00365B30">
              <w:rPr>
                <w:rFonts w:ascii="Times New Roman" w:eastAsia="宋体" w:hAnsi="Times New Roman" w:cs="Times New Roman" w:hint="eastAsia"/>
              </w:rPr>
              <w:t>瑞达基金</w:t>
            </w:r>
            <w:r>
              <w:rPr>
                <w:rFonts w:ascii="Times New Roman" w:eastAsia="宋体" w:hAnsi="Times New Roman" w:cs="Times New Roman" w:hint="eastAsia"/>
              </w:rPr>
              <w:t xml:space="preserve"> </w:t>
            </w:r>
            <w:r w:rsidRPr="00365B30">
              <w:rPr>
                <w:rFonts w:ascii="Times New Roman" w:eastAsia="宋体" w:hAnsi="Times New Roman" w:cs="Times New Roman"/>
              </w:rPr>
              <w:t>洪嘉蓉</w:t>
            </w:r>
          </w:p>
          <w:p w14:paraId="38CDAB04" w14:textId="5A7D741F" w:rsidR="00471BE5" w:rsidRPr="00B45D7E" w:rsidRDefault="000E0D79" w:rsidP="000E0D79">
            <w:pPr>
              <w:spacing w:line="360" w:lineRule="auto"/>
              <w:rPr>
                <w:rFonts w:ascii="Times New Roman" w:eastAsia="宋体" w:hAnsi="Times New Roman" w:cs="Times New Roman"/>
              </w:rPr>
            </w:pPr>
            <w:proofErr w:type="gramStart"/>
            <w:r w:rsidRPr="00365B30">
              <w:rPr>
                <w:rFonts w:ascii="Times New Roman" w:eastAsia="宋体" w:hAnsi="Times New Roman" w:cs="Times New Roman" w:hint="eastAsia"/>
              </w:rPr>
              <w:t>庆涌基金</w:t>
            </w:r>
            <w:proofErr w:type="gramEnd"/>
            <w:r>
              <w:rPr>
                <w:rFonts w:ascii="Times New Roman" w:eastAsia="宋体" w:hAnsi="Times New Roman" w:cs="Times New Roman"/>
              </w:rPr>
              <w:t xml:space="preserve"> </w:t>
            </w:r>
            <w:r w:rsidRPr="00365B30">
              <w:rPr>
                <w:rFonts w:ascii="Times New Roman" w:eastAsia="宋体" w:hAnsi="Times New Roman" w:cs="Times New Roman"/>
              </w:rPr>
              <w:t>王轶威</w:t>
            </w:r>
          </w:p>
        </w:tc>
      </w:tr>
      <w:tr w:rsidR="00D62166" w:rsidRPr="000A55AF" w14:paraId="723930AF" w14:textId="77777777" w:rsidTr="00983B1C">
        <w:tc>
          <w:tcPr>
            <w:tcW w:w="1413" w:type="dxa"/>
            <w:vAlign w:val="center"/>
          </w:tcPr>
          <w:p w14:paraId="7FA681EA" w14:textId="56E4C19A" w:rsidR="00D62166" w:rsidRPr="000A55AF" w:rsidRDefault="00D62166" w:rsidP="00D62166">
            <w:pPr>
              <w:rPr>
                <w:rFonts w:ascii="宋体" w:eastAsia="宋体" w:hAnsi="宋体"/>
                <w:b/>
                <w:bCs/>
                <w:iCs/>
                <w:color w:val="000000"/>
                <w:sz w:val="24"/>
                <w:szCs w:val="24"/>
              </w:rPr>
            </w:pPr>
            <w:r w:rsidRPr="000A55AF">
              <w:rPr>
                <w:rFonts w:ascii="宋体" w:eastAsia="宋体" w:hAnsi="宋体" w:hint="eastAsia"/>
                <w:b/>
                <w:bCs/>
                <w:iCs/>
                <w:color w:val="000000"/>
                <w:sz w:val="24"/>
                <w:szCs w:val="24"/>
              </w:rPr>
              <w:lastRenderedPageBreak/>
              <w:t>公司接待</w:t>
            </w:r>
            <w:r w:rsidR="008C3B5A" w:rsidRPr="000A55AF">
              <w:rPr>
                <w:rFonts w:ascii="宋体" w:eastAsia="宋体" w:hAnsi="宋体" w:hint="eastAsia"/>
                <w:b/>
                <w:bCs/>
                <w:iCs/>
                <w:color w:val="000000"/>
                <w:sz w:val="24"/>
                <w:szCs w:val="24"/>
              </w:rPr>
              <w:t>人员</w:t>
            </w:r>
          </w:p>
        </w:tc>
        <w:tc>
          <w:tcPr>
            <w:tcW w:w="6883" w:type="dxa"/>
            <w:gridSpan w:val="2"/>
            <w:tcBorders>
              <w:top w:val="single" w:sz="4" w:space="0" w:color="auto"/>
            </w:tcBorders>
            <w:vAlign w:val="center"/>
          </w:tcPr>
          <w:p w14:paraId="2F357112" w14:textId="46AAA9E8" w:rsidR="004A25E0" w:rsidRDefault="00D62166" w:rsidP="00D62166">
            <w:pPr>
              <w:spacing w:line="360" w:lineRule="auto"/>
              <w:rPr>
                <w:rFonts w:ascii="宋体" w:eastAsia="宋体" w:hAnsi="宋体"/>
              </w:rPr>
            </w:pPr>
            <w:r w:rsidRPr="000A55AF">
              <w:rPr>
                <w:rFonts w:ascii="宋体" w:eastAsia="宋体" w:hAnsi="宋体" w:hint="eastAsia"/>
              </w:rPr>
              <w:t>董事会秘书</w:t>
            </w:r>
            <w:r w:rsidR="00945A91" w:rsidRPr="000A55AF">
              <w:rPr>
                <w:rFonts w:ascii="宋体" w:eastAsia="宋体" w:hAnsi="宋体" w:hint="eastAsia"/>
              </w:rPr>
              <w:t xml:space="preserve"> </w:t>
            </w:r>
            <w:r w:rsidR="00945A91" w:rsidRPr="000A55AF">
              <w:rPr>
                <w:rFonts w:ascii="宋体" w:eastAsia="宋体" w:hAnsi="宋体"/>
              </w:rPr>
              <w:t xml:space="preserve"> </w:t>
            </w:r>
            <w:r w:rsidRPr="000A55AF">
              <w:rPr>
                <w:rFonts w:ascii="宋体" w:eastAsia="宋体" w:hAnsi="宋体" w:hint="eastAsia"/>
              </w:rPr>
              <w:t xml:space="preserve">  </w:t>
            </w:r>
            <w:r w:rsidR="00C453AB">
              <w:rPr>
                <w:rFonts w:ascii="宋体" w:eastAsia="宋体" w:hAnsi="宋体"/>
              </w:rPr>
              <w:t xml:space="preserve">      </w:t>
            </w:r>
            <w:r w:rsidR="00C62035">
              <w:rPr>
                <w:rFonts w:ascii="宋体" w:eastAsia="宋体" w:hAnsi="宋体"/>
              </w:rPr>
              <w:t xml:space="preserve"> </w:t>
            </w:r>
            <w:r w:rsidR="00C453AB">
              <w:rPr>
                <w:rFonts w:ascii="宋体" w:eastAsia="宋体" w:hAnsi="宋体"/>
              </w:rPr>
              <w:t xml:space="preserve"> </w:t>
            </w:r>
            <w:r w:rsidRPr="000A55AF">
              <w:rPr>
                <w:rFonts w:ascii="宋体" w:eastAsia="宋体" w:hAnsi="宋体" w:hint="eastAsia"/>
              </w:rPr>
              <w:t>郑雷</w:t>
            </w:r>
          </w:p>
          <w:p w14:paraId="0B5C6271" w14:textId="026F2BD3" w:rsidR="00B154FF" w:rsidRPr="00530285" w:rsidRDefault="006C16B8" w:rsidP="001402BE">
            <w:pPr>
              <w:spacing w:line="360" w:lineRule="auto"/>
              <w:rPr>
                <w:rFonts w:ascii="宋体" w:eastAsia="宋体" w:hAnsi="宋体"/>
              </w:rPr>
            </w:pPr>
            <w:r>
              <w:rPr>
                <w:rFonts w:ascii="宋体" w:eastAsia="宋体" w:hAnsi="宋体" w:hint="eastAsia"/>
              </w:rPr>
              <w:t xml:space="preserve">证券事务代表 </w:t>
            </w:r>
            <w:r>
              <w:rPr>
                <w:rFonts w:ascii="宋体" w:eastAsia="宋体" w:hAnsi="宋体"/>
              </w:rPr>
              <w:t xml:space="preserve">         </w:t>
            </w:r>
            <w:r>
              <w:rPr>
                <w:rFonts w:ascii="宋体" w:eastAsia="宋体" w:hAnsi="宋体" w:hint="eastAsia"/>
              </w:rPr>
              <w:t>王凡</w:t>
            </w:r>
          </w:p>
        </w:tc>
      </w:tr>
      <w:tr w:rsidR="00D62166" w:rsidRPr="00465A4F" w14:paraId="76C06232" w14:textId="77777777" w:rsidTr="00EE6D6C">
        <w:trPr>
          <w:trHeight w:val="170"/>
        </w:trPr>
        <w:tc>
          <w:tcPr>
            <w:tcW w:w="1413" w:type="dxa"/>
            <w:vAlign w:val="center"/>
          </w:tcPr>
          <w:p w14:paraId="029F2FAA" w14:textId="3CA29375" w:rsidR="00D62166" w:rsidRPr="00465A4F" w:rsidRDefault="00D62166" w:rsidP="00D62166">
            <w:pPr>
              <w:rPr>
                <w:rFonts w:ascii="宋体" w:eastAsia="宋体" w:hAnsi="宋体"/>
                <w:iCs/>
                <w:color w:val="000000"/>
                <w:szCs w:val="21"/>
              </w:rPr>
            </w:pPr>
            <w:r w:rsidRPr="00465A4F">
              <w:rPr>
                <w:rFonts w:ascii="宋体" w:eastAsia="宋体" w:hAnsi="宋体" w:hint="eastAsia"/>
                <w:iCs/>
                <w:color w:val="000000"/>
                <w:szCs w:val="21"/>
              </w:rPr>
              <w:t>投资者关系活动主要内容介绍</w:t>
            </w:r>
          </w:p>
        </w:tc>
        <w:tc>
          <w:tcPr>
            <w:tcW w:w="6883" w:type="dxa"/>
            <w:gridSpan w:val="2"/>
            <w:shd w:val="clear" w:color="auto" w:fill="auto"/>
            <w:vAlign w:val="center"/>
          </w:tcPr>
          <w:p w14:paraId="112F3E41" w14:textId="181ABC81" w:rsidR="000D723D" w:rsidRDefault="000D723D" w:rsidP="000D723D">
            <w:pPr>
              <w:pStyle w:val="a8"/>
              <w:spacing w:beforeLines="100" w:before="312"/>
              <w:ind w:left="420" w:firstLineChars="0" w:firstLine="0"/>
              <w:rPr>
                <w:rFonts w:ascii="宋体" w:eastAsia="宋体" w:hAnsi="宋体"/>
                <w:b/>
                <w:bCs/>
                <w:szCs w:val="21"/>
              </w:rPr>
            </w:pPr>
            <w:r>
              <w:rPr>
                <w:rFonts w:ascii="宋体" w:eastAsia="宋体" w:hAnsi="宋体" w:hint="eastAsia"/>
                <w:b/>
                <w:bCs/>
                <w:szCs w:val="21"/>
              </w:rPr>
              <w:t>一、投资者问题与回复</w:t>
            </w:r>
          </w:p>
          <w:p w14:paraId="27190474" w14:textId="6E50147F" w:rsidR="00866615" w:rsidRPr="00431066" w:rsidRDefault="006200ED" w:rsidP="00E94AC0">
            <w:pPr>
              <w:pStyle w:val="a8"/>
              <w:numPr>
                <w:ilvl w:val="0"/>
                <w:numId w:val="25"/>
              </w:numPr>
              <w:spacing w:beforeLines="100" w:before="312"/>
              <w:ind w:leftChars="200" w:left="420" w:firstLineChars="0" w:firstLine="0"/>
              <w:rPr>
                <w:rFonts w:ascii="宋体" w:eastAsia="宋体" w:hAnsi="宋体"/>
                <w:b/>
                <w:bCs/>
                <w:szCs w:val="21"/>
              </w:rPr>
            </w:pPr>
            <w:r>
              <w:rPr>
                <w:rFonts w:ascii="宋体" w:eastAsia="宋体" w:hAnsi="宋体" w:hint="eastAsia"/>
                <w:b/>
                <w:bCs/>
                <w:szCs w:val="21"/>
              </w:rPr>
              <w:t>在卫星通信领域，公司有什么战略布局</w:t>
            </w:r>
            <w:r w:rsidR="00866615" w:rsidRPr="00431066">
              <w:rPr>
                <w:rFonts w:ascii="宋体" w:eastAsia="宋体" w:hAnsi="宋体"/>
                <w:b/>
                <w:bCs/>
                <w:szCs w:val="21"/>
              </w:rPr>
              <w:t>？</w:t>
            </w:r>
          </w:p>
          <w:p w14:paraId="22825404" w14:textId="667742C5" w:rsidR="006200ED" w:rsidRDefault="00EE6D6C" w:rsidP="006200ED">
            <w:pPr>
              <w:spacing w:line="360" w:lineRule="auto"/>
              <w:ind w:leftChars="200" w:left="420"/>
              <w:rPr>
                <w:rFonts w:ascii="宋体" w:eastAsia="宋体" w:hAnsi="宋体"/>
                <w:szCs w:val="21"/>
              </w:rPr>
            </w:pPr>
            <w:r>
              <w:rPr>
                <w:rFonts w:ascii="宋体" w:eastAsia="宋体" w:hAnsi="宋体" w:hint="eastAsia"/>
                <w:szCs w:val="21"/>
              </w:rPr>
              <w:t>回复：</w:t>
            </w:r>
            <w:r w:rsidR="006200ED" w:rsidRPr="006200ED">
              <w:rPr>
                <w:rFonts w:ascii="宋体" w:eastAsia="宋体" w:hAnsi="宋体" w:hint="eastAsia"/>
                <w:szCs w:val="21"/>
              </w:rPr>
              <w:t>在卫星物联网领域，公司布局了丰富的产品，包括支持私有协议及</w:t>
            </w:r>
            <w:r w:rsidR="006200ED" w:rsidRPr="006200ED">
              <w:rPr>
                <w:rFonts w:ascii="宋体" w:eastAsia="宋体" w:hAnsi="宋体"/>
                <w:szCs w:val="21"/>
              </w:rPr>
              <w:t>IoT NTN的卫星通信模组。其中公司多模卫星通信模组BG95-S5是全球首个获得</w:t>
            </w:r>
            <w:proofErr w:type="spellStart"/>
            <w:r w:rsidR="006200ED" w:rsidRPr="006200ED">
              <w:rPr>
                <w:rFonts w:ascii="宋体" w:eastAsia="宋体" w:hAnsi="宋体"/>
                <w:szCs w:val="21"/>
              </w:rPr>
              <w:t>Skylo</w:t>
            </w:r>
            <w:proofErr w:type="spellEnd"/>
            <w:r w:rsidR="006200ED" w:rsidRPr="006200ED">
              <w:rPr>
                <w:rFonts w:ascii="宋体" w:eastAsia="宋体" w:hAnsi="宋体"/>
                <w:szCs w:val="21"/>
              </w:rPr>
              <w:t>认证的卫星通信模组，支持“卫星+蜂窝”双模通信，可用于资产追踪、可穿戴设备等领域。除了卫星通信模组，公司还配套天线、CMP连接服务等，实时分析连接状态和网络性能，助力卫星物联网应用高效运行。</w:t>
            </w:r>
          </w:p>
          <w:p w14:paraId="0159780F" w14:textId="77777777" w:rsidR="00C02F67" w:rsidRPr="00C02F67" w:rsidRDefault="00C02F67" w:rsidP="00C02F67">
            <w:pPr>
              <w:pStyle w:val="a8"/>
              <w:numPr>
                <w:ilvl w:val="0"/>
                <w:numId w:val="25"/>
              </w:numPr>
              <w:spacing w:beforeLines="100" w:before="312"/>
              <w:ind w:leftChars="200" w:left="420" w:firstLineChars="0" w:firstLine="0"/>
              <w:rPr>
                <w:rFonts w:ascii="宋体" w:eastAsia="宋体" w:hAnsi="宋体"/>
                <w:b/>
                <w:szCs w:val="21"/>
              </w:rPr>
            </w:pPr>
            <w:r w:rsidRPr="00C02F67">
              <w:rPr>
                <w:rFonts w:ascii="宋体" w:eastAsia="宋体" w:hAnsi="宋体" w:hint="eastAsia"/>
                <w:b/>
                <w:szCs w:val="21"/>
              </w:rPr>
              <w:t>近几年</w:t>
            </w:r>
            <w:r>
              <w:rPr>
                <w:rFonts w:ascii="宋体" w:eastAsia="宋体" w:hAnsi="宋体" w:hint="eastAsia"/>
                <w:b/>
                <w:szCs w:val="21"/>
              </w:rPr>
              <w:t>公司</w:t>
            </w:r>
            <w:r w:rsidRPr="00C02F67">
              <w:rPr>
                <w:rFonts w:ascii="宋体" w:eastAsia="宋体" w:hAnsi="宋体" w:hint="eastAsia"/>
                <w:b/>
                <w:szCs w:val="21"/>
              </w:rPr>
              <w:t>营收增速挺快的，主要贡献增量的是哪些板块？</w:t>
            </w:r>
          </w:p>
          <w:p w14:paraId="56FFD945" w14:textId="52B1ECB2" w:rsidR="006F685C" w:rsidRDefault="00C02F67" w:rsidP="00C02F67">
            <w:pPr>
              <w:spacing w:line="360" w:lineRule="auto"/>
              <w:ind w:left="420"/>
              <w:rPr>
                <w:rFonts w:ascii="宋体" w:eastAsia="宋体" w:hAnsi="宋体"/>
                <w:szCs w:val="21"/>
              </w:rPr>
            </w:pPr>
            <w:r w:rsidRPr="00C02F67">
              <w:rPr>
                <w:rFonts w:ascii="宋体" w:eastAsia="宋体" w:hAnsi="宋体" w:hint="eastAsia"/>
                <w:szCs w:val="21"/>
              </w:rPr>
              <w:t>回复：近年来公司营收的快速增长，是传统优势的模</w:t>
            </w:r>
            <w:proofErr w:type="gramStart"/>
            <w:r w:rsidRPr="00C02F67">
              <w:rPr>
                <w:rFonts w:ascii="宋体" w:eastAsia="宋体" w:hAnsi="宋体" w:hint="eastAsia"/>
                <w:szCs w:val="21"/>
              </w:rPr>
              <w:t>组业务</w:t>
            </w:r>
            <w:proofErr w:type="gramEnd"/>
            <w:r w:rsidRPr="00C02F67">
              <w:rPr>
                <w:rFonts w:ascii="宋体" w:eastAsia="宋体" w:hAnsi="宋体" w:hint="eastAsia"/>
                <w:szCs w:val="21"/>
              </w:rPr>
              <w:t>与新兴布局的整体解决方案共同发力的结果。</w:t>
            </w:r>
            <w:r w:rsidR="00C10423" w:rsidRPr="00C10423">
              <w:rPr>
                <w:rFonts w:ascii="宋体" w:eastAsia="宋体" w:hAnsi="宋体"/>
                <w:szCs w:val="21"/>
              </w:rPr>
              <w:t>LTE模组、车载模组、5G模组、智能模组、GNSS模组、Wi-Fi模组等模</w:t>
            </w:r>
            <w:proofErr w:type="gramStart"/>
            <w:r w:rsidR="00C10423" w:rsidRPr="00C10423">
              <w:rPr>
                <w:rFonts w:ascii="宋体" w:eastAsia="宋体" w:hAnsi="宋体"/>
                <w:szCs w:val="21"/>
              </w:rPr>
              <w:t>组业务</w:t>
            </w:r>
            <w:proofErr w:type="gramEnd"/>
            <w:r w:rsidR="00A24019">
              <w:rPr>
                <w:rFonts w:ascii="宋体" w:eastAsia="宋体" w:hAnsi="宋体" w:hint="eastAsia"/>
                <w:szCs w:val="21"/>
              </w:rPr>
              <w:t>持续</w:t>
            </w:r>
            <w:r w:rsidR="00C10423" w:rsidRPr="00C10423">
              <w:rPr>
                <w:rFonts w:ascii="宋体" w:eastAsia="宋体" w:hAnsi="宋体"/>
                <w:szCs w:val="21"/>
              </w:rPr>
              <w:t>增长，天线、ODM、智能化解决方案等业务规模亦在不断扩大。</w:t>
            </w:r>
          </w:p>
          <w:p w14:paraId="4E4FE187" w14:textId="6024E3C0" w:rsidR="00C02F67" w:rsidRPr="00C02F67" w:rsidRDefault="006F685C" w:rsidP="00C02F67">
            <w:pPr>
              <w:spacing w:line="360" w:lineRule="auto"/>
              <w:ind w:left="420"/>
              <w:rPr>
                <w:rFonts w:ascii="宋体" w:eastAsia="宋体" w:hAnsi="宋体"/>
                <w:szCs w:val="21"/>
              </w:rPr>
            </w:pPr>
            <w:r>
              <w:rPr>
                <w:rFonts w:ascii="宋体" w:eastAsia="宋体" w:hAnsi="宋体" w:hint="eastAsia"/>
                <w:szCs w:val="21"/>
              </w:rPr>
              <w:t>其中，</w:t>
            </w:r>
            <w:r w:rsidR="00C02F67" w:rsidRPr="00C02F67">
              <w:rPr>
                <w:rFonts w:ascii="宋体" w:eastAsia="宋体" w:hAnsi="宋体"/>
                <w:szCs w:val="21"/>
              </w:rPr>
              <w:t>车载业务是公司重要的增长引擎</w:t>
            </w:r>
            <w:r w:rsidR="00CE15C5">
              <w:rPr>
                <w:rFonts w:ascii="宋体" w:eastAsia="宋体" w:hAnsi="宋体" w:hint="eastAsia"/>
                <w:szCs w:val="21"/>
              </w:rPr>
              <w:t>之一</w:t>
            </w:r>
            <w:r w:rsidR="00C02F67" w:rsidRPr="00C02F67">
              <w:rPr>
                <w:rFonts w:ascii="宋体" w:eastAsia="宋体" w:hAnsi="宋体"/>
                <w:szCs w:val="21"/>
              </w:rPr>
              <w:t>。公司已形成覆盖智能座舱、4G/5G、C-V2X、高精度定位、Wi-Fi/</w:t>
            </w:r>
            <w:proofErr w:type="gramStart"/>
            <w:r w:rsidR="00C02F67" w:rsidRPr="00C02F67">
              <w:rPr>
                <w:rFonts w:ascii="宋体" w:eastAsia="宋体" w:hAnsi="宋体"/>
                <w:szCs w:val="21"/>
              </w:rPr>
              <w:t>蓝牙</w:t>
            </w:r>
            <w:proofErr w:type="gramEnd"/>
            <w:r w:rsidR="00C02F67" w:rsidRPr="00C02F67">
              <w:rPr>
                <w:rFonts w:ascii="宋体" w:eastAsia="宋体" w:hAnsi="宋体"/>
                <w:szCs w:val="21"/>
              </w:rPr>
              <w:t>/UWB模组及天线的完整产品生态。目前，公司为全球60多家Tier1供应商和40多家整车厂提供服务。</w:t>
            </w:r>
          </w:p>
          <w:p w14:paraId="1A3103B7" w14:textId="65DBC57D" w:rsidR="008E5E62" w:rsidRDefault="00126674" w:rsidP="00C02F67">
            <w:pPr>
              <w:spacing w:line="360" w:lineRule="auto"/>
              <w:ind w:left="420"/>
              <w:rPr>
                <w:rFonts w:ascii="宋体" w:eastAsia="宋体" w:hAnsi="宋体"/>
                <w:szCs w:val="21"/>
              </w:rPr>
            </w:pPr>
            <w:r>
              <w:rPr>
                <w:rFonts w:ascii="宋体" w:eastAsia="宋体" w:hAnsi="宋体" w:hint="eastAsia"/>
                <w:szCs w:val="21"/>
              </w:rPr>
              <w:t>无线网关业务增长速度也很快。</w:t>
            </w:r>
            <w:r w:rsidR="002532E2" w:rsidRPr="002532E2">
              <w:rPr>
                <w:rFonts w:ascii="宋体" w:eastAsia="宋体" w:hAnsi="宋体" w:hint="eastAsia"/>
                <w:szCs w:val="21"/>
              </w:rPr>
              <w:t>随着</w:t>
            </w:r>
            <w:r w:rsidR="002532E2" w:rsidRPr="002532E2">
              <w:rPr>
                <w:rFonts w:ascii="宋体" w:eastAsia="宋体" w:hAnsi="宋体"/>
                <w:szCs w:val="21"/>
              </w:rPr>
              <w:t>5G网络覆盖的完善和应用场景的丰富，5G模组在工业网关等领域的应用越来越广泛。</w:t>
            </w:r>
            <w:r w:rsidR="00C02F67" w:rsidRPr="00C02F67">
              <w:rPr>
                <w:rFonts w:ascii="宋体" w:eastAsia="宋体" w:hAnsi="宋体"/>
                <w:szCs w:val="21"/>
              </w:rPr>
              <w:t>在5G与AI加</w:t>
            </w:r>
            <w:r w:rsidR="00C02F67" w:rsidRPr="00C02F67">
              <w:rPr>
                <w:rFonts w:ascii="宋体" w:eastAsia="宋体" w:hAnsi="宋体"/>
                <w:szCs w:val="21"/>
              </w:rPr>
              <w:lastRenderedPageBreak/>
              <w:t>速融合的过程中，公司推出的5G模组、AI</w:t>
            </w:r>
            <w:proofErr w:type="gramStart"/>
            <w:r w:rsidR="00C02F67" w:rsidRPr="00C02F67">
              <w:rPr>
                <w:rFonts w:ascii="宋体" w:eastAsia="宋体" w:hAnsi="宋体"/>
                <w:szCs w:val="21"/>
              </w:rPr>
              <w:t>算力模</w:t>
            </w:r>
            <w:proofErr w:type="gramEnd"/>
            <w:r w:rsidR="00C02F67" w:rsidRPr="00C02F67">
              <w:rPr>
                <w:rFonts w:ascii="宋体" w:eastAsia="宋体" w:hAnsi="宋体"/>
                <w:szCs w:val="21"/>
              </w:rPr>
              <w:t>组可无缝对接AI大模型，支持集成高精度语音识别模块，为FWA和MBB用户解锁全新的智能语音交互体验</w:t>
            </w:r>
            <w:r w:rsidR="00B1700D">
              <w:rPr>
                <w:rFonts w:ascii="宋体" w:eastAsia="宋体" w:hAnsi="宋体" w:hint="eastAsia"/>
                <w:szCs w:val="21"/>
              </w:rPr>
              <w:t>，</w:t>
            </w:r>
            <w:r w:rsidR="00D15934" w:rsidRPr="00D15934">
              <w:rPr>
                <w:rFonts w:ascii="宋体" w:eastAsia="宋体" w:hAnsi="宋体" w:hint="eastAsia"/>
                <w:szCs w:val="21"/>
              </w:rPr>
              <w:t>有力支撑</w:t>
            </w:r>
            <w:r w:rsidR="00D15934" w:rsidRPr="00D15934">
              <w:rPr>
                <w:rFonts w:ascii="宋体" w:eastAsia="宋体" w:hAnsi="宋体"/>
                <w:szCs w:val="21"/>
              </w:rPr>
              <w:t>CPE、工业路由器等设备实现高速、低延迟的5G接入。</w:t>
            </w:r>
          </w:p>
          <w:p w14:paraId="32E8C952" w14:textId="04DAAA97" w:rsidR="00C02F67" w:rsidRDefault="008E5E62" w:rsidP="00C02F67">
            <w:pPr>
              <w:spacing w:line="360" w:lineRule="auto"/>
              <w:ind w:left="420"/>
              <w:rPr>
                <w:rFonts w:ascii="宋体" w:eastAsia="宋体" w:hAnsi="宋体"/>
                <w:szCs w:val="21"/>
              </w:rPr>
            </w:pPr>
            <w:r>
              <w:rPr>
                <w:rFonts w:ascii="宋体" w:eastAsia="宋体" w:hAnsi="宋体"/>
                <w:szCs w:val="21"/>
              </w:rPr>
              <w:t>ODM</w:t>
            </w:r>
            <w:r>
              <w:rPr>
                <w:rFonts w:ascii="宋体" w:eastAsia="宋体" w:hAnsi="宋体" w:hint="eastAsia"/>
                <w:szCs w:val="21"/>
              </w:rPr>
              <w:t>业务方面，</w:t>
            </w:r>
            <w:r w:rsidR="00C02F67" w:rsidRPr="00C02F67">
              <w:rPr>
                <w:rFonts w:ascii="宋体" w:eastAsia="宋体" w:hAnsi="宋体"/>
                <w:szCs w:val="21"/>
              </w:rPr>
              <w:t>公司已为行业PDA、POS支付、FWA、两轮智能出行等领域的头部客户提供PCBA和整机解决方案</w:t>
            </w:r>
            <w:r>
              <w:rPr>
                <w:rFonts w:ascii="宋体" w:eastAsia="宋体" w:hAnsi="宋体" w:hint="eastAsia"/>
                <w:szCs w:val="21"/>
              </w:rPr>
              <w:t>。</w:t>
            </w:r>
            <w:r w:rsidR="00C02F67" w:rsidRPr="00C02F67">
              <w:rPr>
                <w:rFonts w:ascii="宋体" w:eastAsia="宋体" w:hAnsi="宋体"/>
                <w:szCs w:val="21"/>
              </w:rPr>
              <w:t>2024年</w:t>
            </w:r>
            <w:r>
              <w:rPr>
                <w:rFonts w:ascii="宋体" w:eastAsia="宋体" w:hAnsi="宋体" w:hint="eastAsia"/>
                <w:szCs w:val="21"/>
              </w:rPr>
              <w:t>，</w:t>
            </w:r>
            <w:r w:rsidR="00C02F67" w:rsidRPr="00C02F67">
              <w:rPr>
                <w:rFonts w:ascii="宋体" w:eastAsia="宋体" w:hAnsi="宋体"/>
                <w:szCs w:val="21"/>
              </w:rPr>
              <w:t>该业务收入同比增长超过70%，</w:t>
            </w:r>
            <w:r>
              <w:rPr>
                <w:rFonts w:ascii="宋体" w:eastAsia="宋体" w:hAnsi="宋体" w:hint="eastAsia"/>
                <w:szCs w:val="21"/>
              </w:rPr>
              <w:t>并在</w:t>
            </w:r>
            <w:r w:rsidR="00C02F67" w:rsidRPr="00C02F67">
              <w:rPr>
                <w:rFonts w:ascii="宋体" w:eastAsia="宋体" w:hAnsi="宋体"/>
                <w:szCs w:val="21"/>
              </w:rPr>
              <w:t>2025年上半年继续保持强劲势头。</w:t>
            </w:r>
          </w:p>
          <w:p w14:paraId="232DC66E" w14:textId="25E57DA0" w:rsidR="00126674" w:rsidRDefault="00F167A1" w:rsidP="00F167A1">
            <w:pPr>
              <w:spacing w:line="360" w:lineRule="auto"/>
              <w:ind w:left="420"/>
              <w:rPr>
                <w:rFonts w:ascii="宋体" w:eastAsia="宋体" w:hAnsi="宋体"/>
                <w:szCs w:val="21"/>
              </w:rPr>
            </w:pPr>
            <w:r>
              <w:rPr>
                <w:rFonts w:ascii="宋体" w:eastAsia="宋体" w:hAnsi="宋体" w:hint="eastAsia"/>
                <w:szCs w:val="21"/>
              </w:rPr>
              <w:t>在工业领域，公司推出</w:t>
            </w:r>
            <w:r w:rsidRPr="00F167A1">
              <w:rPr>
                <w:rFonts w:ascii="宋体" w:eastAsia="宋体" w:hAnsi="宋体" w:hint="eastAsia"/>
                <w:szCs w:val="21"/>
              </w:rPr>
              <w:t>工业智能</w:t>
            </w:r>
            <w:proofErr w:type="gramStart"/>
            <w:r w:rsidRPr="00F167A1">
              <w:rPr>
                <w:rFonts w:ascii="宋体" w:eastAsia="宋体" w:hAnsi="宋体" w:hint="eastAsia"/>
                <w:szCs w:val="21"/>
              </w:rPr>
              <w:t>品牌宝维塔</w:t>
            </w:r>
            <w:proofErr w:type="gramEnd"/>
            <w:r w:rsidRPr="00F167A1">
              <w:rPr>
                <w:rFonts w:ascii="宋体" w:eastAsia="宋体" w:hAnsi="宋体" w:hint="eastAsia"/>
                <w:szCs w:val="21"/>
              </w:rPr>
              <w:t>™以及旗下核心产品——</w:t>
            </w:r>
            <w:r w:rsidRPr="00F167A1">
              <w:rPr>
                <w:rFonts w:ascii="宋体" w:eastAsia="宋体" w:hAnsi="宋体"/>
                <w:szCs w:val="21"/>
              </w:rPr>
              <w:t>AI算法平台「匠心」、可视化部署工具「</w:t>
            </w:r>
            <w:proofErr w:type="gramStart"/>
            <w:r w:rsidRPr="00F167A1">
              <w:rPr>
                <w:rFonts w:ascii="宋体" w:eastAsia="宋体" w:hAnsi="宋体"/>
                <w:szCs w:val="21"/>
              </w:rPr>
              <w:t>匠</w:t>
            </w:r>
            <w:proofErr w:type="gramEnd"/>
            <w:r w:rsidRPr="00F167A1">
              <w:rPr>
                <w:rFonts w:ascii="宋体" w:eastAsia="宋体" w:hAnsi="宋体"/>
                <w:szCs w:val="21"/>
              </w:rPr>
              <w:t>准」，以及AI视觉解决方案。</w:t>
            </w:r>
            <w:r>
              <w:rPr>
                <w:rFonts w:ascii="宋体" w:eastAsia="宋体" w:hAnsi="宋体" w:hint="eastAsia"/>
                <w:szCs w:val="21"/>
              </w:rPr>
              <w:t>在农业领域，公司推出</w:t>
            </w:r>
            <w:r w:rsidRPr="001F53D4">
              <w:rPr>
                <w:rFonts w:ascii="宋体" w:eastAsia="宋体" w:hAnsi="宋体"/>
                <w:szCs w:val="21"/>
              </w:rPr>
              <w:t>农业智能化品牌“沃地泰”</w:t>
            </w:r>
            <w:r>
              <w:rPr>
                <w:rFonts w:ascii="宋体" w:eastAsia="宋体" w:hAnsi="宋体" w:hint="eastAsia"/>
                <w:szCs w:val="21"/>
              </w:rPr>
              <w:t>，已广泛应用于海内外多个农业区域。此外，</w:t>
            </w:r>
            <w:r w:rsidR="001F53D4" w:rsidRPr="001F53D4">
              <w:rPr>
                <w:rFonts w:ascii="宋体" w:eastAsia="宋体" w:hAnsi="宋体" w:hint="eastAsia"/>
                <w:szCs w:val="21"/>
              </w:rPr>
              <w:t>公司</w:t>
            </w:r>
            <w:r>
              <w:rPr>
                <w:rFonts w:ascii="宋体" w:eastAsia="宋体" w:hAnsi="宋体" w:hint="eastAsia"/>
                <w:szCs w:val="21"/>
              </w:rPr>
              <w:t>也在</w:t>
            </w:r>
            <w:r w:rsidR="001F53D4" w:rsidRPr="001F53D4">
              <w:rPr>
                <w:rFonts w:ascii="宋体" w:eastAsia="宋体" w:hAnsi="宋体" w:hint="eastAsia"/>
                <w:szCs w:val="21"/>
              </w:rPr>
              <w:t>积极拓展</w:t>
            </w:r>
            <w:r w:rsidR="001F53D4" w:rsidRPr="001F53D4">
              <w:rPr>
                <w:rFonts w:ascii="宋体" w:eastAsia="宋体" w:hAnsi="宋体"/>
                <w:szCs w:val="21"/>
              </w:rPr>
              <w:t>AI眼镜、AI机器人、AI玩具等新兴领域</w:t>
            </w:r>
            <w:r>
              <w:rPr>
                <w:rFonts w:ascii="宋体" w:eastAsia="宋体" w:hAnsi="宋体" w:hint="eastAsia"/>
                <w:szCs w:val="21"/>
              </w:rPr>
              <w:t>，这些</w:t>
            </w:r>
            <w:r w:rsidR="00267739">
              <w:rPr>
                <w:rFonts w:ascii="宋体" w:eastAsia="宋体" w:hAnsi="宋体" w:hint="eastAsia"/>
                <w:szCs w:val="21"/>
              </w:rPr>
              <w:t>领域</w:t>
            </w:r>
            <w:r>
              <w:rPr>
                <w:rFonts w:ascii="宋体" w:eastAsia="宋体" w:hAnsi="宋体" w:hint="eastAsia"/>
                <w:szCs w:val="21"/>
              </w:rPr>
              <w:t>的</w:t>
            </w:r>
            <w:r w:rsidR="00267739">
              <w:rPr>
                <w:rFonts w:ascii="宋体" w:eastAsia="宋体" w:hAnsi="宋体" w:hint="eastAsia"/>
                <w:szCs w:val="21"/>
              </w:rPr>
              <w:t>市场</w:t>
            </w:r>
            <w:r>
              <w:rPr>
                <w:rFonts w:ascii="宋体" w:eastAsia="宋体" w:hAnsi="宋体" w:hint="eastAsia"/>
                <w:szCs w:val="21"/>
              </w:rPr>
              <w:t>规模都很大</w:t>
            </w:r>
            <w:r w:rsidR="001F53D4" w:rsidRPr="001F53D4">
              <w:rPr>
                <w:rFonts w:ascii="宋体" w:eastAsia="宋体" w:hAnsi="宋体"/>
                <w:szCs w:val="21"/>
              </w:rPr>
              <w:t>。</w:t>
            </w:r>
            <w:r w:rsidR="00267739">
              <w:rPr>
                <w:rFonts w:ascii="宋体" w:eastAsia="宋体" w:hAnsi="宋体" w:hint="eastAsia"/>
                <w:szCs w:val="21"/>
              </w:rPr>
              <w:t>未来，</w:t>
            </w:r>
            <w:r w:rsidR="001F53D4" w:rsidRPr="001F53D4">
              <w:rPr>
                <w:rFonts w:ascii="宋体" w:eastAsia="宋体" w:hAnsi="宋体"/>
                <w:szCs w:val="21"/>
              </w:rPr>
              <w:t>公司将继续把握物联网</w:t>
            </w:r>
            <w:r w:rsidR="00267739">
              <w:rPr>
                <w:rFonts w:ascii="宋体" w:eastAsia="宋体" w:hAnsi="宋体" w:hint="eastAsia"/>
                <w:szCs w:val="21"/>
              </w:rPr>
              <w:t>的</w:t>
            </w:r>
            <w:r w:rsidR="001F53D4" w:rsidRPr="001F53D4">
              <w:rPr>
                <w:rFonts w:ascii="宋体" w:eastAsia="宋体" w:hAnsi="宋体"/>
                <w:szCs w:val="21"/>
              </w:rPr>
              <w:t>发展机遇，为客户提供更先进、更全面的物联网产品与服务</w:t>
            </w:r>
            <w:r w:rsidR="00126674" w:rsidRPr="00126674">
              <w:rPr>
                <w:rFonts w:ascii="宋体" w:eastAsia="宋体" w:hAnsi="宋体" w:hint="eastAsia"/>
                <w:szCs w:val="21"/>
              </w:rPr>
              <w:t>。</w:t>
            </w:r>
          </w:p>
          <w:p w14:paraId="16DD5FF8" w14:textId="1E5E3A23" w:rsidR="00B64135" w:rsidRDefault="00B64135" w:rsidP="00B64135">
            <w:pPr>
              <w:pStyle w:val="a8"/>
              <w:numPr>
                <w:ilvl w:val="0"/>
                <w:numId w:val="25"/>
              </w:numPr>
              <w:spacing w:beforeLines="100" w:before="312"/>
              <w:ind w:leftChars="200" w:left="420" w:firstLineChars="0" w:firstLine="0"/>
              <w:rPr>
                <w:rFonts w:ascii="宋体" w:eastAsia="宋体" w:hAnsi="宋体"/>
                <w:b/>
                <w:bCs/>
                <w:szCs w:val="21"/>
              </w:rPr>
            </w:pPr>
            <w:r w:rsidRPr="00B64135">
              <w:rPr>
                <w:rFonts w:ascii="宋体" w:eastAsia="宋体" w:hAnsi="宋体" w:hint="eastAsia"/>
                <w:b/>
                <w:bCs/>
                <w:szCs w:val="21"/>
              </w:rPr>
              <w:t>公司海外产能的布局情况如何？</w:t>
            </w:r>
            <w:r w:rsidR="008B094F">
              <w:rPr>
                <w:rFonts w:ascii="宋体" w:eastAsia="宋体" w:hAnsi="宋体"/>
                <w:b/>
                <w:bCs/>
                <w:szCs w:val="21"/>
              </w:rPr>
              <w:t xml:space="preserve"> </w:t>
            </w:r>
          </w:p>
          <w:p w14:paraId="1A60267A" w14:textId="61F03DDE" w:rsidR="00BC1E6B" w:rsidRPr="00B64135" w:rsidRDefault="00B64135" w:rsidP="00BC1E6B">
            <w:pPr>
              <w:spacing w:line="360" w:lineRule="auto"/>
              <w:ind w:leftChars="200" w:left="420"/>
              <w:rPr>
                <w:rFonts w:ascii="宋体" w:eastAsia="宋体" w:hAnsi="宋体"/>
                <w:szCs w:val="21"/>
              </w:rPr>
            </w:pPr>
            <w:r w:rsidRPr="00B64135">
              <w:rPr>
                <w:rFonts w:ascii="宋体" w:eastAsia="宋体" w:hAnsi="宋体" w:hint="eastAsia"/>
                <w:szCs w:val="21"/>
              </w:rPr>
              <w:t>回复：公司已构建“自有工厂</w:t>
            </w:r>
            <w:r w:rsidRPr="00B64135">
              <w:rPr>
                <w:rFonts w:ascii="宋体" w:eastAsia="宋体" w:hAnsi="宋体"/>
                <w:szCs w:val="21"/>
              </w:rPr>
              <w:t>+合作代工”的立体化生产布局</w:t>
            </w:r>
            <w:r>
              <w:rPr>
                <w:rFonts w:ascii="宋体" w:eastAsia="宋体" w:hAnsi="宋体" w:hint="eastAsia"/>
                <w:szCs w:val="21"/>
              </w:rPr>
              <w:t>。</w:t>
            </w:r>
            <w:r w:rsidRPr="00B64135">
              <w:rPr>
                <w:rFonts w:ascii="宋体" w:eastAsia="宋体" w:hAnsi="宋体" w:hint="eastAsia"/>
                <w:szCs w:val="21"/>
              </w:rPr>
              <w:t>为更好地支持持续增长的海外市场，公司已在马来西亚投资设立自有工厂，</w:t>
            </w:r>
            <w:r>
              <w:rPr>
                <w:rFonts w:ascii="宋体" w:eastAsia="宋体" w:hAnsi="宋体" w:hint="eastAsia"/>
                <w:szCs w:val="21"/>
              </w:rPr>
              <w:t>目前正处于产能爬坡阶段。设立马来西亚工厂将</w:t>
            </w:r>
            <w:r w:rsidRPr="00B64135">
              <w:rPr>
                <w:rFonts w:ascii="宋体" w:eastAsia="宋体" w:hAnsi="宋体" w:hint="eastAsia"/>
                <w:szCs w:val="21"/>
              </w:rPr>
              <w:t>进一步增强全球供应链的抗风险能力。公司还持续加强全球化代工厂合作网络，与包括马来西亚、巴西、印度等在内的全球多地优质代工厂合作，确保产能的灵活性与全球供应的稳定性。</w:t>
            </w:r>
          </w:p>
          <w:p w14:paraId="2714497C" w14:textId="71D7DB31" w:rsidR="002A49D6" w:rsidRPr="00BC1E6B" w:rsidRDefault="00BC1E6B" w:rsidP="00BC1E6B">
            <w:pPr>
              <w:pStyle w:val="a8"/>
              <w:numPr>
                <w:ilvl w:val="0"/>
                <w:numId w:val="25"/>
              </w:numPr>
              <w:spacing w:beforeLines="100" w:before="312"/>
              <w:ind w:leftChars="200" w:left="420" w:firstLineChars="0" w:firstLine="0"/>
              <w:rPr>
                <w:rFonts w:ascii="宋体" w:eastAsia="宋体" w:hAnsi="宋体"/>
                <w:b/>
                <w:szCs w:val="21"/>
              </w:rPr>
            </w:pPr>
            <w:r w:rsidRPr="00BC1E6B">
              <w:rPr>
                <w:rFonts w:ascii="宋体" w:eastAsia="宋体" w:hAnsi="宋体" w:hint="eastAsia"/>
                <w:b/>
                <w:szCs w:val="21"/>
              </w:rPr>
              <w:t>公司对未来研发费用率的趋势有何展望？</w:t>
            </w:r>
          </w:p>
          <w:p w14:paraId="7936B860" w14:textId="6C66E74A" w:rsidR="000754C9" w:rsidRDefault="00BC1E6B" w:rsidP="000754C9">
            <w:pPr>
              <w:spacing w:line="360" w:lineRule="auto"/>
              <w:ind w:left="420"/>
              <w:rPr>
                <w:rFonts w:ascii="宋体" w:eastAsia="宋体" w:hAnsi="宋体"/>
                <w:szCs w:val="21"/>
              </w:rPr>
            </w:pPr>
            <w:r w:rsidRPr="00BC1E6B">
              <w:rPr>
                <w:rFonts w:ascii="宋体" w:eastAsia="宋体" w:hAnsi="宋体" w:hint="eastAsia"/>
                <w:szCs w:val="21"/>
              </w:rPr>
              <w:t>回复：</w:t>
            </w:r>
            <w:r w:rsidR="000754C9" w:rsidRPr="000754C9">
              <w:rPr>
                <w:rFonts w:ascii="宋体" w:eastAsia="宋体" w:hAnsi="宋体" w:hint="eastAsia"/>
                <w:szCs w:val="21"/>
              </w:rPr>
              <w:t>物联网行业技术迭代迅速，新的应用场景（如</w:t>
            </w:r>
            <w:proofErr w:type="spellStart"/>
            <w:r w:rsidR="000754C9" w:rsidRPr="000754C9">
              <w:rPr>
                <w:rFonts w:ascii="宋体" w:eastAsia="宋体" w:hAnsi="宋体"/>
                <w:szCs w:val="21"/>
              </w:rPr>
              <w:t>AIoT</w:t>
            </w:r>
            <w:proofErr w:type="spellEnd"/>
            <w:r w:rsidR="000754C9" w:rsidRPr="000754C9">
              <w:rPr>
                <w:rFonts w:ascii="宋体" w:eastAsia="宋体" w:hAnsi="宋体"/>
                <w:szCs w:val="21"/>
              </w:rPr>
              <w:t>、边缘计算、</w:t>
            </w:r>
            <w:proofErr w:type="spellStart"/>
            <w:r w:rsidR="000754C9" w:rsidRPr="000754C9">
              <w:rPr>
                <w:rFonts w:ascii="宋体" w:eastAsia="宋体" w:hAnsi="宋体"/>
                <w:szCs w:val="21"/>
              </w:rPr>
              <w:t>RedCap</w:t>
            </w:r>
            <w:proofErr w:type="spellEnd"/>
            <w:r w:rsidR="000754C9" w:rsidRPr="000754C9">
              <w:rPr>
                <w:rFonts w:ascii="宋体" w:eastAsia="宋体" w:hAnsi="宋体"/>
                <w:szCs w:val="21"/>
              </w:rPr>
              <w:t>、卫星通信等）不断涌现。公司必须持续投入以保持技术前瞻性和产品竞争力。</w:t>
            </w:r>
            <w:r w:rsidR="000754C9">
              <w:rPr>
                <w:rFonts w:ascii="宋体" w:eastAsia="宋体" w:hAnsi="宋体" w:hint="eastAsia"/>
                <w:szCs w:val="21"/>
              </w:rPr>
              <w:t>公司</w:t>
            </w:r>
            <w:r w:rsidR="000754C9" w:rsidRPr="000754C9">
              <w:rPr>
                <w:rFonts w:ascii="宋体" w:eastAsia="宋体" w:hAnsi="宋体" w:hint="eastAsia"/>
                <w:szCs w:val="21"/>
              </w:rPr>
              <w:t>将继续坚持对研发的战略性投入，这是公司长期发展的必然选择。</w:t>
            </w:r>
            <w:r w:rsidR="000754C9">
              <w:rPr>
                <w:rFonts w:ascii="宋体" w:eastAsia="宋体" w:hAnsi="宋体" w:hint="eastAsia"/>
                <w:szCs w:val="21"/>
              </w:rPr>
              <w:t>同时，公司</w:t>
            </w:r>
            <w:r w:rsidR="000754C9" w:rsidRPr="000754C9">
              <w:rPr>
                <w:rFonts w:ascii="宋体" w:eastAsia="宋体" w:hAnsi="宋体" w:hint="eastAsia"/>
                <w:szCs w:val="21"/>
              </w:rPr>
              <w:t>将通过规模效应、效率提升和结构优化，努力使研发费用率保持在合理且健康的水平，最终实现公司核心竞争力和盈利能力的同步提升，为股东创造长期、稳定的价值回报。</w:t>
            </w:r>
          </w:p>
          <w:p w14:paraId="65AEDA62" w14:textId="64677E37" w:rsidR="00D7218F" w:rsidRPr="00D7218F" w:rsidRDefault="00D7218F" w:rsidP="000754C9">
            <w:pPr>
              <w:pStyle w:val="a8"/>
              <w:numPr>
                <w:ilvl w:val="0"/>
                <w:numId w:val="25"/>
              </w:numPr>
              <w:spacing w:beforeLines="100" w:before="312"/>
              <w:ind w:leftChars="200" w:left="420" w:firstLineChars="0" w:firstLine="0"/>
              <w:rPr>
                <w:rFonts w:ascii="宋体" w:eastAsia="宋体" w:hAnsi="宋体"/>
                <w:szCs w:val="21"/>
              </w:rPr>
            </w:pPr>
            <w:r w:rsidRPr="00D7218F">
              <w:rPr>
                <w:rFonts w:ascii="宋体" w:eastAsia="宋体" w:hAnsi="宋体" w:hint="eastAsia"/>
                <w:b/>
                <w:szCs w:val="21"/>
              </w:rPr>
              <w:lastRenderedPageBreak/>
              <w:t>公司</w:t>
            </w:r>
            <w:r w:rsidRPr="00D7218F">
              <w:rPr>
                <w:rFonts w:ascii="宋体" w:eastAsia="宋体" w:hAnsi="宋体"/>
                <w:b/>
                <w:szCs w:val="21"/>
              </w:rPr>
              <w:t>GNSS产品的应用领域主要有哪些？</w:t>
            </w:r>
          </w:p>
          <w:p w14:paraId="76BB5639" w14:textId="6A4042C0" w:rsidR="00014E79" w:rsidRDefault="00D7218F" w:rsidP="00014E79">
            <w:pPr>
              <w:spacing w:line="360" w:lineRule="auto"/>
              <w:ind w:left="420"/>
              <w:rPr>
                <w:rFonts w:ascii="宋体" w:eastAsia="宋体" w:hAnsi="宋体"/>
                <w:szCs w:val="21"/>
              </w:rPr>
            </w:pPr>
            <w:r>
              <w:rPr>
                <w:rFonts w:ascii="宋体" w:eastAsia="宋体" w:hAnsi="宋体" w:hint="eastAsia"/>
                <w:szCs w:val="21"/>
              </w:rPr>
              <w:t>回复：</w:t>
            </w:r>
            <w:r w:rsidR="00014E79" w:rsidRPr="00014E79">
              <w:rPr>
                <w:rFonts w:ascii="宋体" w:eastAsia="宋体" w:hAnsi="宋体" w:hint="eastAsia"/>
                <w:szCs w:val="21"/>
              </w:rPr>
              <w:t>公司在高精度定位产品领域持续丰富产品应用，推出面向精准农业、测量测绘等领域的单北斗高精度定位模组</w:t>
            </w:r>
            <w:r w:rsidR="00014E79" w:rsidRPr="00014E79">
              <w:rPr>
                <w:rFonts w:ascii="宋体" w:eastAsia="宋体" w:hAnsi="宋体"/>
                <w:szCs w:val="21"/>
              </w:rPr>
              <w:t>LG291P和高精度定位定向模组LG581P。</w:t>
            </w:r>
            <w:r w:rsidR="00014E79">
              <w:rPr>
                <w:rFonts w:ascii="宋体" w:eastAsia="宋体" w:hAnsi="宋体" w:hint="eastAsia"/>
                <w:szCs w:val="21"/>
              </w:rPr>
              <w:t>此外，</w:t>
            </w:r>
            <w:r w:rsidR="00014E79" w:rsidRPr="00014E79">
              <w:rPr>
                <w:rFonts w:ascii="宋体" w:eastAsia="宋体" w:hAnsi="宋体" w:hint="eastAsia"/>
                <w:szCs w:val="21"/>
              </w:rPr>
              <w:t>随着组合辅助驾驶迅猛发展，公司凭借先发优势及优越的产品性能，获得了越来越多的定点项目和量产增量。目前，涵盖</w:t>
            </w:r>
            <w:r w:rsidR="00014E79" w:rsidRPr="00014E79">
              <w:rPr>
                <w:rFonts w:ascii="宋体" w:eastAsia="宋体" w:hAnsi="宋体"/>
                <w:szCs w:val="21"/>
              </w:rPr>
              <w:t>GNSS、IMU、RTK算法、DR算法、功能安全等核心技术的产品与解决方案已全面导入客户终端中。尤其是LG695P支持L-Band能够接收卫星播发的差分改正信息，进而满足在无4G、5G覆盖场景下（如沙漠戈壁、草原浅滩、海洋环境）的高精度定位需求。该L-Band产品现已实现量产交付，并率先在消费乘用车市场搭载并应用，进一步巩固了公司定位产品在组合辅助驾驶领域的领先地位。</w:t>
            </w:r>
          </w:p>
          <w:p w14:paraId="31C57A8D" w14:textId="77777777" w:rsidR="00D7218F" w:rsidRPr="00077259" w:rsidRDefault="00077259" w:rsidP="00D7218F">
            <w:pPr>
              <w:pStyle w:val="a8"/>
              <w:numPr>
                <w:ilvl w:val="0"/>
                <w:numId w:val="25"/>
              </w:numPr>
              <w:spacing w:beforeLines="100" w:before="312"/>
              <w:ind w:leftChars="200" w:left="420" w:firstLineChars="0" w:firstLine="0"/>
              <w:rPr>
                <w:rFonts w:ascii="宋体" w:eastAsia="宋体" w:hAnsi="宋体"/>
                <w:szCs w:val="21"/>
              </w:rPr>
            </w:pPr>
            <w:r w:rsidRPr="00077259">
              <w:rPr>
                <w:rFonts w:ascii="宋体" w:eastAsia="宋体" w:hAnsi="宋体"/>
                <w:b/>
                <w:szCs w:val="21"/>
              </w:rPr>
              <w:t>ODM业务现状和未来增长展望？</w:t>
            </w:r>
          </w:p>
          <w:p w14:paraId="6E72FF3C" w14:textId="7ACCB48C" w:rsidR="00077259" w:rsidRDefault="00077259" w:rsidP="00CF0026">
            <w:pPr>
              <w:spacing w:line="360" w:lineRule="auto"/>
              <w:ind w:left="420"/>
              <w:rPr>
                <w:rFonts w:ascii="宋体" w:eastAsia="宋体" w:hAnsi="宋体"/>
                <w:szCs w:val="21"/>
              </w:rPr>
            </w:pPr>
            <w:r>
              <w:rPr>
                <w:rFonts w:ascii="宋体" w:eastAsia="宋体" w:hAnsi="宋体" w:hint="eastAsia"/>
                <w:szCs w:val="21"/>
              </w:rPr>
              <w:t>回复：</w:t>
            </w:r>
            <w:r w:rsidR="00CF0026">
              <w:rPr>
                <w:rFonts w:ascii="宋体" w:eastAsia="宋体" w:hAnsi="宋体" w:hint="eastAsia"/>
                <w:szCs w:val="21"/>
              </w:rPr>
              <w:t>公司不断</w:t>
            </w:r>
            <w:r w:rsidR="00CF0026" w:rsidRPr="00CF0026">
              <w:rPr>
                <w:rFonts w:ascii="宋体" w:eastAsia="宋体" w:hAnsi="宋体"/>
                <w:szCs w:val="21"/>
              </w:rPr>
              <w:t>构建和完善研发、设计、生产等能力，并积极拓展行业应用与服务</w:t>
            </w:r>
            <w:r w:rsidR="00CF0026">
              <w:rPr>
                <w:rFonts w:ascii="宋体" w:eastAsia="宋体" w:hAnsi="宋体" w:hint="eastAsia"/>
                <w:szCs w:val="21"/>
              </w:rPr>
              <w:t>。</w:t>
            </w:r>
            <w:r w:rsidR="00CF0026" w:rsidRPr="00CF0026">
              <w:rPr>
                <w:rFonts w:ascii="宋体" w:eastAsia="宋体" w:hAnsi="宋体"/>
                <w:szCs w:val="21"/>
              </w:rPr>
              <w:t>2025年上半年ODM业务持续保持强劲增长。</w:t>
            </w:r>
            <w:r w:rsidR="00CF0026" w:rsidRPr="00CF0026">
              <w:rPr>
                <w:rFonts w:ascii="宋体" w:eastAsia="宋体" w:hAnsi="宋体" w:hint="eastAsia"/>
                <w:szCs w:val="21"/>
              </w:rPr>
              <w:t>目前，公司</w:t>
            </w:r>
            <w:r w:rsidR="00CF0026" w:rsidRPr="00CF0026">
              <w:rPr>
                <w:rFonts w:ascii="宋体" w:eastAsia="宋体" w:hAnsi="宋体"/>
                <w:szCs w:val="21"/>
              </w:rPr>
              <w:t>ODM业务已为行业PDA、POS支付、FWA、两轮智能出行、BMS、</w:t>
            </w:r>
            <w:proofErr w:type="spellStart"/>
            <w:r w:rsidR="00CF0026" w:rsidRPr="00CF0026">
              <w:rPr>
                <w:rFonts w:ascii="宋体" w:eastAsia="宋体" w:hAnsi="宋体"/>
                <w:szCs w:val="21"/>
              </w:rPr>
              <w:t>AIoT</w:t>
            </w:r>
            <w:proofErr w:type="spellEnd"/>
            <w:r w:rsidR="00CF0026" w:rsidRPr="00CF0026">
              <w:rPr>
                <w:rFonts w:ascii="宋体" w:eastAsia="宋体" w:hAnsi="宋体"/>
                <w:szCs w:val="21"/>
              </w:rPr>
              <w:t>等行业的头部客户提供了PCBA和整机解决方案。其中，PDA产品线有多个5G项目落地，销售收入实现数倍增长；POS支付产品线可为客户提供MOB和COB两种合作模式，以满足客户不同需求；FWA产品线建立了强大的5G产品研发和创新能力，通过品牌客户服务全球的运营商；两轮车产品线已为国内多家主流两轮</w:t>
            </w:r>
            <w:proofErr w:type="gramStart"/>
            <w:r w:rsidR="00CF0026" w:rsidRPr="00CF0026">
              <w:rPr>
                <w:rFonts w:ascii="宋体" w:eastAsia="宋体" w:hAnsi="宋体"/>
                <w:szCs w:val="21"/>
              </w:rPr>
              <w:t>车客户</w:t>
            </w:r>
            <w:proofErr w:type="gramEnd"/>
            <w:r w:rsidR="00CF0026" w:rsidRPr="00CF0026">
              <w:rPr>
                <w:rFonts w:ascii="宋体" w:eastAsia="宋体" w:hAnsi="宋体"/>
                <w:szCs w:val="21"/>
              </w:rPr>
              <w:t>提供智能出行整体解决方案。</w:t>
            </w:r>
            <w:r w:rsidR="00CF0026">
              <w:rPr>
                <w:rFonts w:ascii="宋体" w:eastAsia="宋体" w:hAnsi="宋体" w:hint="eastAsia"/>
                <w:szCs w:val="21"/>
              </w:rPr>
              <w:t>目前业务</w:t>
            </w:r>
            <w:r w:rsidR="00CF0026" w:rsidRPr="00077259">
              <w:rPr>
                <w:rFonts w:ascii="宋体" w:eastAsia="宋体" w:hAnsi="宋体"/>
                <w:szCs w:val="21"/>
              </w:rPr>
              <w:t>团队约500人，项目储备丰富，</w:t>
            </w:r>
            <w:r w:rsidR="00CF0026">
              <w:rPr>
                <w:rFonts w:ascii="宋体" w:eastAsia="宋体" w:hAnsi="宋体" w:hint="eastAsia"/>
                <w:szCs w:val="21"/>
              </w:rPr>
              <w:t>未来</w:t>
            </w:r>
            <w:r w:rsidR="00CF0026" w:rsidRPr="00077259">
              <w:rPr>
                <w:rFonts w:ascii="宋体" w:eastAsia="宋体" w:hAnsi="宋体"/>
                <w:szCs w:val="21"/>
              </w:rPr>
              <w:t>增长潜力</w:t>
            </w:r>
            <w:r w:rsidR="0036732B">
              <w:rPr>
                <w:rFonts w:ascii="宋体" w:eastAsia="宋体" w:hAnsi="宋体" w:hint="eastAsia"/>
                <w:szCs w:val="21"/>
              </w:rPr>
              <w:t>较</w:t>
            </w:r>
            <w:r w:rsidR="00CF0026" w:rsidRPr="00077259">
              <w:rPr>
                <w:rFonts w:ascii="宋体" w:eastAsia="宋体" w:hAnsi="宋体"/>
                <w:szCs w:val="21"/>
              </w:rPr>
              <w:t>大。</w:t>
            </w:r>
          </w:p>
          <w:p w14:paraId="6B98B376" w14:textId="23AFAFAB" w:rsidR="00CF0026" w:rsidRPr="008B094F" w:rsidRDefault="008B094F" w:rsidP="001A5D57">
            <w:pPr>
              <w:pStyle w:val="a8"/>
              <w:numPr>
                <w:ilvl w:val="0"/>
                <w:numId w:val="25"/>
              </w:numPr>
              <w:spacing w:beforeLines="100" w:before="312"/>
              <w:ind w:leftChars="200" w:left="420" w:firstLineChars="0" w:firstLine="0"/>
              <w:rPr>
                <w:rFonts w:ascii="宋体" w:eastAsia="宋体" w:hAnsi="宋体"/>
                <w:b/>
                <w:szCs w:val="21"/>
              </w:rPr>
            </w:pPr>
            <w:r w:rsidRPr="008B094F">
              <w:rPr>
                <w:rFonts w:ascii="宋体" w:eastAsia="宋体" w:hAnsi="宋体" w:hint="eastAsia"/>
                <w:b/>
                <w:szCs w:val="21"/>
              </w:rPr>
              <w:t>公司</w:t>
            </w:r>
            <w:r w:rsidR="006E11DB">
              <w:rPr>
                <w:rFonts w:ascii="宋体" w:eastAsia="宋体" w:hAnsi="宋体" w:hint="eastAsia"/>
                <w:b/>
                <w:szCs w:val="21"/>
              </w:rPr>
              <w:t>发展和</w:t>
            </w:r>
            <w:r w:rsidRPr="008B094F">
              <w:rPr>
                <w:rFonts w:ascii="宋体" w:eastAsia="宋体" w:hAnsi="宋体" w:hint="eastAsia"/>
                <w:b/>
                <w:szCs w:val="21"/>
              </w:rPr>
              <w:t>增长的底层逻辑是什么</w:t>
            </w:r>
            <w:r w:rsidR="005953A1" w:rsidRPr="008B094F">
              <w:rPr>
                <w:rFonts w:ascii="宋体" w:eastAsia="宋体" w:hAnsi="宋体" w:hint="eastAsia"/>
                <w:b/>
                <w:szCs w:val="21"/>
              </w:rPr>
              <w:t>？</w:t>
            </w:r>
          </w:p>
          <w:p w14:paraId="72E3D7A3" w14:textId="4529A47E" w:rsidR="000A5863" w:rsidRDefault="008B094F" w:rsidP="000A5863">
            <w:pPr>
              <w:spacing w:line="360" w:lineRule="auto"/>
              <w:ind w:left="420"/>
              <w:rPr>
                <w:rFonts w:ascii="宋体" w:eastAsia="宋体" w:hAnsi="宋体"/>
                <w:szCs w:val="21"/>
              </w:rPr>
            </w:pPr>
            <w:r>
              <w:rPr>
                <w:rFonts w:ascii="宋体" w:eastAsia="宋体" w:hAnsi="宋体" w:hint="eastAsia"/>
                <w:szCs w:val="21"/>
              </w:rPr>
              <w:t>回复：</w:t>
            </w:r>
            <w:r w:rsidR="00DA75DC" w:rsidRPr="00DA75DC">
              <w:rPr>
                <w:rFonts w:ascii="宋体" w:eastAsia="宋体" w:hAnsi="宋体" w:hint="eastAsia"/>
                <w:szCs w:val="21"/>
              </w:rPr>
              <w:t>公司</w:t>
            </w:r>
            <w:r w:rsidR="00DA75DC" w:rsidRPr="00DA75DC">
              <w:rPr>
                <w:rFonts w:ascii="宋体" w:eastAsia="宋体" w:hAnsi="宋体"/>
                <w:szCs w:val="21"/>
              </w:rPr>
              <w:t>以客户需求为核心锚点，通过技术创新、全球化布局</w:t>
            </w:r>
            <w:r w:rsidR="006E11DB">
              <w:rPr>
                <w:rFonts w:ascii="宋体" w:eastAsia="宋体" w:hAnsi="宋体" w:hint="eastAsia"/>
                <w:szCs w:val="21"/>
              </w:rPr>
              <w:t>、</w:t>
            </w:r>
            <w:r w:rsidR="00DA75DC" w:rsidRPr="00DA75DC">
              <w:rPr>
                <w:rFonts w:ascii="宋体" w:eastAsia="宋体" w:hAnsi="宋体"/>
                <w:szCs w:val="21"/>
              </w:rPr>
              <w:t>综合解决方案能力的深度耦合，实现规模与竞争力的持续</w:t>
            </w:r>
            <w:r w:rsidR="000A5863">
              <w:rPr>
                <w:rFonts w:ascii="宋体" w:eastAsia="宋体" w:hAnsi="宋体" w:hint="eastAsia"/>
                <w:szCs w:val="21"/>
              </w:rPr>
              <w:t>提升。</w:t>
            </w:r>
          </w:p>
          <w:p w14:paraId="6C1CD774" w14:textId="15661CA3" w:rsidR="006E11DB" w:rsidRPr="00DA75DC" w:rsidRDefault="002724B7" w:rsidP="006E11DB">
            <w:pPr>
              <w:spacing w:line="360" w:lineRule="auto"/>
              <w:ind w:left="420"/>
              <w:rPr>
                <w:rFonts w:ascii="宋体" w:eastAsia="宋体" w:hAnsi="宋体"/>
                <w:szCs w:val="21"/>
              </w:rPr>
            </w:pPr>
            <w:r>
              <w:rPr>
                <w:rFonts w:ascii="宋体" w:eastAsia="宋体" w:hAnsi="宋体" w:hint="eastAsia"/>
                <w:szCs w:val="21"/>
              </w:rPr>
              <w:t>（1）</w:t>
            </w:r>
            <w:r w:rsidR="006E11DB">
              <w:rPr>
                <w:rFonts w:ascii="宋体" w:eastAsia="宋体" w:hAnsi="宋体" w:hint="eastAsia"/>
                <w:szCs w:val="21"/>
              </w:rPr>
              <w:t>移远</w:t>
            </w:r>
            <w:r w:rsidR="006E11DB" w:rsidRPr="006E11DB">
              <w:rPr>
                <w:rFonts w:ascii="宋体" w:eastAsia="宋体" w:hAnsi="宋体" w:hint="eastAsia"/>
                <w:szCs w:val="21"/>
              </w:rPr>
              <w:t>自身研发技术能力突出，结合与芯片商的合作优势，实现产品快速迭代推出，抢占市场先机。</w:t>
            </w:r>
          </w:p>
          <w:p w14:paraId="5E8B884C" w14:textId="79F14F42" w:rsidR="00DA75DC" w:rsidRPr="00DA75DC" w:rsidRDefault="002724B7" w:rsidP="000A5863">
            <w:pPr>
              <w:spacing w:line="360" w:lineRule="auto"/>
              <w:ind w:left="420"/>
              <w:rPr>
                <w:rFonts w:ascii="宋体" w:eastAsia="宋体" w:hAnsi="宋体"/>
                <w:szCs w:val="21"/>
              </w:rPr>
            </w:pPr>
            <w:r>
              <w:rPr>
                <w:rFonts w:ascii="宋体" w:eastAsia="宋体" w:hAnsi="宋体" w:hint="eastAsia"/>
                <w:szCs w:val="21"/>
              </w:rPr>
              <w:t>（2）</w:t>
            </w:r>
            <w:r w:rsidR="000A5863" w:rsidRPr="000A5863">
              <w:rPr>
                <w:rFonts w:ascii="宋体" w:eastAsia="宋体" w:hAnsi="宋体" w:hint="eastAsia"/>
                <w:szCs w:val="21"/>
              </w:rPr>
              <w:t>全球化服务布局：推行全球化策略，</w:t>
            </w:r>
            <w:r w:rsidR="000A5863" w:rsidRPr="00DA75DC">
              <w:rPr>
                <w:rFonts w:ascii="宋体" w:eastAsia="宋体" w:hAnsi="宋体" w:hint="eastAsia"/>
                <w:szCs w:val="21"/>
              </w:rPr>
              <w:t>全球化研发体系支撑</w:t>
            </w:r>
            <w:r w:rsidR="000A5863">
              <w:rPr>
                <w:rFonts w:ascii="宋体" w:eastAsia="宋体" w:hAnsi="宋体" w:hint="eastAsia"/>
                <w:szCs w:val="21"/>
              </w:rPr>
              <w:t>，国内外销售渠道打通，</w:t>
            </w:r>
            <w:r w:rsidR="00DA75DC" w:rsidRPr="00DA75DC">
              <w:rPr>
                <w:rFonts w:ascii="宋体" w:eastAsia="宋体" w:hAnsi="宋体"/>
                <w:szCs w:val="21"/>
              </w:rPr>
              <w:t>“本地响应+全球协同”的</w:t>
            </w:r>
            <w:r w:rsidR="000A5863">
              <w:rPr>
                <w:rFonts w:ascii="宋体" w:eastAsia="宋体" w:hAnsi="宋体" w:hint="eastAsia"/>
                <w:szCs w:val="21"/>
              </w:rPr>
              <w:t>技术支持</w:t>
            </w:r>
            <w:r w:rsidR="00DA75DC" w:rsidRPr="00DA75DC">
              <w:rPr>
                <w:rFonts w:ascii="宋体" w:eastAsia="宋体" w:hAnsi="宋体"/>
                <w:szCs w:val="21"/>
              </w:rPr>
              <w:t>能力。</w:t>
            </w:r>
          </w:p>
          <w:p w14:paraId="155C9AEB" w14:textId="6D09C20D" w:rsidR="00DA75DC" w:rsidRDefault="002724B7" w:rsidP="006E11DB">
            <w:pPr>
              <w:spacing w:line="360" w:lineRule="auto"/>
              <w:ind w:left="420"/>
              <w:rPr>
                <w:rFonts w:ascii="宋体" w:eastAsia="宋体" w:hAnsi="宋体"/>
                <w:szCs w:val="21"/>
              </w:rPr>
            </w:pPr>
            <w:r>
              <w:rPr>
                <w:rFonts w:ascii="宋体" w:eastAsia="宋体" w:hAnsi="宋体" w:hint="eastAsia"/>
                <w:szCs w:val="21"/>
              </w:rPr>
              <w:lastRenderedPageBreak/>
              <w:t>（3）</w:t>
            </w:r>
            <w:r w:rsidR="006E11DB" w:rsidRPr="00DA75DC">
              <w:rPr>
                <w:rFonts w:ascii="宋体" w:eastAsia="宋体" w:hAnsi="宋体"/>
                <w:szCs w:val="21"/>
              </w:rPr>
              <w:t>综合解决方案能力</w:t>
            </w:r>
            <w:r w:rsidR="00DA75DC" w:rsidRPr="00DA75DC">
              <w:rPr>
                <w:rFonts w:ascii="宋体" w:eastAsia="宋体" w:hAnsi="宋体"/>
                <w:szCs w:val="21"/>
              </w:rPr>
              <w:t>：</w:t>
            </w:r>
            <w:r w:rsidR="000A5863" w:rsidRPr="000A5863">
              <w:rPr>
                <w:rFonts w:ascii="宋体" w:eastAsia="宋体" w:hAnsi="宋体"/>
                <w:szCs w:val="21"/>
              </w:rPr>
              <w:t>以</w:t>
            </w:r>
            <w:r w:rsidR="000A5863">
              <w:rPr>
                <w:rFonts w:ascii="宋体" w:eastAsia="宋体" w:hAnsi="宋体" w:hint="eastAsia"/>
                <w:szCs w:val="21"/>
              </w:rPr>
              <w:t>传统优势的</w:t>
            </w:r>
            <w:r w:rsidR="000A5863" w:rsidRPr="000A5863">
              <w:rPr>
                <w:rFonts w:ascii="宋体" w:eastAsia="宋体" w:hAnsi="宋体"/>
                <w:szCs w:val="21"/>
              </w:rPr>
              <w:t>模</w:t>
            </w:r>
            <w:proofErr w:type="gramStart"/>
            <w:r w:rsidR="000A5863" w:rsidRPr="000A5863">
              <w:rPr>
                <w:rFonts w:ascii="宋体" w:eastAsia="宋体" w:hAnsi="宋体"/>
                <w:szCs w:val="21"/>
              </w:rPr>
              <w:t>组产品</w:t>
            </w:r>
            <w:proofErr w:type="gramEnd"/>
            <w:r w:rsidR="000A5863" w:rsidRPr="000A5863">
              <w:rPr>
                <w:rFonts w:ascii="宋体" w:eastAsia="宋体" w:hAnsi="宋体"/>
                <w:szCs w:val="21"/>
              </w:rPr>
              <w:t>积累海量客户</w:t>
            </w:r>
            <w:r w:rsidR="006E11DB">
              <w:rPr>
                <w:rFonts w:ascii="宋体" w:eastAsia="宋体" w:hAnsi="宋体" w:hint="eastAsia"/>
                <w:szCs w:val="21"/>
              </w:rPr>
              <w:t>为</w:t>
            </w:r>
            <w:r w:rsidR="000A5863" w:rsidRPr="000A5863">
              <w:rPr>
                <w:rFonts w:ascii="宋体" w:eastAsia="宋体" w:hAnsi="宋体"/>
                <w:szCs w:val="21"/>
              </w:rPr>
              <w:t>基础，</w:t>
            </w:r>
            <w:r w:rsidR="006E11DB">
              <w:rPr>
                <w:rFonts w:ascii="宋体" w:eastAsia="宋体" w:hAnsi="宋体" w:hint="eastAsia"/>
                <w:szCs w:val="21"/>
              </w:rPr>
              <w:t>紧贴客户需求，提供一站</w:t>
            </w:r>
            <w:proofErr w:type="gramStart"/>
            <w:r w:rsidR="006E11DB">
              <w:rPr>
                <w:rFonts w:ascii="宋体" w:eastAsia="宋体" w:hAnsi="宋体" w:hint="eastAsia"/>
                <w:szCs w:val="21"/>
              </w:rPr>
              <w:t>式解决</w:t>
            </w:r>
            <w:proofErr w:type="gramEnd"/>
            <w:r w:rsidR="006E11DB">
              <w:rPr>
                <w:rFonts w:ascii="宋体" w:eastAsia="宋体" w:hAnsi="宋体" w:hint="eastAsia"/>
                <w:szCs w:val="21"/>
              </w:rPr>
              <w:t>方案服务</w:t>
            </w:r>
            <w:r w:rsidR="00DA75DC" w:rsidRPr="00DA75DC">
              <w:rPr>
                <w:rFonts w:ascii="宋体" w:eastAsia="宋体" w:hAnsi="宋体"/>
                <w:szCs w:val="21"/>
              </w:rPr>
              <w:t>。</w:t>
            </w:r>
            <w:r w:rsidR="006E11DB">
              <w:rPr>
                <w:rFonts w:ascii="宋体" w:eastAsia="宋体" w:hAnsi="宋体" w:hint="eastAsia"/>
                <w:szCs w:val="21"/>
              </w:rPr>
              <w:t>O</w:t>
            </w:r>
            <w:r w:rsidR="006E11DB">
              <w:rPr>
                <w:rFonts w:ascii="宋体" w:eastAsia="宋体" w:hAnsi="宋体"/>
                <w:szCs w:val="21"/>
              </w:rPr>
              <w:t>DM</w:t>
            </w:r>
            <w:r w:rsidR="006E11DB">
              <w:rPr>
                <w:rFonts w:ascii="宋体" w:eastAsia="宋体" w:hAnsi="宋体" w:hint="eastAsia"/>
                <w:szCs w:val="21"/>
              </w:rPr>
              <w:t>、天线、智能解决方案等</w:t>
            </w:r>
            <w:r w:rsidR="006E11DB" w:rsidRPr="00AB70BC">
              <w:rPr>
                <w:rFonts w:ascii="宋体" w:eastAsia="宋体" w:hAnsi="宋体"/>
                <w:szCs w:val="21"/>
              </w:rPr>
              <w:t>业务</w:t>
            </w:r>
            <w:proofErr w:type="gramStart"/>
            <w:r w:rsidR="006E11DB" w:rsidRPr="00AB70BC">
              <w:rPr>
                <w:rFonts w:ascii="宋体" w:eastAsia="宋体" w:hAnsi="宋体"/>
                <w:szCs w:val="21"/>
              </w:rPr>
              <w:t>与模组业务</w:t>
            </w:r>
            <w:proofErr w:type="gramEnd"/>
            <w:r w:rsidR="006E11DB" w:rsidRPr="00AB70BC">
              <w:rPr>
                <w:rFonts w:ascii="宋体" w:eastAsia="宋体" w:hAnsi="宋体"/>
                <w:szCs w:val="21"/>
              </w:rPr>
              <w:t>在核心技术、客户资源和渠道协同方面高度契合，</w:t>
            </w:r>
            <w:r w:rsidR="006E11DB">
              <w:rPr>
                <w:rFonts w:ascii="宋体" w:eastAsia="宋体" w:hAnsi="宋体" w:hint="eastAsia"/>
                <w:szCs w:val="21"/>
              </w:rPr>
              <w:t>可</w:t>
            </w:r>
            <w:r w:rsidR="006E11DB" w:rsidRPr="00AB70BC">
              <w:rPr>
                <w:rFonts w:ascii="宋体" w:eastAsia="宋体" w:hAnsi="宋体"/>
                <w:szCs w:val="21"/>
              </w:rPr>
              <w:t>形成良好的业务联动效应</w:t>
            </w:r>
            <w:r w:rsidR="006E11DB">
              <w:rPr>
                <w:rFonts w:ascii="宋体" w:eastAsia="宋体" w:hAnsi="宋体" w:hint="eastAsia"/>
                <w:szCs w:val="21"/>
              </w:rPr>
              <w:t>。</w:t>
            </w:r>
          </w:p>
          <w:p w14:paraId="2857EB48" w14:textId="1321D8D8" w:rsidR="008B094F" w:rsidRPr="008B094F" w:rsidRDefault="008B094F" w:rsidP="001A5D57">
            <w:pPr>
              <w:pStyle w:val="a8"/>
              <w:numPr>
                <w:ilvl w:val="0"/>
                <w:numId w:val="25"/>
              </w:numPr>
              <w:spacing w:beforeLines="100" w:before="312"/>
              <w:ind w:leftChars="200" w:left="420" w:firstLineChars="0" w:firstLine="0"/>
              <w:rPr>
                <w:rFonts w:ascii="宋体" w:eastAsia="宋体" w:hAnsi="宋体"/>
                <w:b/>
                <w:szCs w:val="21"/>
              </w:rPr>
            </w:pPr>
            <w:r w:rsidRPr="008B094F">
              <w:rPr>
                <w:rFonts w:ascii="宋体" w:eastAsia="宋体" w:hAnsi="宋体" w:hint="eastAsia"/>
                <w:b/>
                <w:szCs w:val="21"/>
              </w:rPr>
              <w:t>客户集中度如何？</w:t>
            </w:r>
          </w:p>
          <w:p w14:paraId="1488A24D" w14:textId="4EFD3450" w:rsidR="008B094F" w:rsidRDefault="008B094F" w:rsidP="008B094F">
            <w:pPr>
              <w:spacing w:line="360" w:lineRule="auto"/>
              <w:ind w:left="420"/>
              <w:rPr>
                <w:rFonts w:ascii="宋体" w:eastAsia="宋体" w:hAnsi="宋体"/>
                <w:szCs w:val="21"/>
              </w:rPr>
            </w:pPr>
            <w:r>
              <w:rPr>
                <w:rFonts w:ascii="宋体" w:eastAsia="宋体" w:hAnsi="宋体" w:hint="eastAsia"/>
                <w:szCs w:val="21"/>
              </w:rPr>
              <w:t>回复：</w:t>
            </w:r>
            <w:r w:rsidR="00797563" w:rsidRPr="00797563">
              <w:rPr>
                <w:rFonts w:ascii="宋体" w:eastAsia="宋体" w:hAnsi="宋体" w:hint="eastAsia"/>
                <w:szCs w:val="21"/>
              </w:rPr>
              <w:t>公司产品广泛应用于智慧交通、智慧能源、金融支付、智慧农业与环境监控、智慧城市、无线网关、智慧工业、智慧生活与医疗健康、智能安全等多个领域，客户覆盖范围广，有效实现了风险分散。公司收入来源高度多元化，不依赖于单一客户或特定行业领域，具备较强的抗风险能力。此外，公司前十大客户结构每年均呈现一定动态变化，进一步体现了客户基础的多样性与稳定性。</w:t>
            </w:r>
          </w:p>
          <w:p w14:paraId="16A4495E" w14:textId="77777777" w:rsidR="008B094F" w:rsidRPr="00B72774" w:rsidRDefault="00B72774" w:rsidP="001A5D57">
            <w:pPr>
              <w:pStyle w:val="a8"/>
              <w:numPr>
                <w:ilvl w:val="0"/>
                <w:numId w:val="25"/>
              </w:numPr>
              <w:spacing w:beforeLines="100" w:before="312"/>
              <w:ind w:leftChars="200" w:left="420" w:firstLineChars="0" w:firstLine="0"/>
              <w:rPr>
                <w:rFonts w:ascii="宋体" w:eastAsia="宋体" w:hAnsi="宋体"/>
                <w:szCs w:val="21"/>
              </w:rPr>
            </w:pPr>
            <w:r w:rsidRPr="00B72774">
              <w:rPr>
                <w:rFonts w:ascii="宋体" w:eastAsia="宋体" w:hAnsi="宋体" w:hint="eastAsia"/>
                <w:b/>
                <w:szCs w:val="21"/>
              </w:rPr>
              <w:t>公司的业务亮点有哪些？</w:t>
            </w:r>
          </w:p>
          <w:p w14:paraId="3448567D" w14:textId="40E4B29B" w:rsidR="00463008" w:rsidRPr="00463008" w:rsidRDefault="00B72774" w:rsidP="00463008">
            <w:pPr>
              <w:spacing w:line="360" w:lineRule="auto"/>
              <w:ind w:left="420"/>
              <w:rPr>
                <w:rFonts w:ascii="宋体" w:eastAsia="宋体" w:hAnsi="宋体"/>
                <w:szCs w:val="21"/>
              </w:rPr>
            </w:pPr>
            <w:r>
              <w:rPr>
                <w:rFonts w:ascii="宋体" w:eastAsia="宋体" w:hAnsi="宋体" w:hint="eastAsia"/>
                <w:szCs w:val="21"/>
              </w:rPr>
              <w:t>回复：</w:t>
            </w:r>
            <w:r w:rsidR="00463008" w:rsidRPr="00463008">
              <w:rPr>
                <w:rFonts w:ascii="宋体" w:eastAsia="宋体" w:hAnsi="宋体" w:hint="eastAsia"/>
                <w:szCs w:val="21"/>
              </w:rPr>
              <w:t>公司的业务亮点主要体现在技术前瞻性、</w:t>
            </w:r>
            <w:r w:rsidR="00463008">
              <w:rPr>
                <w:rFonts w:ascii="宋体" w:eastAsia="宋体" w:hAnsi="宋体" w:hint="eastAsia"/>
                <w:szCs w:val="21"/>
              </w:rPr>
              <w:t>市场</w:t>
            </w:r>
            <w:r w:rsidR="00463008" w:rsidRPr="00463008">
              <w:rPr>
                <w:rFonts w:ascii="宋体" w:eastAsia="宋体" w:hAnsi="宋体" w:hint="eastAsia"/>
                <w:szCs w:val="21"/>
              </w:rPr>
              <w:t>全球化及解决方案的深度与广度上。</w:t>
            </w:r>
          </w:p>
          <w:p w14:paraId="4150AE71" w14:textId="6E95BBE9" w:rsidR="00463008" w:rsidRPr="00463008" w:rsidRDefault="00463008" w:rsidP="00463008">
            <w:pPr>
              <w:spacing w:line="360" w:lineRule="auto"/>
              <w:ind w:left="420"/>
              <w:rPr>
                <w:rFonts w:ascii="宋体" w:eastAsia="宋体" w:hAnsi="宋体"/>
                <w:szCs w:val="21"/>
              </w:rPr>
            </w:pPr>
            <w:r w:rsidRPr="00463008">
              <w:rPr>
                <w:rFonts w:ascii="宋体" w:eastAsia="宋体" w:hAnsi="宋体" w:hint="eastAsia"/>
                <w:szCs w:val="21"/>
              </w:rPr>
              <w:t>首先，在技术布局上，</w:t>
            </w:r>
            <w:r>
              <w:rPr>
                <w:rFonts w:ascii="宋体" w:eastAsia="宋体" w:hAnsi="宋体" w:hint="eastAsia"/>
                <w:szCs w:val="21"/>
              </w:rPr>
              <w:t>公司</w:t>
            </w:r>
            <w:r w:rsidRPr="00463008">
              <w:rPr>
                <w:rFonts w:ascii="宋体" w:eastAsia="宋体" w:hAnsi="宋体" w:hint="eastAsia"/>
                <w:szCs w:val="21"/>
              </w:rPr>
              <w:t>紧跟</w:t>
            </w:r>
            <w:r w:rsidRPr="00463008">
              <w:rPr>
                <w:rFonts w:ascii="宋体" w:eastAsia="宋体" w:hAnsi="宋体"/>
                <w:szCs w:val="21"/>
              </w:rPr>
              <w:t>5G技术的持续演进，并前瞻性地投入AI算法与</w:t>
            </w:r>
            <w:r>
              <w:rPr>
                <w:rFonts w:ascii="宋体" w:eastAsia="宋体" w:hAnsi="宋体" w:hint="eastAsia"/>
                <w:szCs w:val="21"/>
              </w:rPr>
              <w:t>大</w:t>
            </w:r>
            <w:r w:rsidRPr="00463008">
              <w:rPr>
                <w:rFonts w:ascii="宋体" w:eastAsia="宋体" w:hAnsi="宋体"/>
                <w:szCs w:val="21"/>
              </w:rPr>
              <w:t>模型等关键技术的研发。这推动公司实现了从通信模</w:t>
            </w:r>
            <w:proofErr w:type="gramStart"/>
            <w:r w:rsidRPr="00463008">
              <w:rPr>
                <w:rFonts w:ascii="宋体" w:eastAsia="宋体" w:hAnsi="宋体"/>
                <w:szCs w:val="21"/>
              </w:rPr>
              <w:t>组供应</w:t>
            </w:r>
            <w:proofErr w:type="gramEnd"/>
            <w:r w:rsidRPr="00463008">
              <w:rPr>
                <w:rFonts w:ascii="宋体" w:eastAsia="宋体" w:hAnsi="宋体"/>
                <w:szCs w:val="21"/>
              </w:rPr>
              <w:t>商向“模组+天线+平台+解决方案”的一站式服务提供者的战略升级，为客户创造更大价值。</w:t>
            </w:r>
          </w:p>
          <w:p w14:paraId="0D736C00" w14:textId="69CDBC45" w:rsidR="00463008" w:rsidRPr="00463008" w:rsidRDefault="00463008" w:rsidP="00463008">
            <w:pPr>
              <w:spacing w:line="360" w:lineRule="auto"/>
              <w:ind w:left="420"/>
              <w:rPr>
                <w:rFonts w:ascii="宋体" w:eastAsia="宋体" w:hAnsi="宋体"/>
                <w:szCs w:val="21"/>
              </w:rPr>
            </w:pPr>
            <w:r w:rsidRPr="00463008">
              <w:rPr>
                <w:rFonts w:ascii="宋体" w:eastAsia="宋体" w:hAnsi="宋体" w:hint="eastAsia"/>
                <w:szCs w:val="21"/>
              </w:rPr>
              <w:t>其次，在市场拓展方面，公司的海外业务</w:t>
            </w:r>
            <w:r>
              <w:rPr>
                <w:rFonts w:ascii="宋体" w:eastAsia="宋体" w:hAnsi="宋体" w:hint="eastAsia"/>
                <w:szCs w:val="21"/>
              </w:rPr>
              <w:t>持续</w:t>
            </w:r>
            <w:r w:rsidRPr="00463008">
              <w:rPr>
                <w:rFonts w:ascii="宋体" w:eastAsia="宋体" w:hAnsi="宋体" w:hint="eastAsia"/>
                <w:szCs w:val="21"/>
              </w:rPr>
              <w:t>加速推进，全球市场地位不断巩固。同时，</w:t>
            </w:r>
            <w:r>
              <w:rPr>
                <w:rFonts w:ascii="宋体" w:eastAsia="宋体" w:hAnsi="宋体" w:hint="eastAsia"/>
                <w:szCs w:val="21"/>
              </w:rPr>
              <w:t>公司</w:t>
            </w:r>
            <w:r w:rsidRPr="00463008">
              <w:rPr>
                <w:rFonts w:ascii="宋体" w:eastAsia="宋体" w:hAnsi="宋体" w:hint="eastAsia"/>
                <w:szCs w:val="21"/>
              </w:rPr>
              <w:t>将核心技术应用于车载、智慧能源等众多高增长领域，实现了应用场景的持续拓宽。</w:t>
            </w:r>
          </w:p>
          <w:p w14:paraId="00172B52" w14:textId="6CC9106F" w:rsidR="00B72774" w:rsidRDefault="00463008" w:rsidP="00463008">
            <w:pPr>
              <w:spacing w:line="360" w:lineRule="auto"/>
              <w:ind w:left="420"/>
              <w:rPr>
                <w:rFonts w:ascii="宋体" w:eastAsia="宋体" w:hAnsi="宋体"/>
                <w:szCs w:val="21"/>
              </w:rPr>
            </w:pPr>
            <w:r>
              <w:rPr>
                <w:rFonts w:ascii="宋体" w:eastAsia="宋体" w:hAnsi="宋体" w:hint="eastAsia"/>
                <w:szCs w:val="21"/>
              </w:rPr>
              <w:t>并且</w:t>
            </w:r>
            <w:r w:rsidRPr="00463008">
              <w:rPr>
                <w:rFonts w:ascii="宋体" w:eastAsia="宋体" w:hAnsi="宋体" w:hint="eastAsia"/>
                <w:szCs w:val="21"/>
              </w:rPr>
              <w:t>，</w:t>
            </w:r>
            <w:r>
              <w:rPr>
                <w:rFonts w:ascii="宋体" w:eastAsia="宋体" w:hAnsi="宋体" w:hint="eastAsia"/>
                <w:szCs w:val="21"/>
              </w:rPr>
              <w:t>公司</w:t>
            </w:r>
            <w:r w:rsidRPr="00463008">
              <w:rPr>
                <w:rFonts w:ascii="宋体" w:eastAsia="宋体" w:hAnsi="宋体" w:hint="eastAsia"/>
                <w:szCs w:val="21"/>
              </w:rPr>
              <w:t>的技术已实现</w:t>
            </w:r>
            <w:r w:rsidR="007F470B">
              <w:rPr>
                <w:rFonts w:ascii="宋体" w:eastAsia="宋体" w:hAnsi="宋体" w:hint="eastAsia"/>
                <w:szCs w:val="21"/>
              </w:rPr>
              <w:t>与传统行业的</w:t>
            </w:r>
            <w:r w:rsidRPr="00463008">
              <w:rPr>
                <w:rFonts w:ascii="宋体" w:eastAsia="宋体" w:hAnsi="宋体" w:hint="eastAsia"/>
                <w:szCs w:val="21"/>
              </w:rPr>
              <w:t>深度融合与创新应用。以智慧农机为例，通过集成高精度</w:t>
            </w:r>
            <w:r w:rsidRPr="00463008">
              <w:rPr>
                <w:rFonts w:ascii="宋体" w:eastAsia="宋体" w:hAnsi="宋体"/>
                <w:szCs w:val="21"/>
              </w:rPr>
              <w:t>GNSS定位与智能算法，系统即便面对不规则的田地地形，也能自动规划最优作业路径，最终实现“人不落地”即可完成精准耕种、播种与收割的全流程自动化。这正是公司将先进通信技术与行业知识结合，赋能千行百业数字化、智能化的一个生动缩影。</w:t>
            </w:r>
          </w:p>
          <w:p w14:paraId="5C1417AB" w14:textId="46AC2507" w:rsidR="00463008" w:rsidRPr="00CF38BE" w:rsidRDefault="003234B7" w:rsidP="00463008">
            <w:pPr>
              <w:pStyle w:val="a8"/>
              <w:numPr>
                <w:ilvl w:val="0"/>
                <w:numId w:val="25"/>
              </w:numPr>
              <w:spacing w:beforeLines="100" w:before="312"/>
              <w:ind w:leftChars="200" w:left="420" w:firstLineChars="0" w:firstLine="0"/>
              <w:rPr>
                <w:rFonts w:ascii="宋体" w:eastAsia="宋体" w:hAnsi="宋体"/>
                <w:b/>
                <w:szCs w:val="21"/>
              </w:rPr>
            </w:pPr>
            <w:r>
              <w:rPr>
                <w:rFonts w:ascii="宋体" w:eastAsia="宋体" w:hAnsi="宋体" w:hint="eastAsia"/>
                <w:b/>
                <w:szCs w:val="21"/>
              </w:rPr>
              <w:t>模</w:t>
            </w:r>
            <w:proofErr w:type="gramStart"/>
            <w:r>
              <w:rPr>
                <w:rFonts w:ascii="宋体" w:eastAsia="宋体" w:hAnsi="宋体" w:hint="eastAsia"/>
                <w:b/>
                <w:szCs w:val="21"/>
              </w:rPr>
              <w:t>组</w:t>
            </w:r>
            <w:r w:rsidR="00CF38BE" w:rsidRPr="00CF38BE">
              <w:rPr>
                <w:rFonts w:ascii="宋体" w:eastAsia="宋体" w:hAnsi="宋体" w:hint="eastAsia"/>
                <w:b/>
                <w:szCs w:val="21"/>
              </w:rPr>
              <w:t>产品</w:t>
            </w:r>
            <w:proofErr w:type="gramEnd"/>
            <w:r>
              <w:rPr>
                <w:rFonts w:ascii="宋体" w:eastAsia="宋体" w:hAnsi="宋体" w:hint="eastAsia"/>
                <w:b/>
                <w:szCs w:val="21"/>
              </w:rPr>
              <w:t>的</w:t>
            </w:r>
            <w:r w:rsidR="00CF38BE" w:rsidRPr="00CF38BE">
              <w:rPr>
                <w:rFonts w:ascii="宋体" w:eastAsia="宋体" w:hAnsi="宋体" w:hint="eastAsia"/>
                <w:b/>
                <w:szCs w:val="21"/>
              </w:rPr>
              <w:t>定价机制是怎么样的？</w:t>
            </w:r>
          </w:p>
          <w:p w14:paraId="2D3C4DFE" w14:textId="77777777" w:rsidR="00CF38BE" w:rsidRDefault="00CF38BE" w:rsidP="00CF38BE">
            <w:pPr>
              <w:spacing w:line="360" w:lineRule="auto"/>
              <w:ind w:left="420"/>
              <w:rPr>
                <w:rFonts w:ascii="宋体" w:eastAsia="宋体" w:hAnsi="宋体"/>
                <w:szCs w:val="21"/>
              </w:rPr>
            </w:pPr>
            <w:r>
              <w:rPr>
                <w:rFonts w:ascii="宋体" w:eastAsia="宋体" w:hAnsi="宋体" w:hint="eastAsia"/>
                <w:szCs w:val="21"/>
              </w:rPr>
              <w:lastRenderedPageBreak/>
              <w:t>回复：</w:t>
            </w:r>
            <w:r w:rsidR="003234B7" w:rsidRPr="003234B7">
              <w:rPr>
                <w:rFonts w:ascii="宋体" w:eastAsia="宋体" w:hAnsi="宋体" w:hint="eastAsia"/>
                <w:szCs w:val="21"/>
              </w:rPr>
              <w:t>模组的定价主要遵循“成本加成”的基本原则，并动态结合市场竞争情况、产品技术附加值以及采购规模等因素进行综合决策。</w:t>
            </w:r>
          </w:p>
          <w:p w14:paraId="3DF1BC2C" w14:textId="77777777" w:rsidR="003234B7" w:rsidRPr="003234B7" w:rsidRDefault="003234B7" w:rsidP="003234B7">
            <w:pPr>
              <w:pStyle w:val="a8"/>
              <w:numPr>
                <w:ilvl w:val="0"/>
                <w:numId w:val="25"/>
              </w:numPr>
              <w:spacing w:beforeLines="100" w:before="312"/>
              <w:ind w:leftChars="200" w:left="420" w:firstLineChars="0" w:firstLine="0"/>
              <w:rPr>
                <w:rFonts w:ascii="宋体" w:eastAsia="宋体" w:hAnsi="宋体"/>
                <w:szCs w:val="21"/>
              </w:rPr>
            </w:pPr>
            <w:r w:rsidRPr="003234B7">
              <w:rPr>
                <w:rFonts w:ascii="宋体" w:eastAsia="宋体" w:hAnsi="宋体" w:hint="eastAsia"/>
                <w:b/>
                <w:szCs w:val="21"/>
              </w:rPr>
              <w:t>存货是怎么管理的，</w:t>
            </w:r>
            <w:r w:rsidRPr="003234B7">
              <w:rPr>
                <w:rFonts w:ascii="宋体" w:eastAsia="宋体" w:hAnsi="宋体"/>
                <w:b/>
                <w:szCs w:val="21"/>
              </w:rPr>
              <w:t>3个月的存货周转会不会存在跌价风险？</w:t>
            </w:r>
          </w:p>
          <w:p w14:paraId="25E9F171" w14:textId="7E235AA1" w:rsidR="00C02F67" w:rsidRDefault="003234B7" w:rsidP="00C02F67">
            <w:pPr>
              <w:spacing w:line="360" w:lineRule="auto"/>
              <w:ind w:left="420"/>
              <w:rPr>
                <w:rFonts w:ascii="宋体" w:eastAsia="宋体" w:hAnsi="宋体"/>
                <w:szCs w:val="21"/>
              </w:rPr>
            </w:pPr>
            <w:r>
              <w:rPr>
                <w:rFonts w:ascii="宋体" w:eastAsia="宋体" w:hAnsi="宋体" w:hint="eastAsia"/>
                <w:szCs w:val="21"/>
              </w:rPr>
              <w:t>回复：</w:t>
            </w:r>
            <w:r w:rsidRPr="003234B7">
              <w:rPr>
                <w:rFonts w:ascii="宋体" w:eastAsia="宋体" w:hAnsi="宋体" w:hint="eastAsia"/>
                <w:szCs w:val="21"/>
              </w:rPr>
              <w:t>在存货管理方面，公司始终保持审慎态度。为应对市场需求、保障供应链安全，公司需进行战略性提前备货。公司凭借前瞻性的规划，大部分存货期后销售情况良好。公司严格依据会计准则，定期对存货进行跌价测试并计提相应准备。</w:t>
            </w:r>
            <w:r w:rsidRPr="003234B7">
              <w:rPr>
                <w:rFonts w:ascii="宋体" w:eastAsia="宋体" w:hAnsi="宋体"/>
                <w:szCs w:val="21"/>
              </w:rPr>
              <w:t>2025年上半年，公司计提资产减值准备约6,211万元，同时</w:t>
            </w:r>
            <w:r w:rsidRPr="00030FC1">
              <w:rPr>
                <w:rFonts w:ascii="宋体" w:eastAsia="宋体" w:hAnsi="宋体"/>
                <w:szCs w:val="21"/>
              </w:rPr>
              <w:t>因库存商品销售</w:t>
            </w:r>
            <w:r w:rsidR="00C54637" w:rsidRPr="00030FC1">
              <w:rPr>
                <w:rFonts w:ascii="宋体" w:eastAsia="宋体" w:hAnsi="宋体" w:hint="eastAsia"/>
                <w:szCs w:val="21"/>
              </w:rPr>
              <w:t>及原材料生产领用</w:t>
            </w:r>
            <w:r w:rsidRPr="00030FC1">
              <w:rPr>
                <w:rFonts w:ascii="宋体" w:eastAsia="宋体" w:hAnsi="宋体"/>
                <w:szCs w:val="21"/>
              </w:rPr>
              <w:t>转</w:t>
            </w:r>
            <w:r w:rsidRPr="003234B7">
              <w:rPr>
                <w:rFonts w:ascii="宋体" w:eastAsia="宋体" w:hAnsi="宋体"/>
                <w:szCs w:val="21"/>
              </w:rPr>
              <w:t>回5,199万元，充分体现了会计处理的谨慎性。</w:t>
            </w:r>
            <w:r w:rsidRPr="003234B7">
              <w:rPr>
                <w:rFonts w:ascii="宋体" w:eastAsia="宋体" w:hAnsi="宋体" w:hint="eastAsia"/>
                <w:szCs w:val="21"/>
              </w:rPr>
              <w:t>公司的备货往往是基于与客户达成的长期框架协议或明确的预测订单。公司所处的物联网、智能终端等领域市场需求持续活跃，为库存消化提供了有利的外部环境。</w:t>
            </w:r>
            <w:bookmarkStart w:id="0" w:name="_GoBack"/>
            <w:bookmarkEnd w:id="0"/>
          </w:p>
          <w:p w14:paraId="629BC6EC" w14:textId="77777777" w:rsidR="000D723D" w:rsidRDefault="000D723D" w:rsidP="002525B8">
            <w:pPr>
              <w:pStyle w:val="a8"/>
              <w:spacing w:beforeLines="100" w:before="312"/>
              <w:ind w:left="420" w:firstLineChars="0" w:firstLine="0"/>
              <w:rPr>
                <w:rFonts w:ascii="宋体" w:eastAsia="宋体" w:hAnsi="宋体"/>
                <w:b/>
                <w:bCs/>
                <w:szCs w:val="21"/>
              </w:rPr>
            </w:pPr>
            <w:r w:rsidRPr="000D723D">
              <w:rPr>
                <w:rFonts w:ascii="宋体" w:eastAsia="宋体" w:hAnsi="宋体" w:hint="eastAsia"/>
                <w:b/>
                <w:bCs/>
                <w:szCs w:val="21"/>
              </w:rPr>
              <w:t>二、组织投资者参观常州智能制造中心</w:t>
            </w:r>
          </w:p>
          <w:p w14:paraId="02B86326" w14:textId="00128C44" w:rsidR="002525B8" w:rsidRPr="002525B8" w:rsidRDefault="002525B8" w:rsidP="002525B8">
            <w:pPr>
              <w:pStyle w:val="a8"/>
              <w:spacing w:beforeLines="100" w:before="312"/>
              <w:ind w:left="420" w:firstLineChars="0" w:firstLine="0"/>
              <w:rPr>
                <w:rFonts w:ascii="宋体" w:eastAsia="宋体" w:hAnsi="宋体"/>
                <w:b/>
                <w:bCs/>
                <w:szCs w:val="21"/>
              </w:rPr>
            </w:pPr>
          </w:p>
        </w:tc>
      </w:tr>
    </w:tbl>
    <w:p w14:paraId="27B8002A" w14:textId="50D02F7F" w:rsidR="0023336B" w:rsidRPr="00465A4F" w:rsidRDefault="0023336B" w:rsidP="0050471D">
      <w:pPr>
        <w:rPr>
          <w:rFonts w:ascii="宋体" w:eastAsia="宋体" w:hAnsi="宋体"/>
          <w:szCs w:val="21"/>
        </w:rPr>
      </w:pPr>
    </w:p>
    <w:sectPr w:rsidR="0023336B" w:rsidRPr="00465A4F">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397BF" w16cex:dateUtc="2025-09-28T03:17:00Z"/>
  <w16cex:commentExtensible w16cex:durableId="2C839F7B" w16cex:dateUtc="2025-09-28T03: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EA8A7" w14:textId="77777777" w:rsidR="000D01B7" w:rsidRDefault="000D01B7" w:rsidP="0023336B">
      <w:r>
        <w:separator/>
      </w:r>
    </w:p>
  </w:endnote>
  <w:endnote w:type="continuationSeparator" w:id="0">
    <w:p w14:paraId="051595F0" w14:textId="77777777" w:rsidR="000D01B7" w:rsidRDefault="000D01B7" w:rsidP="0023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DA449" w14:textId="77777777" w:rsidR="000D01B7" w:rsidRDefault="000D01B7" w:rsidP="0023336B">
      <w:r>
        <w:separator/>
      </w:r>
    </w:p>
  </w:footnote>
  <w:footnote w:type="continuationSeparator" w:id="0">
    <w:p w14:paraId="5BF2CFF3" w14:textId="77777777" w:rsidR="000D01B7" w:rsidRDefault="000D01B7" w:rsidP="0023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F47"/>
    <w:multiLevelType w:val="hybridMultilevel"/>
    <w:tmpl w:val="381E3D3C"/>
    <w:lvl w:ilvl="0" w:tplc="92D0C58C">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6E5E81"/>
    <w:multiLevelType w:val="hybridMultilevel"/>
    <w:tmpl w:val="9358126C"/>
    <w:lvl w:ilvl="0" w:tplc="D00E2E5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25194E"/>
    <w:multiLevelType w:val="hybridMultilevel"/>
    <w:tmpl w:val="51C2D8FC"/>
    <w:lvl w:ilvl="0" w:tplc="594C4270">
      <w:start w:val="1"/>
      <w:numFmt w:val="decimal"/>
      <w:lvlText w:val="%1、"/>
      <w:lvlJc w:val="left"/>
      <w:pPr>
        <w:ind w:left="361" w:hanging="36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3" w15:restartNumberingAfterBreak="0">
    <w:nsid w:val="281C7681"/>
    <w:multiLevelType w:val="hybridMultilevel"/>
    <w:tmpl w:val="1D769B5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8357BF"/>
    <w:multiLevelType w:val="hybridMultilevel"/>
    <w:tmpl w:val="5478049E"/>
    <w:lvl w:ilvl="0" w:tplc="8F7AC94E">
      <w:start w:val="1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C4352B0"/>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8C7C50"/>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411A14"/>
    <w:multiLevelType w:val="hybridMultilevel"/>
    <w:tmpl w:val="BD2E483A"/>
    <w:lvl w:ilvl="0" w:tplc="03F8A738">
      <w:start w:val="1"/>
      <w:numFmt w:val="decimal"/>
      <w:lvlText w:val="%1、"/>
      <w:lvlJc w:val="left"/>
      <w:pPr>
        <w:ind w:left="502"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6D84130"/>
    <w:multiLevelType w:val="hybridMultilevel"/>
    <w:tmpl w:val="EEA024DC"/>
    <w:lvl w:ilvl="0" w:tplc="923A231A">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B718E2"/>
    <w:multiLevelType w:val="hybridMultilevel"/>
    <w:tmpl w:val="62A6DC12"/>
    <w:lvl w:ilvl="0" w:tplc="A09C117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857CCA"/>
    <w:multiLevelType w:val="hybridMultilevel"/>
    <w:tmpl w:val="A1F24DFC"/>
    <w:lvl w:ilvl="0" w:tplc="247E3C1E">
      <w:start w:val="1"/>
      <w:numFmt w:val="decimal"/>
      <w:lvlText w:val="%1、"/>
      <w:lvlJc w:val="left"/>
      <w:pPr>
        <w:ind w:left="840" w:hanging="4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185314"/>
    <w:multiLevelType w:val="hybridMultilevel"/>
    <w:tmpl w:val="60E4A7B2"/>
    <w:lvl w:ilvl="0" w:tplc="679AF832">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96B1AF4"/>
    <w:multiLevelType w:val="hybridMultilevel"/>
    <w:tmpl w:val="D5328674"/>
    <w:lvl w:ilvl="0" w:tplc="ABF2D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00427C"/>
    <w:multiLevelType w:val="hybridMultilevel"/>
    <w:tmpl w:val="EF4A9ED0"/>
    <w:lvl w:ilvl="0" w:tplc="A6FA4B0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B35D07"/>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3DA6468"/>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4D33467"/>
    <w:multiLevelType w:val="hybridMultilevel"/>
    <w:tmpl w:val="814CBB7C"/>
    <w:lvl w:ilvl="0" w:tplc="BDB8E040">
      <w:start w:val="2"/>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C74F9F"/>
    <w:multiLevelType w:val="hybridMultilevel"/>
    <w:tmpl w:val="53D0B238"/>
    <w:lvl w:ilvl="0" w:tplc="931AC0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6C14DE3"/>
    <w:multiLevelType w:val="hybridMultilevel"/>
    <w:tmpl w:val="8BC45C04"/>
    <w:lvl w:ilvl="0" w:tplc="82300B0E">
      <w:start w:val="1"/>
      <w:numFmt w:val="japaneseCounting"/>
      <w:lvlText w:val="%1、"/>
      <w:lvlJc w:val="left"/>
      <w:pPr>
        <w:ind w:left="860" w:hanging="4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6FE5A72"/>
    <w:multiLevelType w:val="hybridMultilevel"/>
    <w:tmpl w:val="52863656"/>
    <w:lvl w:ilvl="0" w:tplc="ABF2D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AB59DE"/>
    <w:multiLevelType w:val="hybridMultilevel"/>
    <w:tmpl w:val="D1846E6C"/>
    <w:lvl w:ilvl="0" w:tplc="12ACBDCC">
      <w:start w:val="5"/>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6F525FC0"/>
    <w:multiLevelType w:val="hybridMultilevel"/>
    <w:tmpl w:val="1A64F1A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1884088"/>
    <w:multiLevelType w:val="hybridMultilevel"/>
    <w:tmpl w:val="FA4A7690"/>
    <w:lvl w:ilvl="0" w:tplc="84589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E52C93"/>
    <w:multiLevelType w:val="hybridMultilevel"/>
    <w:tmpl w:val="88884078"/>
    <w:lvl w:ilvl="0" w:tplc="ABF2D1D0">
      <w:start w:val="1"/>
      <w:numFmt w:val="decimal"/>
      <w:lvlText w:val="%1、"/>
      <w:lvlJc w:val="left"/>
      <w:pPr>
        <w:ind w:left="1222" w:hanging="720"/>
      </w:pPr>
      <w:rPr>
        <w:rFonts w:hint="default"/>
      </w:rPr>
    </w:lvl>
    <w:lvl w:ilvl="1" w:tplc="5252A5AA">
      <w:start w:val="3"/>
      <w:numFmt w:val="decimal"/>
      <w:lvlText w:val="%2、"/>
      <w:lvlJc w:val="left"/>
      <w:pPr>
        <w:ind w:left="1282" w:hanging="360"/>
      </w:pPr>
      <w:rPr>
        <w:rFonts w:hint="default"/>
      </w:r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24" w15:restartNumberingAfterBreak="0">
    <w:nsid w:val="7E8218E8"/>
    <w:multiLevelType w:val="hybridMultilevel"/>
    <w:tmpl w:val="A5DEBEAE"/>
    <w:lvl w:ilvl="0" w:tplc="B55E8074">
      <w:start w:val="1"/>
      <w:numFmt w:val="decimal"/>
      <w:lvlText w:val="%1、"/>
      <w:lvlJc w:val="left"/>
      <w:pPr>
        <w:ind w:left="785"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9"/>
  </w:num>
  <w:num w:numId="3">
    <w:abstractNumId w:val="5"/>
  </w:num>
  <w:num w:numId="4">
    <w:abstractNumId w:val="3"/>
  </w:num>
  <w:num w:numId="5">
    <w:abstractNumId w:val="2"/>
  </w:num>
  <w:num w:numId="6">
    <w:abstractNumId w:val="13"/>
  </w:num>
  <w:num w:numId="7">
    <w:abstractNumId w:val="20"/>
  </w:num>
  <w:num w:numId="8">
    <w:abstractNumId w:val="14"/>
  </w:num>
  <w:num w:numId="9">
    <w:abstractNumId w:val="6"/>
  </w:num>
  <w:num w:numId="10">
    <w:abstractNumId w:val="15"/>
  </w:num>
  <w:num w:numId="11">
    <w:abstractNumId w:val="24"/>
  </w:num>
  <w:num w:numId="12">
    <w:abstractNumId w:val="0"/>
  </w:num>
  <w:num w:numId="13">
    <w:abstractNumId w:val="16"/>
  </w:num>
  <w:num w:numId="14">
    <w:abstractNumId w:val="9"/>
  </w:num>
  <w:num w:numId="15">
    <w:abstractNumId w:val="4"/>
  </w:num>
  <w:num w:numId="16">
    <w:abstractNumId w:val="22"/>
  </w:num>
  <w:num w:numId="17">
    <w:abstractNumId w:val="11"/>
  </w:num>
  <w:num w:numId="18">
    <w:abstractNumId w:val="10"/>
  </w:num>
  <w:num w:numId="19">
    <w:abstractNumId w:val="17"/>
  </w:num>
  <w:num w:numId="20">
    <w:abstractNumId w:val="21"/>
  </w:num>
  <w:num w:numId="21">
    <w:abstractNumId w:val="7"/>
  </w:num>
  <w:num w:numId="22">
    <w:abstractNumId w:val="18"/>
  </w:num>
  <w:num w:numId="23">
    <w:abstractNumId w:val="23"/>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E4"/>
    <w:rsid w:val="0000096F"/>
    <w:rsid w:val="00000C95"/>
    <w:rsid w:val="0000334D"/>
    <w:rsid w:val="00003744"/>
    <w:rsid w:val="00003C66"/>
    <w:rsid w:val="0000410E"/>
    <w:rsid w:val="000044DC"/>
    <w:rsid w:val="000048E8"/>
    <w:rsid w:val="0000558C"/>
    <w:rsid w:val="00005AD3"/>
    <w:rsid w:val="00005E9E"/>
    <w:rsid w:val="000072F9"/>
    <w:rsid w:val="00007BF0"/>
    <w:rsid w:val="00007E65"/>
    <w:rsid w:val="00007EDB"/>
    <w:rsid w:val="000111C2"/>
    <w:rsid w:val="00011475"/>
    <w:rsid w:val="000142F6"/>
    <w:rsid w:val="00014E79"/>
    <w:rsid w:val="00014F10"/>
    <w:rsid w:val="000154E3"/>
    <w:rsid w:val="00015FF5"/>
    <w:rsid w:val="00020B5F"/>
    <w:rsid w:val="00021B2B"/>
    <w:rsid w:val="0002548F"/>
    <w:rsid w:val="0002637D"/>
    <w:rsid w:val="00026628"/>
    <w:rsid w:val="0002670C"/>
    <w:rsid w:val="00026E9F"/>
    <w:rsid w:val="00030FC1"/>
    <w:rsid w:val="00031848"/>
    <w:rsid w:val="00031D1B"/>
    <w:rsid w:val="000345C3"/>
    <w:rsid w:val="000363F6"/>
    <w:rsid w:val="00040C35"/>
    <w:rsid w:val="00042355"/>
    <w:rsid w:val="0004285F"/>
    <w:rsid w:val="0004314A"/>
    <w:rsid w:val="0004354C"/>
    <w:rsid w:val="00043EC0"/>
    <w:rsid w:val="000440C0"/>
    <w:rsid w:val="00044D7F"/>
    <w:rsid w:val="000463CC"/>
    <w:rsid w:val="000466AE"/>
    <w:rsid w:val="00047801"/>
    <w:rsid w:val="000517D0"/>
    <w:rsid w:val="0005459D"/>
    <w:rsid w:val="0005631B"/>
    <w:rsid w:val="00056FFC"/>
    <w:rsid w:val="000611EB"/>
    <w:rsid w:val="000615CE"/>
    <w:rsid w:val="00061FA8"/>
    <w:rsid w:val="00063D54"/>
    <w:rsid w:val="00064363"/>
    <w:rsid w:val="00064CF9"/>
    <w:rsid w:val="00064F36"/>
    <w:rsid w:val="000661F2"/>
    <w:rsid w:val="0006729D"/>
    <w:rsid w:val="00067327"/>
    <w:rsid w:val="000677D1"/>
    <w:rsid w:val="00067DDF"/>
    <w:rsid w:val="00070D79"/>
    <w:rsid w:val="0007127C"/>
    <w:rsid w:val="00071694"/>
    <w:rsid w:val="000719CD"/>
    <w:rsid w:val="0007307E"/>
    <w:rsid w:val="00073230"/>
    <w:rsid w:val="000737D2"/>
    <w:rsid w:val="000741DC"/>
    <w:rsid w:val="00074BFF"/>
    <w:rsid w:val="00075049"/>
    <w:rsid w:val="000754C9"/>
    <w:rsid w:val="00075D51"/>
    <w:rsid w:val="00075D9E"/>
    <w:rsid w:val="00077259"/>
    <w:rsid w:val="00077330"/>
    <w:rsid w:val="000779FB"/>
    <w:rsid w:val="000801EA"/>
    <w:rsid w:val="00080381"/>
    <w:rsid w:val="00083BFF"/>
    <w:rsid w:val="00085D17"/>
    <w:rsid w:val="00087DBA"/>
    <w:rsid w:val="000912E0"/>
    <w:rsid w:val="00092417"/>
    <w:rsid w:val="00092C31"/>
    <w:rsid w:val="000932AA"/>
    <w:rsid w:val="00093FB3"/>
    <w:rsid w:val="00094302"/>
    <w:rsid w:val="000946F7"/>
    <w:rsid w:val="00095E6D"/>
    <w:rsid w:val="00096A1B"/>
    <w:rsid w:val="000972A3"/>
    <w:rsid w:val="00097E20"/>
    <w:rsid w:val="000A46C6"/>
    <w:rsid w:val="000A46DA"/>
    <w:rsid w:val="000A55AF"/>
    <w:rsid w:val="000A5863"/>
    <w:rsid w:val="000A5C03"/>
    <w:rsid w:val="000A5F70"/>
    <w:rsid w:val="000A5F9C"/>
    <w:rsid w:val="000A6A95"/>
    <w:rsid w:val="000A7A2A"/>
    <w:rsid w:val="000A7D20"/>
    <w:rsid w:val="000B04D4"/>
    <w:rsid w:val="000B1F51"/>
    <w:rsid w:val="000B2101"/>
    <w:rsid w:val="000B2301"/>
    <w:rsid w:val="000B2799"/>
    <w:rsid w:val="000B2C9D"/>
    <w:rsid w:val="000B2D5C"/>
    <w:rsid w:val="000B3A92"/>
    <w:rsid w:val="000B4306"/>
    <w:rsid w:val="000B52E4"/>
    <w:rsid w:val="000B5FDD"/>
    <w:rsid w:val="000B6C96"/>
    <w:rsid w:val="000B6CCA"/>
    <w:rsid w:val="000B6E93"/>
    <w:rsid w:val="000B744E"/>
    <w:rsid w:val="000C1712"/>
    <w:rsid w:val="000C1B1B"/>
    <w:rsid w:val="000C2FC7"/>
    <w:rsid w:val="000C3C85"/>
    <w:rsid w:val="000C3DB5"/>
    <w:rsid w:val="000C4848"/>
    <w:rsid w:val="000C6DFE"/>
    <w:rsid w:val="000C7660"/>
    <w:rsid w:val="000C7728"/>
    <w:rsid w:val="000C78AE"/>
    <w:rsid w:val="000D01B7"/>
    <w:rsid w:val="000D09DB"/>
    <w:rsid w:val="000D0CBA"/>
    <w:rsid w:val="000D3845"/>
    <w:rsid w:val="000D42CD"/>
    <w:rsid w:val="000D478D"/>
    <w:rsid w:val="000D4EDB"/>
    <w:rsid w:val="000D596F"/>
    <w:rsid w:val="000D5992"/>
    <w:rsid w:val="000D6470"/>
    <w:rsid w:val="000D723D"/>
    <w:rsid w:val="000D794E"/>
    <w:rsid w:val="000E0D79"/>
    <w:rsid w:val="000E22A3"/>
    <w:rsid w:val="000E247F"/>
    <w:rsid w:val="000E2553"/>
    <w:rsid w:val="000E2EA2"/>
    <w:rsid w:val="000E3CC5"/>
    <w:rsid w:val="000E4B33"/>
    <w:rsid w:val="000E5603"/>
    <w:rsid w:val="000E5939"/>
    <w:rsid w:val="000E677F"/>
    <w:rsid w:val="000F0DAA"/>
    <w:rsid w:val="000F18D6"/>
    <w:rsid w:val="000F1C4A"/>
    <w:rsid w:val="000F205F"/>
    <w:rsid w:val="000F389B"/>
    <w:rsid w:val="000F3DF5"/>
    <w:rsid w:val="000F4015"/>
    <w:rsid w:val="000F437A"/>
    <w:rsid w:val="000F49F1"/>
    <w:rsid w:val="000F4FED"/>
    <w:rsid w:val="000F59C9"/>
    <w:rsid w:val="000F5B90"/>
    <w:rsid w:val="000F60FD"/>
    <w:rsid w:val="000F6279"/>
    <w:rsid w:val="000F6493"/>
    <w:rsid w:val="000F6F60"/>
    <w:rsid w:val="00100C44"/>
    <w:rsid w:val="001020ED"/>
    <w:rsid w:val="001029E8"/>
    <w:rsid w:val="00102B53"/>
    <w:rsid w:val="00103A29"/>
    <w:rsid w:val="001066A0"/>
    <w:rsid w:val="00111BCD"/>
    <w:rsid w:val="00114724"/>
    <w:rsid w:val="00116377"/>
    <w:rsid w:val="00116779"/>
    <w:rsid w:val="00116B71"/>
    <w:rsid w:val="00116F09"/>
    <w:rsid w:val="001237EE"/>
    <w:rsid w:val="00123AFB"/>
    <w:rsid w:val="001241FC"/>
    <w:rsid w:val="001265C9"/>
    <w:rsid w:val="00126674"/>
    <w:rsid w:val="00127F90"/>
    <w:rsid w:val="00130A60"/>
    <w:rsid w:val="001312B8"/>
    <w:rsid w:val="001315E0"/>
    <w:rsid w:val="00131663"/>
    <w:rsid w:val="001325F4"/>
    <w:rsid w:val="00132A3A"/>
    <w:rsid w:val="00133757"/>
    <w:rsid w:val="00134021"/>
    <w:rsid w:val="00134077"/>
    <w:rsid w:val="00135980"/>
    <w:rsid w:val="001402BE"/>
    <w:rsid w:val="00142049"/>
    <w:rsid w:val="001429EF"/>
    <w:rsid w:val="00142ED0"/>
    <w:rsid w:val="001434B0"/>
    <w:rsid w:val="00145614"/>
    <w:rsid w:val="00146635"/>
    <w:rsid w:val="001477F8"/>
    <w:rsid w:val="00147E87"/>
    <w:rsid w:val="001500E3"/>
    <w:rsid w:val="0015057E"/>
    <w:rsid w:val="00150F8E"/>
    <w:rsid w:val="001515C5"/>
    <w:rsid w:val="00152A56"/>
    <w:rsid w:val="00152E72"/>
    <w:rsid w:val="0015552C"/>
    <w:rsid w:val="00156895"/>
    <w:rsid w:val="00160275"/>
    <w:rsid w:val="00160C7D"/>
    <w:rsid w:val="00160DF5"/>
    <w:rsid w:val="00161411"/>
    <w:rsid w:val="001614C6"/>
    <w:rsid w:val="0016236C"/>
    <w:rsid w:val="001636D8"/>
    <w:rsid w:val="00164E4E"/>
    <w:rsid w:val="00165915"/>
    <w:rsid w:val="00166B89"/>
    <w:rsid w:val="00167356"/>
    <w:rsid w:val="00170F78"/>
    <w:rsid w:val="00172F35"/>
    <w:rsid w:val="00173925"/>
    <w:rsid w:val="00173F64"/>
    <w:rsid w:val="0017455A"/>
    <w:rsid w:val="001749FA"/>
    <w:rsid w:val="00174E48"/>
    <w:rsid w:val="00175003"/>
    <w:rsid w:val="0017612C"/>
    <w:rsid w:val="00176F6B"/>
    <w:rsid w:val="001809C5"/>
    <w:rsid w:val="00180C81"/>
    <w:rsid w:val="00182494"/>
    <w:rsid w:val="00182C46"/>
    <w:rsid w:val="001836FE"/>
    <w:rsid w:val="00183A15"/>
    <w:rsid w:val="001844B7"/>
    <w:rsid w:val="001847E5"/>
    <w:rsid w:val="001851F7"/>
    <w:rsid w:val="001864B5"/>
    <w:rsid w:val="001869E5"/>
    <w:rsid w:val="001926A1"/>
    <w:rsid w:val="00192721"/>
    <w:rsid w:val="00193195"/>
    <w:rsid w:val="00193316"/>
    <w:rsid w:val="001941A4"/>
    <w:rsid w:val="00195F46"/>
    <w:rsid w:val="001962CF"/>
    <w:rsid w:val="00197B81"/>
    <w:rsid w:val="001A005F"/>
    <w:rsid w:val="001A2782"/>
    <w:rsid w:val="001A5699"/>
    <w:rsid w:val="001A5D57"/>
    <w:rsid w:val="001A6429"/>
    <w:rsid w:val="001A68FE"/>
    <w:rsid w:val="001A7C10"/>
    <w:rsid w:val="001B0627"/>
    <w:rsid w:val="001B4837"/>
    <w:rsid w:val="001B4A0B"/>
    <w:rsid w:val="001B4BA9"/>
    <w:rsid w:val="001B5D00"/>
    <w:rsid w:val="001B6049"/>
    <w:rsid w:val="001B62F8"/>
    <w:rsid w:val="001B6FF6"/>
    <w:rsid w:val="001B78E7"/>
    <w:rsid w:val="001B7B0E"/>
    <w:rsid w:val="001C043D"/>
    <w:rsid w:val="001C1D28"/>
    <w:rsid w:val="001C25A3"/>
    <w:rsid w:val="001C25B6"/>
    <w:rsid w:val="001C2E11"/>
    <w:rsid w:val="001C38A2"/>
    <w:rsid w:val="001C3DE9"/>
    <w:rsid w:val="001C4E8C"/>
    <w:rsid w:val="001C6FD6"/>
    <w:rsid w:val="001C732F"/>
    <w:rsid w:val="001C762C"/>
    <w:rsid w:val="001D12CF"/>
    <w:rsid w:val="001D18B9"/>
    <w:rsid w:val="001D1C87"/>
    <w:rsid w:val="001D28A8"/>
    <w:rsid w:val="001D2B01"/>
    <w:rsid w:val="001D37C4"/>
    <w:rsid w:val="001D3EB7"/>
    <w:rsid w:val="001D5046"/>
    <w:rsid w:val="001D54BA"/>
    <w:rsid w:val="001D5E08"/>
    <w:rsid w:val="001D7907"/>
    <w:rsid w:val="001E1020"/>
    <w:rsid w:val="001E1FB7"/>
    <w:rsid w:val="001E3BB1"/>
    <w:rsid w:val="001E4804"/>
    <w:rsid w:val="001E66C2"/>
    <w:rsid w:val="001E71F5"/>
    <w:rsid w:val="001E7594"/>
    <w:rsid w:val="001F14EF"/>
    <w:rsid w:val="001F1E0D"/>
    <w:rsid w:val="001F1F6F"/>
    <w:rsid w:val="001F31CC"/>
    <w:rsid w:val="001F4BF7"/>
    <w:rsid w:val="001F4E75"/>
    <w:rsid w:val="001F53D4"/>
    <w:rsid w:val="001F7570"/>
    <w:rsid w:val="001F76C0"/>
    <w:rsid w:val="001F7A7A"/>
    <w:rsid w:val="002000B5"/>
    <w:rsid w:val="00200A5C"/>
    <w:rsid w:val="00200C6E"/>
    <w:rsid w:val="00201A63"/>
    <w:rsid w:val="0020309B"/>
    <w:rsid w:val="00203A30"/>
    <w:rsid w:val="00203AEE"/>
    <w:rsid w:val="002043BF"/>
    <w:rsid w:val="00205107"/>
    <w:rsid w:val="00205B5A"/>
    <w:rsid w:val="00205EF4"/>
    <w:rsid w:val="00206238"/>
    <w:rsid w:val="002079CA"/>
    <w:rsid w:val="002100B0"/>
    <w:rsid w:val="0021068E"/>
    <w:rsid w:val="002108DB"/>
    <w:rsid w:val="00212AE0"/>
    <w:rsid w:val="00214563"/>
    <w:rsid w:val="0021466B"/>
    <w:rsid w:val="00215D80"/>
    <w:rsid w:val="00217E9D"/>
    <w:rsid w:val="00220284"/>
    <w:rsid w:val="00220620"/>
    <w:rsid w:val="00220F6E"/>
    <w:rsid w:val="002222CB"/>
    <w:rsid w:val="00222E16"/>
    <w:rsid w:val="00223489"/>
    <w:rsid w:val="0022371C"/>
    <w:rsid w:val="00223F85"/>
    <w:rsid w:val="00224F0E"/>
    <w:rsid w:val="00225B10"/>
    <w:rsid w:val="00225E1D"/>
    <w:rsid w:val="002263A6"/>
    <w:rsid w:val="0022682A"/>
    <w:rsid w:val="002269E9"/>
    <w:rsid w:val="00226B1C"/>
    <w:rsid w:val="002270EC"/>
    <w:rsid w:val="00227198"/>
    <w:rsid w:val="002277DE"/>
    <w:rsid w:val="0023003F"/>
    <w:rsid w:val="00230DFB"/>
    <w:rsid w:val="00231391"/>
    <w:rsid w:val="00231801"/>
    <w:rsid w:val="00231A72"/>
    <w:rsid w:val="00232264"/>
    <w:rsid w:val="0023293E"/>
    <w:rsid w:val="00232E4A"/>
    <w:rsid w:val="00232F32"/>
    <w:rsid w:val="0023336B"/>
    <w:rsid w:val="00233C3E"/>
    <w:rsid w:val="00234B6E"/>
    <w:rsid w:val="002365C2"/>
    <w:rsid w:val="00236C0B"/>
    <w:rsid w:val="002405A8"/>
    <w:rsid w:val="0024237F"/>
    <w:rsid w:val="00243C36"/>
    <w:rsid w:val="0024491B"/>
    <w:rsid w:val="0024677D"/>
    <w:rsid w:val="00250EB4"/>
    <w:rsid w:val="00252362"/>
    <w:rsid w:val="002525B8"/>
    <w:rsid w:val="002532B1"/>
    <w:rsid w:val="002532E2"/>
    <w:rsid w:val="0025428C"/>
    <w:rsid w:val="002545F7"/>
    <w:rsid w:val="002549E5"/>
    <w:rsid w:val="00254EC9"/>
    <w:rsid w:val="00256288"/>
    <w:rsid w:val="00256A4C"/>
    <w:rsid w:val="00256A51"/>
    <w:rsid w:val="00256FF7"/>
    <w:rsid w:val="00260E67"/>
    <w:rsid w:val="0026259A"/>
    <w:rsid w:val="002632BB"/>
    <w:rsid w:val="002654B8"/>
    <w:rsid w:val="002658FB"/>
    <w:rsid w:val="00265ABE"/>
    <w:rsid w:val="00266FCD"/>
    <w:rsid w:val="00267576"/>
    <w:rsid w:val="0026761D"/>
    <w:rsid w:val="00267739"/>
    <w:rsid w:val="002713F3"/>
    <w:rsid w:val="00272167"/>
    <w:rsid w:val="002724B7"/>
    <w:rsid w:val="00273D42"/>
    <w:rsid w:val="002746E8"/>
    <w:rsid w:val="00274B81"/>
    <w:rsid w:val="002759A1"/>
    <w:rsid w:val="002761BC"/>
    <w:rsid w:val="0027634D"/>
    <w:rsid w:val="00276A58"/>
    <w:rsid w:val="00277287"/>
    <w:rsid w:val="00277C8D"/>
    <w:rsid w:val="0028194F"/>
    <w:rsid w:val="00281A97"/>
    <w:rsid w:val="002823C5"/>
    <w:rsid w:val="002823FE"/>
    <w:rsid w:val="00282FAA"/>
    <w:rsid w:val="002861A5"/>
    <w:rsid w:val="002866AC"/>
    <w:rsid w:val="0028760E"/>
    <w:rsid w:val="00287DD3"/>
    <w:rsid w:val="002902DB"/>
    <w:rsid w:val="002904BE"/>
    <w:rsid w:val="00293A9F"/>
    <w:rsid w:val="00293C5F"/>
    <w:rsid w:val="0029520E"/>
    <w:rsid w:val="00295FB9"/>
    <w:rsid w:val="00296108"/>
    <w:rsid w:val="0029644F"/>
    <w:rsid w:val="002967A2"/>
    <w:rsid w:val="002A0035"/>
    <w:rsid w:val="002A01E1"/>
    <w:rsid w:val="002A49CB"/>
    <w:rsid w:val="002A49D6"/>
    <w:rsid w:val="002A59C8"/>
    <w:rsid w:val="002A6BB2"/>
    <w:rsid w:val="002A7327"/>
    <w:rsid w:val="002B0A3A"/>
    <w:rsid w:val="002B1094"/>
    <w:rsid w:val="002B1295"/>
    <w:rsid w:val="002B2165"/>
    <w:rsid w:val="002B3194"/>
    <w:rsid w:val="002B3837"/>
    <w:rsid w:val="002B3A18"/>
    <w:rsid w:val="002B4F9D"/>
    <w:rsid w:val="002B4FB5"/>
    <w:rsid w:val="002B5AB4"/>
    <w:rsid w:val="002C1CAC"/>
    <w:rsid w:val="002C49AC"/>
    <w:rsid w:val="002C6778"/>
    <w:rsid w:val="002C7166"/>
    <w:rsid w:val="002D0D33"/>
    <w:rsid w:val="002D3052"/>
    <w:rsid w:val="002D3587"/>
    <w:rsid w:val="002D3EF3"/>
    <w:rsid w:val="002D4753"/>
    <w:rsid w:val="002D579C"/>
    <w:rsid w:val="002D7B87"/>
    <w:rsid w:val="002D7F07"/>
    <w:rsid w:val="002E0A90"/>
    <w:rsid w:val="002E0A9E"/>
    <w:rsid w:val="002E0CA3"/>
    <w:rsid w:val="002E1FC0"/>
    <w:rsid w:val="002E263A"/>
    <w:rsid w:val="002E2D66"/>
    <w:rsid w:val="002E3DCD"/>
    <w:rsid w:val="002E7E84"/>
    <w:rsid w:val="002F21B1"/>
    <w:rsid w:val="002F2AD8"/>
    <w:rsid w:val="002F2E0A"/>
    <w:rsid w:val="002F4723"/>
    <w:rsid w:val="002F5483"/>
    <w:rsid w:val="002F56A0"/>
    <w:rsid w:val="002F5D23"/>
    <w:rsid w:val="002F6A3E"/>
    <w:rsid w:val="002F718E"/>
    <w:rsid w:val="003008D2"/>
    <w:rsid w:val="00300E5C"/>
    <w:rsid w:val="00300EB7"/>
    <w:rsid w:val="00302CE3"/>
    <w:rsid w:val="003047A3"/>
    <w:rsid w:val="003049AB"/>
    <w:rsid w:val="00305A80"/>
    <w:rsid w:val="00305DF2"/>
    <w:rsid w:val="00305E6F"/>
    <w:rsid w:val="00307A08"/>
    <w:rsid w:val="00310665"/>
    <w:rsid w:val="00311124"/>
    <w:rsid w:val="003117D3"/>
    <w:rsid w:val="00311D1D"/>
    <w:rsid w:val="00312349"/>
    <w:rsid w:val="00312BA3"/>
    <w:rsid w:val="00312EE4"/>
    <w:rsid w:val="00313A96"/>
    <w:rsid w:val="00314569"/>
    <w:rsid w:val="003160A8"/>
    <w:rsid w:val="003203C2"/>
    <w:rsid w:val="003206FF"/>
    <w:rsid w:val="00321833"/>
    <w:rsid w:val="00322B57"/>
    <w:rsid w:val="00322B60"/>
    <w:rsid w:val="003234B7"/>
    <w:rsid w:val="00323EA1"/>
    <w:rsid w:val="00324B6F"/>
    <w:rsid w:val="003308E2"/>
    <w:rsid w:val="0033238B"/>
    <w:rsid w:val="0033255F"/>
    <w:rsid w:val="00333B2D"/>
    <w:rsid w:val="00334057"/>
    <w:rsid w:val="003343FE"/>
    <w:rsid w:val="0033492D"/>
    <w:rsid w:val="00335107"/>
    <w:rsid w:val="00335682"/>
    <w:rsid w:val="00335C39"/>
    <w:rsid w:val="0033723B"/>
    <w:rsid w:val="00337439"/>
    <w:rsid w:val="003401A9"/>
    <w:rsid w:val="003404B1"/>
    <w:rsid w:val="00340E1B"/>
    <w:rsid w:val="00341C51"/>
    <w:rsid w:val="003428E4"/>
    <w:rsid w:val="00342A86"/>
    <w:rsid w:val="003435B3"/>
    <w:rsid w:val="00343798"/>
    <w:rsid w:val="00343CA6"/>
    <w:rsid w:val="00344792"/>
    <w:rsid w:val="00344AE0"/>
    <w:rsid w:val="00346AA7"/>
    <w:rsid w:val="003473F5"/>
    <w:rsid w:val="003474A0"/>
    <w:rsid w:val="00351807"/>
    <w:rsid w:val="00351B82"/>
    <w:rsid w:val="00351DBE"/>
    <w:rsid w:val="00354885"/>
    <w:rsid w:val="00354EA9"/>
    <w:rsid w:val="0035531D"/>
    <w:rsid w:val="00356F83"/>
    <w:rsid w:val="0035733C"/>
    <w:rsid w:val="00361E76"/>
    <w:rsid w:val="0036247C"/>
    <w:rsid w:val="00363116"/>
    <w:rsid w:val="003633F6"/>
    <w:rsid w:val="0036349E"/>
    <w:rsid w:val="00363AC5"/>
    <w:rsid w:val="00365B30"/>
    <w:rsid w:val="0036639C"/>
    <w:rsid w:val="003671E7"/>
    <w:rsid w:val="0036732B"/>
    <w:rsid w:val="0036773B"/>
    <w:rsid w:val="00367BB0"/>
    <w:rsid w:val="00370E94"/>
    <w:rsid w:val="00371086"/>
    <w:rsid w:val="0037169A"/>
    <w:rsid w:val="00371FCB"/>
    <w:rsid w:val="0037375B"/>
    <w:rsid w:val="00373CF8"/>
    <w:rsid w:val="0037479B"/>
    <w:rsid w:val="00374FDC"/>
    <w:rsid w:val="003751C0"/>
    <w:rsid w:val="0037563F"/>
    <w:rsid w:val="00375D14"/>
    <w:rsid w:val="0037746F"/>
    <w:rsid w:val="00377A70"/>
    <w:rsid w:val="00377B1B"/>
    <w:rsid w:val="00380A7E"/>
    <w:rsid w:val="00380E0D"/>
    <w:rsid w:val="00380FCA"/>
    <w:rsid w:val="003817AA"/>
    <w:rsid w:val="003818AB"/>
    <w:rsid w:val="00383A09"/>
    <w:rsid w:val="00384100"/>
    <w:rsid w:val="00385222"/>
    <w:rsid w:val="00385CCF"/>
    <w:rsid w:val="00386317"/>
    <w:rsid w:val="0038662D"/>
    <w:rsid w:val="003905AB"/>
    <w:rsid w:val="00391055"/>
    <w:rsid w:val="00391240"/>
    <w:rsid w:val="003918E5"/>
    <w:rsid w:val="003926C6"/>
    <w:rsid w:val="00393288"/>
    <w:rsid w:val="0039399C"/>
    <w:rsid w:val="003954B9"/>
    <w:rsid w:val="003956AF"/>
    <w:rsid w:val="003957D8"/>
    <w:rsid w:val="00396B35"/>
    <w:rsid w:val="00396E7D"/>
    <w:rsid w:val="00397C62"/>
    <w:rsid w:val="003A1406"/>
    <w:rsid w:val="003A14FD"/>
    <w:rsid w:val="003A197F"/>
    <w:rsid w:val="003A1E32"/>
    <w:rsid w:val="003A24C9"/>
    <w:rsid w:val="003A345E"/>
    <w:rsid w:val="003A353D"/>
    <w:rsid w:val="003A3A2B"/>
    <w:rsid w:val="003A3FAA"/>
    <w:rsid w:val="003A590F"/>
    <w:rsid w:val="003A6E50"/>
    <w:rsid w:val="003B0126"/>
    <w:rsid w:val="003B02F8"/>
    <w:rsid w:val="003B056B"/>
    <w:rsid w:val="003B097E"/>
    <w:rsid w:val="003B0B81"/>
    <w:rsid w:val="003B1467"/>
    <w:rsid w:val="003B2712"/>
    <w:rsid w:val="003B29EA"/>
    <w:rsid w:val="003B2ECC"/>
    <w:rsid w:val="003B502B"/>
    <w:rsid w:val="003B6D91"/>
    <w:rsid w:val="003B6EEC"/>
    <w:rsid w:val="003B726B"/>
    <w:rsid w:val="003C00FB"/>
    <w:rsid w:val="003C06F5"/>
    <w:rsid w:val="003C0BD6"/>
    <w:rsid w:val="003C1355"/>
    <w:rsid w:val="003C15C6"/>
    <w:rsid w:val="003C43A9"/>
    <w:rsid w:val="003C486B"/>
    <w:rsid w:val="003C644F"/>
    <w:rsid w:val="003C6F37"/>
    <w:rsid w:val="003D0328"/>
    <w:rsid w:val="003D13C7"/>
    <w:rsid w:val="003D19DC"/>
    <w:rsid w:val="003D569F"/>
    <w:rsid w:val="003D5C1D"/>
    <w:rsid w:val="003E08C5"/>
    <w:rsid w:val="003E14FF"/>
    <w:rsid w:val="003E225B"/>
    <w:rsid w:val="003E23A9"/>
    <w:rsid w:val="003E3B67"/>
    <w:rsid w:val="003E51BB"/>
    <w:rsid w:val="003E536F"/>
    <w:rsid w:val="003E593C"/>
    <w:rsid w:val="003E6220"/>
    <w:rsid w:val="003E6D9B"/>
    <w:rsid w:val="003F0A8C"/>
    <w:rsid w:val="003F0F06"/>
    <w:rsid w:val="003F1360"/>
    <w:rsid w:val="003F1CA5"/>
    <w:rsid w:val="003F2219"/>
    <w:rsid w:val="003F3038"/>
    <w:rsid w:val="003F32F8"/>
    <w:rsid w:val="003F33D3"/>
    <w:rsid w:val="003F423B"/>
    <w:rsid w:val="003F497A"/>
    <w:rsid w:val="003F5CD2"/>
    <w:rsid w:val="003F6DC2"/>
    <w:rsid w:val="003F6FF8"/>
    <w:rsid w:val="0040081A"/>
    <w:rsid w:val="004010F9"/>
    <w:rsid w:val="00401C46"/>
    <w:rsid w:val="00402BA0"/>
    <w:rsid w:val="00403DEA"/>
    <w:rsid w:val="004065F9"/>
    <w:rsid w:val="00406FA4"/>
    <w:rsid w:val="004074A6"/>
    <w:rsid w:val="004076BB"/>
    <w:rsid w:val="004144A1"/>
    <w:rsid w:val="00416691"/>
    <w:rsid w:val="00417D83"/>
    <w:rsid w:val="004206C5"/>
    <w:rsid w:val="0042118A"/>
    <w:rsid w:val="00421B56"/>
    <w:rsid w:val="00424233"/>
    <w:rsid w:val="0042469F"/>
    <w:rsid w:val="00425359"/>
    <w:rsid w:val="00426A3F"/>
    <w:rsid w:val="004275F1"/>
    <w:rsid w:val="004278C6"/>
    <w:rsid w:val="00427ABB"/>
    <w:rsid w:val="00431066"/>
    <w:rsid w:val="00433010"/>
    <w:rsid w:val="00433685"/>
    <w:rsid w:val="00433AA6"/>
    <w:rsid w:val="00434B35"/>
    <w:rsid w:val="00434B7E"/>
    <w:rsid w:val="00435A89"/>
    <w:rsid w:val="00437836"/>
    <w:rsid w:val="004402B2"/>
    <w:rsid w:val="00440EA3"/>
    <w:rsid w:val="00441008"/>
    <w:rsid w:val="00441826"/>
    <w:rsid w:val="00442717"/>
    <w:rsid w:val="0044308A"/>
    <w:rsid w:val="004454AC"/>
    <w:rsid w:val="00445A6C"/>
    <w:rsid w:val="00445A99"/>
    <w:rsid w:val="00445E8F"/>
    <w:rsid w:val="004467A2"/>
    <w:rsid w:val="00447C73"/>
    <w:rsid w:val="00451DD0"/>
    <w:rsid w:val="00451E78"/>
    <w:rsid w:val="00452856"/>
    <w:rsid w:val="004529A1"/>
    <w:rsid w:val="00453C30"/>
    <w:rsid w:val="004546D6"/>
    <w:rsid w:val="004548A1"/>
    <w:rsid w:val="004550D2"/>
    <w:rsid w:val="004557A7"/>
    <w:rsid w:val="00455E75"/>
    <w:rsid w:val="00455F95"/>
    <w:rsid w:val="00455FA6"/>
    <w:rsid w:val="00457819"/>
    <w:rsid w:val="00457AC2"/>
    <w:rsid w:val="00457ACC"/>
    <w:rsid w:val="00460A5A"/>
    <w:rsid w:val="00461086"/>
    <w:rsid w:val="00461E09"/>
    <w:rsid w:val="00461EFD"/>
    <w:rsid w:val="00463008"/>
    <w:rsid w:val="00463C14"/>
    <w:rsid w:val="00463F85"/>
    <w:rsid w:val="004645F8"/>
    <w:rsid w:val="00465A4F"/>
    <w:rsid w:val="00466777"/>
    <w:rsid w:val="00466DF5"/>
    <w:rsid w:val="0047024C"/>
    <w:rsid w:val="0047055B"/>
    <w:rsid w:val="00470635"/>
    <w:rsid w:val="00471904"/>
    <w:rsid w:val="00471BE5"/>
    <w:rsid w:val="00473410"/>
    <w:rsid w:val="0047406E"/>
    <w:rsid w:val="004745AD"/>
    <w:rsid w:val="00475018"/>
    <w:rsid w:val="004759BE"/>
    <w:rsid w:val="004773AF"/>
    <w:rsid w:val="00477F89"/>
    <w:rsid w:val="00480060"/>
    <w:rsid w:val="004812BD"/>
    <w:rsid w:val="004821CF"/>
    <w:rsid w:val="0048231A"/>
    <w:rsid w:val="0048302A"/>
    <w:rsid w:val="00484DB1"/>
    <w:rsid w:val="004852A2"/>
    <w:rsid w:val="004852D4"/>
    <w:rsid w:val="00485F5A"/>
    <w:rsid w:val="0048645F"/>
    <w:rsid w:val="00486C5F"/>
    <w:rsid w:val="0049095D"/>
    <w:rsid w:val="00490BDA"/>
    <w:rsid w:val="00490F35"/>
    <w:rsid w:val="0049321B"/>
    <w:rsid w:val="00494748"/>
    <w:rsid w:val="00495432"/>
    <w:rsid w:val="00496BFC"/>
    <w:rsid w:val="0049767B"/>
    <w:rsid w:val="00497E8C"/>
    <w:rsid w:val="004A25E0"/>
    <w:rsid w:val="004A4621"/>
    <w:rsid w:val="004A4623"/>
    <w:rsid w:val="004A7FF2"/>
    <w:rsid w:val="004B1081"/>
    <w:rsid w:val="004B1C89"/>
    <w:rsid w:val="004B21BD"/>
    <w:rsid w:val="004B2841"/>
    <w:rsid w:val="004B3DCF"/>
    <w:rsid w:val="004B42D3"/>
    <w:rsid w:val="004B4EB5"/>
    <w:rsid w:val="004B6398"/>
    <w:rsid w:val="004B7064"/>
    <w:rsid w:val="004C0C92"/>
    <w:rsid w:val="004C2554"/>
    <w:rsid w:val="004C3A9E"/>
    <w:rsid w:val="004C594F"/>
    <w:rsid w:val="004C5CDE"/>
    <w:rsid w:val="004C5D4C"/>
    <w:rsid w:val="004C675B"/>
    <w:rsid w:val="004C723B"/>
    <w:rsid w:val="004C7664"/>
    <w:rsid w:val="004C7A90"/>
    <w:rsid w:val="004D01AC"/>
    <w:rsid w:val="004D1C7F"/>
    <w:rsid w:val="004D1F13"/>
    <w:rsid w:val="004D4CE3"/>
    <w:rsid w:val="004D6A08"/>
    <w:rsid w:val="004D6E78"/>
    <w:rsid w:val="004D6F0D"/>
    <w:rsid w:val="004D7751"/>
    <w:rsid w:val="004D777F"/>
    <w:rsid w:val="004D7C45"/>
    <w:rsid w:val="004E09C7"/>
    <w:rsid w:val="004E209A"/>
    <w:rsid w:val="004E5035"/>
    <w:rsid w:val="004E6657"/>
    <w:rsid w:val="004E71D9"/>
    <w:rsid w:val="004E78FE"/>
    <w:rsid w:val="004F05B3"/>
    <w:rsid w:val="004F3797"/>
    <w:rsid w:val="004F39FE"/>
    <w:rsid w:val="004F3FBB"/>
    <w:rsid w:val="004F3FF3"/>
    <w:rsid w:val="004F4CD3"/>
    <w:rsid w:val="004F598E"/>
    <w:rsid w:val="004F6235"/>
    <w:rsid w:val="004F6CDE"/>
    <w:rsid w:val="004F7187"/>
    <w:rsid w:val="004F7B9B"/>
    <w:rsid w:val="005032ED"/>
    <w:rsid w:val="0050471D"/>
    <w:rsid w:val="00504EE6"/>
    <w:rsid w:val="00504FB2"/>
    <w:rsid w:val="00506B7D"/>
    <w:rsid w:val="00506E6F"/>
    <w:rsid w:val="005110D2"/>
    <w:rsid w:val="005121C7"/>
    <w:rsid w:val="005121FD"/>
    <w:rsid w:val="005122CE"/>
    <w:rsid w:val="00513A43"/>
    <w:rsid w:val="00515C57"/>
    <w:rsid w:val="00517FFD"/>
    <w:rsid w:val="00520601"/>
    <w:rsid w:val="00520B4D"/>
    <w:rsid w:val="00523CFA"/>
    <w:rsid w:val="005243D9"/>
    <w:rsid w:val="00525010"/>
    <w:rsid w:val="005267F3"/>
    <w:rsid w:val="00526DBE"/>
    <w:rsid w:val="00526DFC"/>
    <w:rsid w:val="00530037"/>
    <w:rsid w:val="00530285"/>
    <w:rsid w:val="00531004"/>
    <w:rsid w:val="0053180D"/>
    <w:rsid w:val="00531EFF"/>
    <w:rsid w:val="005323E0"/>
    <w:rsid w:val="0053247A"/>
    <w:rsid w:val="00533A5A"/>
    <w:rsid w:val="00534925"/>
    <w:rsid w:val="00536A23"/>
    <w:rsid w:val="0054056D"/>
    <w:rsid w:val="0054224E"/>
    <w:rsid w:val="00542A2C"/>
    <w:rsid w:val="005436AC"/>
    <w:rsid w:val="00543966"/>
    <w:rsid w:val="00543F1A"/>
    <w:rsid w:val="00544199"/>
    <w:rsid w:val="00544375"/>
    <w:rsid w:val="0054486A"/>
    <w:rsid w:val="00544D2F"/>
    <w:rsid w:val="00545223"/>
    <w:rsid w:val="00546041"/>
    <w:rsid w:val="0054611C"/>
    <w:rsid w:val="005536C4"/>
    <w:rsid w:val="00553882"/>
    <w:rsid w:val="00553976"/>
    <w:rsid w:val="00554C1E"/>
    <w:rsid w:val="00555E2F"/>
    <w:rsid w:val="00555E94"/>
    <w:rsid w:val="005568A8"/>
    <w:rsid w:val="0055693C"/>
    <w:rsid w:val="00556E44"/>
    <w:rsid w:val="00561953"/>
    <w:rsid w:val="0056250C"/>
    <w:rsid w:val="00562962"/>
    <w:rsid w:val="0056316C"/>
    <w:rsid w:val="00563CFC"/>
    <w:rsid w:val="00565A28"/>
    <w:rsid w:val="005664D8"/>
    <w:rsid w:val="00566717"/>
    <w:rsid w:val="0056678A"/>
    <w:rsid w:val="00566B5D"/>
    <w:rsid w:val="00566F0C"/>
    <w:rsid w:val="005675FB"/>
    <w:rsid w:val="00567DDB"/>
    <w:rsid w:val="00571C67"/>
    <w:rsid w:val="005726AB"/>
    <w:rsid w:val="005744E6"/>
    <w:rsid w:val="00574927"/>
    <w:rsid w:val="00574D12"/>
    <w:rsid w:val="00576BDF"/>
    <w:rsid w:val="0057708B"/>
    <w:rsid w:val="00577F18"/>
    <w:rsid w:val="005830CE"/>
    <w:rsid w:val="00584273"/>
    <w:rsid w:val="005873A8"/>
    <w:rsid w:val="005876CB"/>
    <w:rsid w:val="005947E0"/>
    <w:rsid w:val="00594960"/>
    <w:rsid w:val="00594E95"/>
    <w:rsid w:val="005953A1"/>
    <w:rsid w:val="005956C1"/>
    <w:rsid w:val="005964FA"/>
    <w:rsid w:val="00597F5E"/>
    <w:rsid w:val="005A28F1"/>
    <w:rsid w:val="005A290B"/>
    <w:rsid w:val="005A2D2E"/>
    <w:rsid w:val="005A3997"/>
    <w:rsid w:val="005A57A5"/>
    <w:rsid w:val="005A6F3C"/>
    <w:rsid w:val="005A712D"/>
    <w:rsid w:val="005B0418"/>
    <w:rsid w:val="005B2523"/>
    <w:rsid w:val="005B3CEC"/>
    <w:rsid w:val="005B3D50"/>
    <w:rsid w:val="005B48F0"/>
    <w:rsid w:val="005B50C6"/>
    <w:rsid w:val="005B5943"/>
    <w:rsid w:val="005B5F59"/>
    <w:rsid w:val="005B68A0"/>
    <w:rsid w:val="005B7E9A"/>
    <w:rsid w:val="005C0CF4"/>
    <w:rsid w:val="005C12C4"/>
    <w:rsid w:val="005C15E1"/>
    <w:rsid w:val="005C215E"/>
    <w:rsid w:val="005C270B"/>
    <w:rsid w:val="005C2997"/>
    <w:rsid w:val="005C29DE"/>
    <w:rsid w:val="005C3422"/>
    <w:rsid w:val="005C4737"/>
    <w:rsid w:val="005C4F70"/>
    <w:rsid w:val="005C59AB"/>
    <w:rsid w:val="005C5A5A"/>
    <w:rsid w:val="005D0742"/>
    <w:rsid w:val="005D1942"/>
    <w:rsid w:val="005D2F43"/>
    <w:rsid w:val="005D534D"/>
    <w:rsid w:val="005D6EC2"/>
    <w:rsid w:val="005D71D1"/>
    <w:rsid w:val="005E220A"/>
    <w:rsid w:val="005E2683"/>
    <w:rsid w:val="005E4028"/>
    <w:rsid w:val="005E43C7"/>
    <w:rsid w:val="005E4EC4"/>
    <w:rsid w:val="005E5D8C"/>
    <w:rsid w:val="005E601E"/>
    <w:rsid w:val="005E7090"/>
    <w:rsid w:val="005E7607"/>
    <w:rsid w:val="005E78A9"/>
    <w:rsid w:val="005F0D04"/>
    <w:rsid w:val="005F2387"/>
    <w:rsid w:val="005F2931"/>
    <w:rsid w:val="005F4051"/>
    <w:rsid w:val="005F46E0"/>
    <w:rsid w:val="005F553E"/>
    <w:rsid w:val="005F5ED1"/>
    <w:rsid w:val="00600337"/>
    <w:rsid w:val="006016FF"/>
    <w:rsid w:val="00601CB5"/>
    <w:rsid w:val="006029D1"/>
    <w:rsid w:val="0060392B"/>
    <w:rsid w:val="0060456A"/>
    <w:rsid w:val="00604CCD"/>
    <w:rsid w:val="00604D9C"/>
    <w:rsid w:val="00606CE6"/>
    <w:rsid w:val="00606DED"/>
    <w:rsid w:val="00606F76"/>
    <w:rsid w:val="006077F1"/>
    <w:rsid w:val="006078DE"/>
    <w:rsid w:val="00610BC9"/>
    <w:rsid w:val="00610F2B"/>
    <w:rsid w:val="0061124F"/>
    <w:rsid w:val="0061168A"/>
    <w:rsid w:val="006126CA"/>
    <w:rsid w:val="00613178"/>
    <w:rsid w:val="0061397D"/>
    <w:rsid w:val="006166F4"/>
    <w:rsid w:val="00616E89"/>
    <w:rsid w:val="006170A7"/>
    <w:rsid w:val="006200DB"/>
    <w:rsid w:val="006200ED"/>
    <w:rsid w:val="00621C8F"/>
    <w:rsid w:val="00623F14"/>
    <w:rsid w:val="00626659"/>
    <w:rsid w:val="00627440"/>
    <w:rsid w:val="0063231B"/>
    <w:rsid w:val="00632E54"/>
    <w:rsid w:val="006331F4"/>
    <w:rsid w:val="006334A4"/>
    <w:rsid w:val="006339A1"/>
    <w:rsid w:val="006363D2"/>
    <w:rsid w:val="0063707C"/>
    <w:rsid w:val="00637753"/>
    <w:rsid w:val="006402AD"/>
    <w:rsid w:val="006408AD"/>
    <w:rsid w:val="0064142C"/>
    <w:rsid w:val="0064157D"/>
    <w:rsid w:val="006420E5"/>
    <w:rsid w:val="00643807"/>
    <w:rsid w:val="006439B0"/>
    <w:rsid w:val="00643FB2"/>
    <w:rsid w:val="006447C5"/>
    <w:rsid w:val="00644F83"/>
    <w:rsid w:val="00644F90"/>
    <w:rsid w:val="00645FAE"/>
    <w:rsid w:val="006466C9"/>
    <w:rsid w:val="0064692C"/>
    <w:rsid w:val="00646990"/>
    <w:rsid w:val="00647850"/>
    <w:rsid w:val="00647AC9"/>
    <w:rsid w:val="00650389"/>
    <w:rsid w:val="00652350"/>
    <w:rsid w:val="006524CA"/>
    <w:rsid w:val="00654B9C"/>
    <w:rsid w:val="00654DE4"/>
    <w:rsid w:val="0065559B"/>
    <w:rsid w:val="00657394"/>
    <w:rsid w:val="006573A6"/>
    <w:rsid w:val="00660AEA"/>
    <w:rsid w:val="00660BB8"/>
    <w:rsid w:val="00660BCF"/>
    <w:rsid w:val="00660F23"/>
    <w:rsid w:val="0066100B"/>
    <w:rsid w:val="006623CC"/>
    <w:rsid w:val="0066246B"/>
    <w:rsid w:val="00664C0C"/>
    <w:rsid w:val="0066770B"/>
    <w:rsid w:val="0067188C"/>
    <w:rsid w:val="00671ECE"/>
    <w:rsid w:val="0067259E"/>
    <w:rsid w:val="0067488F"/>
    <w:rsid w:val="00674E53"/>
    <w:rsid w:val="00675523"/>
    <w:rsid w:val="006755A5"/>
    <w:rsid w:val="00676316"/>
    <w:rsid w:val="00677E10"/>
    <w:rsid w:val="00680677"/>
    <w:rsid w:val="0068168A"/>
    <w:rsid w:val="0068294F"/>
    <w:rsid w:val="0068330D"/>
    <w:rsid w:val="006838B2"/>
    <w:rsid w:val="00683E83"/>
    <w:rsid w:val="00683F04"/>
    <w:rsid w:val="00684264"/>
    <w:rsid w:val="00684E68"/>
    <w:rsid w:val="006864FA"/>
    <w:rsid w:val="006865F7"/>
    <w:rsid w:val="00686A2A"/>
    <w:rsid w:val="00687A86"/>
    <w:rsid w:val="00687CBD"/>
    <w:rsid w:val="00690AD1"/>
    <w:rsid w:val="00690B0F"/>
    <w:rsid w:val="00690DB4"/>
    <w:rsid w:val="00693752"/>
    <w:rsid w:val="00694437"/>
    <w:rsid w:val="006949D1"/>
    <w:rsid w:val="00694EF5"/>
    <w:rsid w:val="00694FC2"/>
    <w:rsid w:val="006959B3"/>
    <w:rsid w:val="006962F8"/>
    <w:rsid w:val="006A00ED"/>
    <w:rsid w:val="006A0BD5"/>
    <w:rsid w:val="006A0E78"/>
    <w:rsid w:val="006A1AF6"/>
    <w:rsid w:val="006A2D65"/>
    <w:rsid w:val="006A3BF0"/>
    <w:rsid w:val="006A3E1F"/>
    <w:rsid w:val="006A4080"/>
    <w:rsid w:val="006A59C5"/>
    <w:rsid w:val="006A6C8F"/>
    <w:rsid w:val="006A73CD"/>
    <w:rsid w:val="006B0837"/>
    <w:rsid w:val="006B1B6F"/>
    <w:rsid w:val="006B26FD"/>
    <w:rsid w:val="006B43FE"/>
    <w:rsid w:val="006B446D"/>
    <w:rsid w:val="006B5054"/>
    <w:rsid w:val="006B5B9A"/>
    <w:rsid w:val="006B66FB"/>
    <w:rsid w:val="006B7485"/>
    <w:rsid w:val="006B762D"/>
    <w:rsid w:val="006B79A5"/>
    <w:rsid w:val="006B7CD0"/>
    <w:rsid w:val="006C16B8"/>
    <w:rsid w:val="006C4E7C"/>
    <w:rsid w:val="006C5C12"/>
    <w:rsid w:val="006C5D64"/>
    <w:rsid w:val="006C7F5D"/>
    <w:rsid w:val="006D02E1"/>
    <w:rsid w:val="006D0712"/>
    <w:rsid w:val="006D20CC"/>
    <w:rsid w:val="006D46A1"/>
    <w:rsid w:val="006D4728"/>
    <w:rsid w:val="006D5C64"/>
    <w:rsid w:val="006D7249"/>
    <w:rsid w:val="006E11DB"/>
    <w:rsid w:val="006E321B"/>
    <w:rsid w:val="006E3505"/>
    <w:rsid w:val="006E3DF6"/>
    <w:rsid w:val="006E52BA"/>
    <w:rsid w:val="006E536F"/>
    <w:rsid w:val="006E5382"/>
    <w:rsid w:val="006E6592"/>
    <w:rsid w:val="006F166B"/>
    <w:rsid w:val="006F2431"/>
    <w:rsid w:val="006F639C"/>
    <w:rsid w:val="006F685C"/>
    <w:rsid w:val="007011F9"/>
    <w:rsid w:val="007017CD"/>
    <w:rsid w:val="0070244E"/>
    <w:rsid w:val="007044AD"/>
    <w:rsid w:val="00705C2F"/>
    <w:rsid w:val="0070609A"/>
    <w:rsid w:val="007062C7"/>
    <w:rsid w:val="007074F4"/>
    <w:rsid w:val="007079CE"/>
    <w:rsid w:val="00707F9F"/>
    <w:rsid w:val="00712573"/>
    <w:rsid w:val="00712ED7"/>
    <w:rsid w:val="007142B7"/>
    <w:rsid w:val="007147A7"/>
    <w:rsid w:val="007156D9"/>
    <w:rsid w:val="007157D1"/>
    <w:rsid w:val="007158D5"/>
    <w:rsid w:val="007167EA"/>
    <w:rsid w:val="00717978"/>
    <w:rsid w:val="0071797F"/>
    <w:rsid w:val="0072065B"/>
    <w:rsid w:val="00721198"/>
    <w:rsid w:val="007223FE"/>
    <w:rsid w:val="007238C9"/>
    <w:rsid w:val="00723A42"/>
    <w:rsid w:val="00723A8F"/>
    <w:rsid w:val="00723ADC"/>
    <w:rsid w:val="0072432F"/>
    <w:rsid w:val="00724AF0"/>
    <w:rsid w:val="00725B34"/>
    <w:rsid w:val="00725EC3"/>
    <w:rsid w:val="0072631F"/>
    <w:rsid w:val="007267D5"/>
    <w:rsid w:val="00726A6F"/>
    <w:rsid w:val="00731771"/>
    <w:rsid w:val="00732ABA"/>
    <w:rsid w:val="00733906"/>
    <w:rsid w:val="00734B27"/>
    <w:rsid w:val="00734F57"/>
    <w:rsid w:val="007361A8"/>
    <w:rsid w:val="0073691E"/>
    <w:rsid w:val="00737820"/>
    <w:rsid w:val="007378C8"/>
    <w:rsid w:val="00741B7C"/>
    <w:rsid w:val="007433DD"/>
    <w:rsid w:val="00744FB4"/>
    <w:rsid w:val="00747847"/>
    <w:rsid w:val="007507BA"/>
    <w:rsid w:val="007519F1"/>
    <w:rsid w:val="00751CD2"/>
    <w:rsid w:val="007522C1"/>
    <w:rsid w:val="0075254C"/>
    <w:rsid w:val="007527E6"/>
    <w:rsid w:val="00752997"/>
    <w:rsid w:val="00753C68"/>
    <w:rsid w:val="00753DF1"/>
    <w:rsid w:val="0075449D"/>
    <w:rsid w:val="0075466C"/>
    <w:rsid w:val="00754DF8"/>
    <w:rsid w:val="007550C2"/>
    <w:rsid w:val="00756F6C"/>
    <w:rsid w:val="007607A9"/>
    <w:rsid w:val="00763905"/>
    <w:rsid w:val="00764884"/>
    <w:rsid w:val="00765B81"/>
    <w:rsid w:val="0076623F"/>
    <w:rsid w:val="00766C8C"/>
    <w:rsid w:val="0076749D"/>
    <w:rsid w:val="007703EF"/>
    <w:rsid w:val="00771294"/>
    <w:rsid w:val="007722C8"/>
    <w:rsid w:val="00772752"/>
    <w:rsid w:val="007731B7"/>
    <w:rsid w:val="00773C90"/>
    <w:rsid w:val="00773CFE"/>
    <w:rsid w:val="007743E1"/>
    <w:rsid w:val="00775ABB"/>
    <w:rsid w:val="00775B2E"/>
    <w:rsid w:val="00776DA8"/>
    <w:rsid w:val="00777903"/>
    <w:rsid w:val="00777DC9"/>
    <w:rsid w:val="00777F75"/>
    <w:rsid w:val="00780049"/>
    <w:rsid w:val="00781154"/>
    <w:rsid w:val="00782D6B"/>
    <w:rsid w:val="00782EEB"/>
    <w:rsid w:val="00782FE9"/>
    <w:rsid w:val="00784D19"/>
    <w:rsid w:val="00785191"/>
    <w:rsid w:val="00785313"/>
    <w:rsid w:val="007859C9"/>
    <w:rsid w:val="00785C10"/>
    <w:rsid w:val="00785CEB"/>
    <w:rsid w:val="007860A8"/>
    <w:rsid w:val="0078655B"/>
    <w:rsid w:val="00786B3D"/>
    <w:rsid w:val="00787425"/>
    <w:rsid w:val="00790CC9"/>
    <w:rsid w:val="007921DF"/>
    <w:rsid w:val="00793BC4"/>
    <w:rsid w:val="00794580"/>
    <w:rsid w:val="0079478D"/>
    <w:rsid w:val="00795928"/>
    <w:rsid w:val="00797563"/>
    <w:rsid w:val="007979A2"/>
    <w:rsid w:val="00797FC8"/>
    <w:rsid w:val="007A2312"/>
    <w:rsid w:val="007A2749"/>
    <w:rsid w:val="007A2A1E"/>
    <w:rsid w:val="007A3186"/>
    <w:rsid w:val="007A37E0"/>
    <w:rsid w:val="007A3931"/>
    <w:rsid w:val="007A3CF6"/>
    <w:rsid w:val="007A4208"/>
    <w:rsid w:val="007A432F"/>
    <w:rsid w:val="007A49FB"/>
    <w:rsid w:val="007A54D9"/>
    <w:rsid w:val="007A6031"/>
    <w:rsid w:val="007A6309"/>
    <w:rsid w:val="007A7566"/>
    <w:rsid w:val="007A7848"/>
    <w:rsid w:val="007B39DC"/>
    <w:rsid w:val="007B41B5"/>
    <w:rsid w:val="007B45A2"/>
    <w:rsid w:val="007B6680"/>
    <w:rsid w:val="007B7378"/>
    <w:rsid w:val="007B7D49"/>
    <w:rsid w:val="007C14C8"/>
    <w:rsid w:val="007C1EDA"/>
    <w:rsid w:val="007C4A47"/>
    <w:rsid w:val="007C54F1"/>
    <w:rsid w:val="007C55D2"/>
    <w:rsid w:val="007C5BA3"/>
    <w:rsid w:val="007C62F6"/>
    <w:rsid w:val="007C6669"/>
    <w:rsid w:val="007C7DC6"/>
    <w:rsid w:val="007D151F"/>
    <w:rsid w:val="007D2C83"/>
    <w:rsid w:val="007D5190"/>
    <w:rsid w:val="007D620B"/>
    <w:rsid w:val="007D7342"/>
    <w:rsid w:val="007E2067"/>
    <w:rsid w:val="007E2B34"/>
    <w:rsid w:val="007E45A2"/>
    <w:rsid w:val="007E5892"/>
    <w:rsid w:val="007E5948"/>
    <w:rsid w:val="007E5AD0"/>
    <w:rsid w:val="007E6D80"/>
    <w:rsid w:val="007E6FC4"/>
    <w:rsid w:val="007E7CEF"/>
    <w:rsid w:val="007F0034"/>
    <w:rsid w:val="007F0266"/>
    <w:rsid w:val="007F0566"/>
    <w:rsid w:val="007F18B7"/>
    <w:rsid w:val="007F1B53"/>
    <w:rsid w:val="007F2DD2"/>
    <w:rsid w:val="007F3507"/>
    <w:rsid w:val="007F3593"/>
    <w:rsid w:val="007F3774"/>
    <w:rsid w:val="007F3796"/>
    <w:rsid w:val="007F3BC9"/>
    <w:rsid w:val="007F470B"/>
    <w:rsid w:val="007F53BF"/>
    <w:rsid w:val="007F68B8"/>
    <w:rsid w:val="007F6BDB"/>
    <w:rsid w:val="00800EE1"/>
    <w:rsid w:val="00803706"/>
    <w:rsid w:val="00804D72"/>
    <w:rsid w:val="008053C2"/>
    <w:rsid w:val="00806235"/>
    <w:rsid w:val="00806D97"/>
    <w:rsid w:val="008101A6"/>
    <w:rsid w:val="0081155C"/>
    <w:rsid w:val="008127F7"/>
    <w:rsid w:val="00812B3C"/>
    <w:rsid w:val="00814D0B"/>
    <w:rsid w:val="0081523D"/>
    <w:rsid w:val="00815A69"/>
    <w:rsid w:val="00815DF6"/>
    <w:rsid w:val="00817579"/>
    <w:rsid w:val="00821E32"/>
    <w:rsid w:val="00824B8B"/>
    <w:rsid w:val="008254A2"/>
    <w:rsid w:val="00825E7A"/>
    <w:rsid w:val="00827CAB"/>
    <w:rsid w:val="00830B3F"/>
    <w:rsid w:val="008317DE"/>
    <w:rsid w:val="00832578"/>
    <w:rsid w:val="0083399A"/>
    <w:rsid w:val="00833F6E"/>
    <w:rsid w:val="008344E4"/>
    <w:rsid w:val="00834563"/>
    <w:rsid w:val="0083470E"/>
    <w:rsid w:val="0083680F"/>
    <w:rsid w:val="00836937"/>
    <w:rsid w:val="0083734E"/>
    <w:rsid w:val="008376CA"/>
    <w:rsid w:val="008400EA"/>
    <w:rsid w:val="00840B1C"/>
    <w:rsid w:val="00840CE4"/>
    <w:rsid w:val="00840DE1"/>
    <w:rsid w:val="0084134B"/>
    <w:rsid w:val="00842DBC"/>
    <w:rsid w:val="00843234"/>
    <w:rsid w:val="00844A75"/>
    <w:rsid w:val="00844AE6"/>
    <w:rsid w:val="00844ECF"/>
    <w:rsid w:val="00845625"/>
    <w:rsid w:val="00845EC2"/>
    <w:rsid w:val="00846300"/>
    <w:rsid w:val="0084669E"/>
    <w:rsid w:val="008479F8"/>
    <w:rsid w:val="00850E8A"/>
    <w:rsid w:val="00851298"/>
    <w:rsid w:val="00851E16"/>
    <w:rsid w:val="00853B40"/>
    <w:rsid w:val="00854449"/>
    <w:rsid w:val="00855315"/>
    <w:rsid w:val="00855816"/>
    <w:rsid w:val="0085667D"/>
    <w:rsid w:val="00856E56"/>
    <w:rsid w:val="00862E81"/>
    <w:rsid w:val="008631F4"/>
    <w:rsid w:val="00863CA2"/>
    <w:rsid w:val="00864795"/>
    <w:rsid w:val="008647D3"/>
    <w:rsid w:val="00866615"/>
    <w:rsid w:val="00866962"/>
    <w:rsid w:val="008676F2"/>
    <w:rsid w:val="0086790F"/>
    <w:rsid w:val="00870309"/>
    <w:rsid w:val="00871B08"/>
    <w:rsid w:val="00871B29"/>
    <w:rsid w:val="008725F4"/>
    <w:rsid w:val="00873BD5"/>
    <w:rsid w:val="00874E47"/>
    <w:rsid w:val="00881261"/>
    <w:rsid w:val="00881848"/>
    <w:rsid w:val="008819BC"/>
    <w:rsid w:val="00883158"/>
    <w:rsid w:val="00883EEF"/>
    <w:rsid w:val="008860DE"/>
    <w:rsid w:val="0089005C"/>
    <w:rsid w:val="00890B74"/>
    <w:rsid w:val="0089148D"/>
    <w:rsid w:val="0089201D"/>
    <w:rsid w:val="00892373"/>
    <w:rsid w:val="00892F12"/>
    <w:rsid w:val="00895764"/>
    <w:rsid w:val="00897CE8"/>
    <w:rsid w:val="008A0A6F"/>
    <w:rsid w:val="008A0BA8"/>
    <w:rsid w:val="008A0CBC"/>
    <w:rsid w:val="008A139B"/>
    <w:rsid w:val="008A22AB"/>
    <w:rsid w:val="008A24F8"/>
    <w:rsid w:val="008A30CF"/>
    <w:rsid w:val="008A52CC"/>
    <w:rsid w:val="008A5C16"/>
    <w:rsid w:val="008A751E"/>
    <w:rsid w:val="008A7BDD"/>
    <w:rsid w:val="008B03EF"/>
    <w:rsid w:val="008B07FE"/>
    <w:rsid w:val="008B094F"/>
    <w:rsid w:val="008B12F5"/>
    <w:rsid w:val="008B1D43"/>
    <w:rsid w:val="008B3E3F"/>
    <w:rsid w:val="008B5AD0"/>
    <w:rsid w:val="008B705C"/>
    <w:rsid w:val="008B71EA"/>
    <w:rsid w:val="008B7781"/>
    <w:rsid w:val="008C1333"/>
    <w:rsid w:val="008C3826"/>
    <w:rsid w:val="008C3B5A"/>
    <w:rsid w:val="008C45E4"/>
    <w:rsid w:val="008C5210"/>
    <w:rsid w:val="008C5F6F"/>
    <w:rsid w:val="008C729E"/>
    <w:rsid w:val="008C77FE"/>
    <w:rsid w:val="008C78C2"/>
    <w:rsid w:val="008D062A"/>
    <w:rsid w:val="008D0E5B"/>
    <w:rsid w:val="008D1332"/>
    <w:rsid w:val="008D1F5A"/>
    <w:rsid w:val="008D35D6"/>
    <w:rsid w:val="008D399B"/>
    <w:rsid w:val="008D3C07"/>
    <w:rsid w:val="008D431A"/>
    <w:rsid w:val="008D51D3"/>
    <w:rsid w:val="008D55BE"/>
    <w:rsid w:val="008D567C"/>
    <w:rsid w:val="008D6002"/>
    <w:rsid w:val="008E3B2C"/>
    <w:rsid w:val="008E5E62"/>
    <w:rsid w:val="008E6F2F"/>
    <w:rsid w:val="008F0970"/>
    <w:rsid w:val="008F0A6A"/>
    <w:rsid w:val="008F4C1D"/>
    <w:rsid w:val="008F4D08"/>
    <w:rsid w:val="008F7BC0"/>
    <w:rsid w:val="009007FF"/>
    <w:rsid w:val="00901CDD"/>
    <w:rsid w:val="00901EA8"/>
    <w:rsid w:val="00902AD2"/>
    <w:rsid w:val="0090347F"/>
    <w:rsid w:val="0090455A"/>
    <w:rsid w:val="00904638"/>
    <w:rsid w:val="009050E8"/>
    <w:rsid w:val="00906127"/>
    <w:rsid w:val="0090617A"/>
    <w:rsid w:val="00907A8A"/>
    <w:rsid w:val="00907AA8"/>
    <w:rsid w:val="00910DDE"/>
    <w:rsid w:val="00911623"/>
    <w:rsid w:val="00914086"/>
    <w:rsid w:val="00914229"/>
    <w:rsid w:val="00914842"/>
    <w:rsid w:val="00914874"/>
    <w:rsid w:val="0091610D"/>
    <w:rsid w:val="00916872"/>
    <w:rsid w:val="00916A99"/>
    <w:rsid w:val="00917433"/>
    <w:rsid w:val="00920DAA"/>
    <w:rsid w:val="009213B1"/>
    <w:rsid w:val="00921917"/>
    <w:rsid w:val="00921A5B"/>
    <w:rsid w:val="0092622E"/>
    <w:rsid w:val="00926C86"/>
    <w:rsid w:val="00927557"/>
    <w:rsid w:val="009279A1"/>
    <w:rsid w:val="00927DA2"/>
    <w:rsid w:val="00930E06"/>
    <w:rsid w:val="009324B0"/>
    <w:rsid w:val="00932581"/>
    <w:rsid w:val="0093265F"/>
    <w:rsid w:val="0093326A"/>
    <w:rsid w:val="00933876"/>
    <w:rsid w:val="00934254"/>
    <w:rsid w:val="00934A91"/>
    <w:rsid w:val="009359E9"/>
    <w:rsid w:val="00935A2E"/>
    <w:rsid w:val="00936254"/>
    <w:rsid w:val="0093653D"/>
    <w:rsid w:val="00936593"/>
    <w:rsid w:val="0093703D"/>
    <w:rsid w:val="0093788C"/>
    <w:rsid w:val="00937B16"/>
    <w:rsid w:val="00940637"/>
    <w:rsid w:val="00941F4A"/>
    <w:rsid w:val="009426F8"/>
    <w:rsid w:val="009441F0"/>
    <w:rsid w:val="00944689"/>
    <w:rsid w:val="00945A61"/>
    <w:rsid w:val="00945A91"/>
    <w:rsid w:val="00945AB3"/>
    <w:rsid w:val="00946475"/>
    <w:rsid w:val="00946D59"/>
    <w:rsid w:val="0095145E"/>
    <w:rsid w:val="00953E70"/>
    <w:rsid w:val="009544DD"/>
    <w:rsid w:val="009558D6"/>
    <w:rsid w:val="00957D55"/>
    <w:rsid w:val="0096008E"/>
    <w:rsid w:val="00960F61"/>
    <w:rsid w:val="00964093"/>
    <w:rsid w:val="0096426A"/>
    <w:rsid w:val="00964BFA"/>
    <w:rsid w:val="0097066F"/>
    <w:rsid w:val="00970960"/>
    <w:rsid w:val="00971AE3"/>
    <w:rsid w:val="009736B1"/>
    <w:rsid w:val="00973A0D"/>
    <w:rsid w:val="0097484E"/>
    <w:rsid w:val="009748B7"/>
    <w:rsid w:val="00975115"/>
    <w:rsid w:val="00975B7D"/>
    <w:rsid w:val="00981418"/>
    <w:rsid w:val="00981ABD"/>
    <w:rsid w:val="00983B1C"/>
    <w:rsid w:val="00984188"/>
    <w:rsid w:val="00984974"/>
    <w:rsid w:val="00985604"/>
    <w:rsid w:val="00986D31"/>
    <w:rsid w:val="00987C1E"/>
    <w:rsid w:val="00987E59"/>
    <w:rsid w:val="00991632"/>
    <w:rsid w:val="009916E6"/>
    <w:rsid w:val="00992077"/>
    <w:rsid w:val="00992FEF"/>
    <w:rsid w:val="00993926"/>
    <w:rsid w:val="00994ACA"/>
    <w:rsid w:val="00994D75"/>
    <w:rsid w:val="00995F62"/>
    <w:rsid w:val="00996C37"/>
    <w:rsid w:val="009A26BB"/>
    <w:rsid w:val="009A31A0"/>
    <w:rsid w:val="009A419F"/>
    <w:rsid w:val="009A42A3"/>
    <w:rsid w:val="009A4E01"/>
    <w:rsid w:val="009A5229"/>
    <w:rsid w:val="009A61D8"/>
    <w:rsid w:val="009A6768"/>
    <w:rsid w:val="009B0DEE"/>
    <w:rsid w:val="009B128C"/>
    <w:rsid w:val="009B12E2"/>
    <w:rsid w:val="009B2211"/>
    <w:rsid w:val="009B27DC"/>
    <w:rsid w:val="009B3183"/>
    <w:rsid w:val="009B3A3F"/>
    <w:rsid w:val="009B6972"/>
    <w:rsid w:val="009C03B6"/>
    <w:rsid w:val="009C45FB"/>
    <w:rsid w:val="009C4889"/>
    <w:rsid w:val="009C575E"/>
    <w:rsid w:val="009C5B6A"/>
    <w:rsid w:val="009C6C47"/>
    <w:rsid w:val="009C6C54"/>
    <w:rsid w:val="009D1078"/>
    <w:rsid w:val="009D20AA"/>
    <w:rsid w:val="009D26EC"/>
    <w:rsid w:val="009D44CB"/>
    <w:rsid w:val="009D519C"/>
    <w:rsid w:val="009D573F"/>
    <w:rsid w:val="009D5A7E"/>
    <w:rsid w:val="009D5EB7"/>
    <w:rsid w:val="009D744B"/>
    <w:rsid w:val="009D7C7F"/>
    <w:rsid w:val="009E0224"/>
    <w:rsid w:val="009E0759"/>
    <w:rsid w:val="009E123D"/>
    <w:rsid w:val="009E1383"/>
    <w:rsid w:val="009E1AA6"/>
    <w:rsid w:val="009E3EAD"/>
    <w:rsid w:val="009E57F0"/>
    <w:rsid w:val="009E5B59"/>
    <w:rsid w:val="009E72FB"/>
    <w:rsid w:val="009E7CD5"/>
    <w:rsid w:val="009E7E25"/>
    <w:rsid w:val="009F1076"/>
    <w:rsid w:val="009F13D0"/>
    <w:rsid w:val="009F1D88"/>
    <w:rsid w:val="009F45A4"/>
    <w:rsid w:val="009F5718"/>
    <w:rsid w:val="009F6442"/>
    <w:rsid w:val="00A00C89"/>
    <w:rsid w:val="00A02047"/>
    <w:rsid w:val="00A02AD1"/>
    <w:rsid w:val="00A03888"/>
    <w:rsid w:val="00A03B31"/>
    <w:rsid w:val="00A04336"/>
    <w:rsid w:val="00A05593"/>
    <w:rsid w:val="00A05BAA"/>
    <w:rsid w:val="00A06005"/>
    <w:rsid w:val="00A0636E"/>
    <w:rsid w:val="00A06F6A"/>
    <w:rsid w:val="00A113A5"/>
    <w:rsid w:val="00A141B3"/>
    <w:rsid w:val="00A15B3B"/>
    <w:rsid w:val="00A166A0"/>
    <w:rsid w:val="00A168F3"/>
    <w:rsid w:val="00A171A4"/>
    <w:rsid w:val="00A17350"/>
    <w:rsid w:val="00A17426"/>
    <w:rsid w:val="00A17E25"/>
    <w:rsid w:val="00A21E3E"/>
    <w:rsid w:val="00A227AF"/>
    <w:rsid w:val="00A22D2F"/>
    <w:rsid w:val="00A231CB"/>
    <w:rsid w:val="00A2376F"/>
    <w:rsid w:val="00A23925"/>
    <w:rsid w:val="00A23FAF"/>
    <w:rsid w:val="00A24019"/>
    <w:rsid w:val="00A247DA"/>
    <w:rsid w:val="00A24E23"/>
    <w:rsid w:val="00A25EF2"/>
    <w:rsid w:val="00A262E3"/>
    <w:rsid w:val="00A26CFF"/>
    <w:rsid w:val="00A30552"/>
    <w:rsid w:val="00A3096D"/>
    <w:rsid w:val="00A334BE"/>
    <w:rsid w:val="00A33BED"/>
    <w:rsid w:val="00A33C80"/>
    <w:rsid w:val="00A376D3"/>
    <w:rsid w:val="00A40512"/>
    <w:rsid w:val="00A459B6"/>
    <w:rsid w:val="00A47543"/>
    <w:rsid w:val="00A5000D"/>
    <w:rsid w:val="00A50234"/>
    <w:rsid w:val="00A50797"/>
    <w:rsid w:val="00A535A4"/>
    <w:rsid w:val="00A53D1B"/>
    <w:rsid w:val="00A55A03"/>
    <w:rsid w:val="00A567EB"/>
    <w:rsid w:val="00A57038"/>
    <w:rsid w:val="00A6085B"/>
    <w:rsid w:val="00A61030"/>
    <w:rsid w:val="00A620BA"/>
    <w:rsid w:val="00A629BC"/>
    <w:rsid w:val="00A6497A"/>
    <w:rsid w:val="00A655AC"/>
    <w:rsid w:val="00A65725"/>
    <w:rsid w:val="00A65EFF"/>
    <w:rsid w:val="00A66054"/>
    <w:rsid w:val="00A66320"/>
    <w:rsid w:val="00A671C7"/>
    <w:rsid w:val="00A705E0"/>
    <w:rsid w:val="00A707A0"/>
    <w:rsid w:val="00A711CC"/>
    <w:rsid w:val="00A71E42"/>
    <w:rsid w:val="00A724EE"/>
    <w:rsid w:val="00A72684"/>
    <w:rsid w:val="00A730F6"/>
    <w:rsid w:val="00A74200"/>
    <w:rsid w:val="00A748F1"/>
    <w:rsid w:val="00A76449"/>
    <w:rsid w:val="00A76E50"/>
    <w:rsid w:val="00A77582"/>
    <w:rsid w:val="00A80325"/>
    <w:rsid w:val="00A80A2F"/>
    <w:rsid w:val="00A83295"/>
    <w:rsid w:val="00A843DE"/>
    <w:rsid w:val="00A8592C"/>
    <w:rsid w:val="00A870A4"/>
    <w:rsid w:val="00A874ED"/>
    <w:rsid w:val="00A903B2"/>
    <w:rsid w:val="00A90435"/>
    <w:rsid w:val="00A90FC6"/>
    <w:rsid w:val="00A92F38"/>
    <w:rsid w:val="00A93C35"/>
    <w:rsid w:val="00A94E7A"/>
    <w:rsid w:val="00A9599F"/>
    <w:rsid w:val="00A96C52"/>
    <w:rsid w:val="00A97249"/>
    <w:rsid w:val="00AA1B0A"/>
    <w:rsid w:val="00AA32BA"/>
    <w:rsid w:val="00AA59BB"/>
    <w:rsid w:val="00AA5AB6"/>
    <w:rsid w:val="00AA79D6"/>
    <w:rsid w:val="00AB0BBD"/>
    <w:rsid w:val="00AB0F58"/>
    <w:rsid w:val="00AB20D6"/>
    <w:rsid w:val="00AB4384"/>
    <w:rsid w:val="00AB44B3"/>
    <w:rsid w:val="00AB4E13"/>
    <w:rsid w:val="00AB6E7F"/>
    <w:rsid w:val="00AB70BC"/>
    <w:rsid w:val="00AB7A19"/>
    <w:rsid w:val="00AB7A2C"/>
    <w:rsid w:val="00AC0C8C"/>
    <w:rsid w:val="00AC1B09"/>
    <w:rsid w:val="00AC5D58"/>
    <w:rsid w:val="00AC623F"/>
    <w:rsid w:val="00AC6384"/>
    <w:rsid w:val="00AD1719"/>
    <w:rsid w:val="00AD302C"/>
    <w:rsid w:val="00AD41D8"/>
    <w:rsid w:val="00AD4536"/>
    <w:rsid w:val="00AD55D3"/>
    <w:rsid w:val="00AD5821"/>
    <w:rsid w:val="00AD60A5"/>
    <w:rsid w:val="00AD7AFB"/>
    <w:rsid w:val="00AE476E"/>
    <w:rsid w:val="00AE4B74"/>
    <w:rsid w:val="00AE54EC"/>
    <w:rsid w:val="00AE5B53"/>
    <w:rsid w:val="00AE6208"/>
    <w:rsid w:val="00AF0723"/>
    <w:rsid w:val="00AF10AF"/>
    <w:rsid w:val="00AF115D"/>
    <w:rsid w:val="00AF2667"/>
    <w:rsid w:val="00AF29E4"/>
    <w:rsid w:val="00AF3AC2"/>
    <w:rsid w:val="00AF4A20"/>
    <w:rsid w:val="00AF4BEC"/>
    <w:rsid w:val="00AF4E04"/>
    <w:rsid w:val="00AF5656"/>
    <w:rsid w:val="00AF5BFF"/>
    <w:rsid w:val="00B0218D"/>
    <w:rsid w:val="00B025F5"/>
    <w:rsid w:val="00B0397F"/>
    <w:rsid w:val="00B03FCF"/>
    <w:rsid w:val="00B04E1B"/>
    <w:rsid w:val="00B04F21"/>
    <w:rsid w:val="00B05612"/>
    <w:rsid w:val="00B05D06"/>
    <w:rsid w:val="00B05F73"/>
    <w:rsid w:val="00B07880"/>
    <w:rsid w:val="00B154FF"/>
    <w:rsid w:val="00B15F3C"/>
    <w:rsid w:val="00B16BCC"/>
    <w:rsid w:val="00B1700D"/>
    <w:rsid w:val="00B20298"/>
    <w:rsid w:val="00B21B0C"/>
    <w:rsid w:val="00B223BF"/>
    <w:rsid w:val="00B2283D"/>
    <w:rsid w:val="00B2323D"/>
    <w:rsid w:val="00B2583D"/>
    <w:rsid w:val="00B258F9"/>
    <w:rsid w:val="00B25E2C"/>
    <w:rsid w:val="00B271CC"/>
    <w:rsid w:val="00B271F4"/>
    <w:rsid w:val="00B330CA"/>
    <w:rsid w:val="00B33559"/>
    <w:rsid w:val="00B33F28"/>
    <w:rsid w:val="00B361E2"/>
    <w:rsid w:val="00B3774A"/>
    <w:rsid w:val="00B400C9"/>
    <w:rsid w:val="00B41229"/>
    <w:rsid w:val="00B419D4"/>
    <w:rsid w:val="00B42B0B"/>
    <w:rsid w:val="00B42BA9"/>
    <w:rsid w:val="00B43F5F"/>
    <w:rsid w:val="00B452A7"/>
    <w:rsid w:val="00B45D7E"/>
    <w:rsid w:val="00B46386"/>
    <w:rsid w:val="00B4698F"/>
    <w:rsid w:val="00B50940"/>
    <w:rsid w:val="00B529D8"/>
    <w:rsid w:val="00B52BAB"/>
    <w:rsid w:val="00B53764"/>
    <w:rsid w:val="00B53AE3"/>
    <w:rsid w:val="00B542AA"/>
    <w:rsid w:val="00B54504"/>
    <w:rsid w:val="00B545A3"/>
    <w:rsid w:val="00B5531C"/>
    <w:rsid w:val="00B55ABF"/>
    <w:rsid w:val="00B55FE4"/>
    <w:rsid w:val="00B5679D"/>
    <w:rsid w:val="00B57035"/>
    <w:rsid w:val="00B618EE"/>
    <w:rsid w:val="00B61912"/>
    <w:rsid w:val="00B63D23"/>
    <w:rsid w:val="00B64135"/>
    <w:rsid w:val="00B641DD"/>
    <w:rsid w:val="00B64A4B"/>
    <w:rsid w:val="00B64F36"/>
    <w:rsid w:val="00B65508"/>
    <w:rsid w:val="00B66DD2"/>
    <w:rsid w:val="00B676E6"/>
    <w:rsid w:val="00B678BB"/>
    <w:rsid w:val="00B67FA5"/>
    <w:rsid w:val="00B70725"/>
    <w:rsid w:val="00B70EB4"/>
    <w:rsid w:val="00B71310"/>
    <w:rsid w:val="00B72735"/>
    <w:rsid w:val="00B72774"/>
    <w:rsid w:val="00B74EF0"/>
    <w:rsid w:val="00B750D5"/>
    <w:rsid w:val="00B755E7"/>
    <w:rsid w:val="00B757BD"/>
    <w:rsid w:val="00B75841"/>
    <w:rsid w:val="00B75D12"/>
    <w:rsid w:val="00B76D94"/>
    <w:rsid w:val="00B7798B"/>
    <w:rsid w:val="00B77D27"/>
    <w:rsid w:val="00B77E66"/>
    <w:rsid w:val="00B77ED6"/>
    <w:rsid w:val="00B77F05"/>
    <w:rsid w:val="00B80A65"/>
    <w:rsid w:val="00B8211A"/>
    <w:rsid w:val="00B8554C"/>
    <w:rsid w:val="00B85FB9"/>
    <w:rsid w:val="00B87B3A"/>
    <w:rsid w:val="00B90914"/>
    <w:rsid w:val="00B90C72"/>
    <w:rsid w:val="00B91487"/>
    <w:rsid w:val="00B925C7"/>
    <w:rsid w:val="00B9402B"/>
    <w:rsid w:val="00B94F3E"/>
    <w:rsid w:val="00B95F3E"/>
    <w:rsid w:val="00BA00DF"/>
    <w:rsid w:val="00BA029D"/>
    <w:rsid w:val="00BA1803"/>
    <w:rsid w:val="00BA2A58"/>
    <w:rsid w:val="00BA2ECE"/>
    <w:rsid w:val="00BA4ABC"/>
    <w:rsid w:val="00BA52A8"/>
    <w:rsid w:val="00BA5959"/>
    <w:rsid w:val="00BA627A"/>
    <w:rsid w:val="00BA74A9"/>
    <w:rsid w:val="00BA7BF4"/>
    <w:rsid w:val="00BB0C5D"/>
    <w:rsid w:val="00BB22E4"/>
    <w:rsid w:val="00BB2BF7"/>
    <w:rsid w:val="00BB2D8B"/>
    <w:rsid w:val="00BB319F"/>
    <w:rsid w:val="00BB437C"/>
    <w:rsid w:val="00BB4F36"/>
    <w:rsid w:val="00BB532A"/>
    <w:rsid w:val="00BB5972"/>
    <w:rsid w:val="00BB61BC"/>
    <w:rsid w:val="00BB64F6"/>
    <w:rsid w:val="00BB722E"/>
    <w:rsid w:val="00BB7A59"/>
    <w:rsid w:val="00BC0955"/>
    <w:rsid w:val="00BC1E6B"/>
    <w:rsid w:val="00BC3815"/>
    <w:rsid w:val="00BC3C04"/>
    <w:rsid w:val="00BC428D"/>
    <w:rsid w:val="00BC4471"/>
    <w:rsid w:val="00BC683B"/>
    <w:rsid w:val="00BD12CA"/>
    <w:rsid w:val="00BD250E"/>
    <w:rsid w:val="00BD2A4C"/>
    <w:rsid w:val="00BD6359"/>
    <w:rsid w:val="00BD6585"/>
    <w:rsid w:val="00BD67C5"/>
    <w:rsid w:val="00BD6B53"/>
    <w:rsid w:val="00BE04DD"/>
    <w:rsid w:val="00BE084C"/>
    <w:rsid w:val="00BE0BB3"/>
    <w:rsid w:val="00BE0E5E"/>
    <w:rsid w:val="00BE31FC"/>
    <w:rsid w:val="00BE39F3"/>
    <w:rsid w:val="00BE3B8C"/>
    <w:rsid w:val="00BE5E42"/>
    <w:rsid w:val="00BE63A7"/>
    <w:rsid w:val="00BE63CC"/>
    <w:rsid w:val="00BF0C5B"/>
    <w:rsid w:val="00BF1647"/>
    <w:rsid w:val="00BF562B"/>
    <w:rsid w:val="00BF7C93"/>
    <w:rsid w:val="00BF7CBE"/>
    <w:rsid w:val="00C01132"/>
    <w:rsid w:val="00C01C46"/>
    <w:rsid w:val="00C01CD2"/>
    <w:rsid w:val="00C01F3A"/>
    <w:rsid w:val="00C0239B"/>
    <w:rsid w:val="00C02D3E"/>
    <w:rsid w:val="00C02F67"/>
    <w:rsid w:val="00C03711"/>
    <w:rsid w:val="00C045FA"/>
    <w:rsid w:val="00C04615"/>
    <w:rsid w:val="00C0495B"/>
    <w:rsid w:val="00C05131"/>
    <w:rsid w:val="00C07AEE"/>
    <w:rsid w:val="00C10391"/>
    <w:rsid w:val="00C10423"/>
    <w:rsid w:val="00C10EFA"/>
    <w:rsid w:val="00C119D5"/>
    <w:rsid w:val="00C12C95"/>
    <w:rsid w:val="00C12D92"/>
    <w:rsid w:val="00C13471"/>
    <w:rsid w:val="00C1348A"/>
    <w:rsid w:val="00C144EB"/>
    <w:rsid w:val="00C14C73"/>
    <w:rsid w:val="00C15143"/>
    <w:rsid w:val="00C153EC"/>
    <w:rsid w:val="00C153F8"/>
    <w:rsid w:val="00C15412"/>
    <w:rsid w:val="00C157F4"/>
    <w:rsid w:val="00C15A37"/>
    <w:rsid w:val="00C16939"/>
    <w:rsid w:val="00C173A1"/>
    <w:rsid w:val="00C17580"/>
    <w:rsid w:val="00C17BD4"/>
    <w:rsid w:val="00C218E5"/>
    <w:rsid w:val="00C223AE"/>
    <w:rsid w:val="00C22C8D"/>
    <w:rsid w:val="00C22ED7"/>
    <w:rsid w:val="00C2300C"/>
    <w:rsid w:val="00C238EB"/>
    <w:rsid w:val="00C31728"/>
    <w:rsid w:val="00C327EF"/>
    <w:rsid w:val="00C3378D"/>
    <w:rsid w:val="00C35AF7"/>
    <w:rsid w:val="00C35C64"/>
    <w:rsid w:val="00C362CB"/>
    <w:rsid w:val="00C36858"/>
    <w:rsid w:val="00C36B38"/>
    <w:rsid w:val="00C379BF"/>
    <w:rsid w:val="00C37A18"/>
    <w:rsid w:val="00C37CEB"/>
    <w:rsid w:val="00C40230"/>
    <w:rsid w:val="00C409CA"/>
    <w:rsid w:val="00C411AF"/>
    <w:rsid w:val="00C41294"/>
    <w:rsid w:val="00C419CB"/>
    <w:rsid w:val="00C41DF3"/>
    <w:rsid w:val="00C43DED"/>
    <w:rsid w:val="00C442DC"/>
    <w:rsid w:val="00C45306"/>
    <w:rsid w:val="00C453AB"/>
    <w:rsid w:val="00C47AF7"/>
    <w:rsid w:val="00C51863"/>
    <w:rsid w:val="00C51ED8"/>
    <w:rsid w:val="00C52C0C"/>
    <w:rsid w:val="00C52CC1"/>
    <w:rsid w:val="00C53F62"/>
    <w:rsid w:val="00C54637"/>
    <w:rsid w:val="00C54D2D"/>
    <w:rsid w:val="00C57102"/>
    <w:rsid w:val="00C61717"/>
    <w:rsid w:val="00C61CB9"/>
    <w:rsid w:val="00C62035"/>
    <w:rsid w:val="00C62B81"/>
    <w:rsid w:val="00C65293"/>
    <w:rsid w:val="00C65712"/>
    <w:rsid w:val="00C658BF"/>
    <w:rsid w:val="00C662EF"/>
    <w:rsid w:val="00C6686A"/>
    <w:rsid w:val="00C735AB"/>
    <w:rsid w:val="00C74456"/>
    <w:rsid w:val="00C76CFF"/>
    <w:rsid w:val="00C76D96"/>
    <w:rsid w:val="00C77AC4"/>
    <w:rsid w:val="00C801B0"/>
    <w:rsid w:val="00C81289"/>
    <w:rsid w:val="00C81D77"/>
    <w:rsid w:val="00C81D90"/>
    <w:rsid w:val="00C824B5"/>
    <w:rsid w:val="00C8373E"/>
    <w:rsid w:val="00C84C59"/>
    <w:rsid w:val="00C852D7"/>
    <w:rsid w:val="00C85FED"/>
    <w:rsid w:val="00C86642"/>
    <w:rsid w:val="00C87046"/>
    <w:rsid w:val="00C87060"/>
    <w:rsid w:val="00C87DF5"/>
    <w:rsid w:val="00C90812"/>
    <w:rsid w:val="00C91B6D"/>
    <w:rsid w:val="00C952CD"/>
    <w:rsid w:val="00C95A13"/>
    <w:rsid w:val="00C96AF8"/>
    <w:rsid w:val="00C978BE"/>
    <w:rsid w:val="00C97C73"/>
    <w:rsid w:val="00CA11DB"/>
    <w:rsid w:val="00CA2729"/>
    <w:rsid w:val="00CA35D7"/>
    <w:rsid w:val="00CA3608"/>
    <w:rsid w:val="00CA4301"/>
    <w:rsid w:val="00CA739F"/>
    <w:rsid w:val="00CB03AD"/>
    <w:rsid w:val="00CB212E"/>
    <w:rsid w:val="00CB262D"/>
    <w:rsid w:val="00CB29B9"/>
    <w:rsid w:val="00CB356A"/>
    <w:rsid w:val="00CB3D7A"/>
    <w:rsid w:val="00CB485B"/>
    <w:rsid w:val="00CB4A2E"/>
    <w:rsid w:val="00CB641A"/>
    <w:rsid w:val="00CB6DFC"/>
    <w:rsid w:val="00CB7D47"/>
    <w:rsid w:val="00CC006B"/>
    <w:rsid w:val="00CC04E9"/>
    <w:rsid w:val="00CC309D"/>
    <w:rsid w:val="00CC4645"/>
    <w:rsid w:val="00CC4663"/>
    <w:rsid w:val="00CC499B"/>
    <w:rsid w:val="00CC4F7A"/>
    <w:rsid w:val="00CC4FED"/>
    <w:rsid w:val="00CC58BE"/>
    <w:rsid w:val="00CC6E5B"/>
    <w:rsid w:val="00CD01E8"/>
    <w:rsid w:val="00CD1767"/>
    <w:rsid w:val="00CD1780"/>
    <w:rsid w:val="00CD2B58"/>
    <w:rsid w:val="00CD2E82"/>
    <w:rsid w:val="00CD4036"/>
    <w:rsid w:val="00CD44C8"/>
    <w:rsid w:val="00CD4C97"/>
    <w:rsid w:val="00CD5081"/>
    <w:rsid w:val="00CD51A6"/>
    <w:rsid w:val="00CD649B"/>
    <w:rsid w:val="00CD64AC"/>
    <w:rsid w:val="00CE15C5"/>
    <w:rsid w:val="00CE22AC"/>
    <w:rsid w:val="00CE2BF3"/>
    <w:rsid w:val="00CE2C98"/>
    <w:rsid w:val="00CE35F9"/>
    <w:rsid w:val="00CE3E2D"/>
    <w:rsid w:val="00CE4B9E"/>
    <w:rsid w:val="00CE50CC"/>
    <w:rsid w:val="00CE5658"/>
    <w:rsid w:val="00CE5CB2"/>
    <w:rsid w:val="00CE5DDE"/>
    <w:rsid w:val="00CE7879"/>
    <w:rsid w:val="00CE7EC4"/>
    <w:rsid w:val="00CF0026"/>
    <w:rsid w:val="00CF00E0"/>
    <w:rsid w:val="00CF0BD6"/>
    <w:rsid w:val="00CF0C5A"/>
    <w:rsid w:val="00CF10A3"/>
    <w:rsid w:val="00CF19BA"/>
    <w:rsid w:val="00CF38BE"/>
    <w:rsid w:val="00CF3927"/>
    <w:rsid w:val="00CF3F0E"/>
    <w:rsid w:val="00CF4D98"/>
    <w:rsid w:val="00CF6335"/>
    <w:rsid w:val="00CF6B77"/>
    <w:rsid w:val="00CF6BBE"/>
    <w:rsid w:val="00CF7513"/>
    <w:rsid w:val="00D00F6B"/>
    <w:rsid w:val="00D01344"/>
    <w:rsid w:val="00D0135C"/>
    <w:rsid w:val="00D027FE"/>
    <w:rsid w:val="00D03FA7"/>
    <w:rsid w:val="00D04956"/>
    <w:rsid w:val="00D0533F"/>
    <w:rsid w:val="00D057C9"/>
    <w:rsid w:val="00D05D32"/>
    <w:rsid w:val="00D05F0C"/>
    <w:rsid w:val="00D11229"/>
    <w:rsid w:val="00D11D15"/>
    <w:rsid w:val="00D15934"/>
    <w:rsid w:val="00D15D28"/>
    <w:rsid w:val="00D16363"/>
    <w:rsid w:val="00D16EEF"/>
    <w:rsid w:val="00D171F1"/>
    <w:rsid w:val="00D17E0D"/>
    <w:rsid w:val="00D2051D"/>
    <w:rsid w:val="00D20995"/>
    <w:rsid w:val="00D212EF"/>
    <w:rsid w:val="00D25910"/>
    <w:rsid w:val="00D2660A"/>
    <w:rsid w:val="00D2728C"/>
    <w:rsid w:val="00D27407"/>
    <w:rsid w:val="00D27619"/>
    <w:rsid w:val="00D307E6"/>
    <w:rsid w:val="00D31BCA"/>
    <w:rsid w:val="00D349EE"/>
    <w:rsid w:val="00D3582D"/>
    <w:rsid w:val="00D36DD6"/>
    <w:rsid w:val="00D376BE"/>
    <w:rsid w:val="00D40664"/>
    <w:rsid w:val="00D411CA"/>
    <w:rsid w:val="00D41DFA"/>
    <w:rsid w:val="00D42151"/>
    <w:rsid w:val="00D43586"/>
    <w:rsid w:val="00D43621"/>
    <w:rsid w:val="00D438CC"/>
    <w:rsid w:val="00D43E4F"/>
    <w:rsid w:val="00D46C3B"/>
    <w:rsid w:val="00D46CF7"/>
    <w:rsid w:val="00D470FA"/>
    <w:rsid w:val="00D47158"/>
    <w:rsid w:val="00D474A1"/>
    <w:rsid w:val="00D47785"/>
    <w:rsid w:val="00D50337"/>
    <w:rsid w:val="00D50FDE"/>
    <w:rsid w:val="00D5165A"/>
    <w:rsid w:val="00D51A77"/>
    <w:rsid w:val="00D527D6"/>
    <w:rsid w:val="00D52A21"/>
    <w:rsid w:val="00D52B37"/>
    <w:rsid w:val="00D539DB"/>
    <w:rsid w:val="00D55557"/>
    <w:rsid w:val="00D556B9"/>
    <w:rsid w:val="00D55977"/>
    <w:rsid w:val="00D55E12"/>
    <w:rsid w:val="00D564B7"/>
    <w:rsid w:val="00D56C69"/>
    <w:rsid w:val="00D571AC"/>
    <w:rsid w:val="00D57643"/>
    <w:rsid w:val="00D6007C"/>
    <w:rsid w:val="00D6054D"/>
    <w:rsid w:val="00D606A7"/>
    <w:rsid w:val="00D61303"/>
    <w:rsid w:val="00D62166"/>
    <w:rsid w:val="00D63630"/>
    <w:rsid w:val="00D639F7"/>
    <w:rsid w:val="00D64011"/>
    <w:rsid w:val="00D64723"/>
    <w:rsid w:val="00D65AFA"/>
    <w:rsid w:val="00D65B0D"/>
    <w:rsid w:val="00D65F03"/>
    <w:rsid w:val="00D66C18"/>
    <w:rsid w:val="00D67765"/>
    <w:rsid w:val="00D67AE4"/>
    <w:rsid w:val="00D67FA6"/>
    <w:rsid w:val="00D70890"/>
    <w:rsid w:val="00D7218F"/>
    <w:rsid w:val="00D72CE4"/>
    <w:rsid w:val="00D77EA6"/>
    <w:rsid w:val="00D805A2"/>
    <w:rsid w:val="00D815CF"/>
    <w:rsid w:val="00D84217"/>
    <w:rsid w:val="00D84DC4"/>
    <w:rsid w:val="00D86107"/>
    <w:rsid w:val="00D869CE"/>
    <w:rsid w:val="00D877F6"/>
    <w:rsid w:val="00D87970"/>
    <w:rsid w:val="00D9001F"/>
    <w:rsid w:val="00D901FA"/>
    <w:rsid w:val="00D90450"/>
    <w:rsid w:val="00D90E43"/>
    <w:rsid w:val="00D92B0C"/>
    <w:rsid w:val="00D93FEE"/>
    <w:rsid w:val="00D94372"/>
    <w:rsid w:val="00D94E96"/>
    <w:rsid w:val="00D96172"/>
    <w:rsid w:val="00D97435"/>
    <w:rsid w:val="00D977C1"/>
    <w:rsid w:val="00D97E00"/>
    <w:rsid w:val="00D97EF8"/>
    <w:rsid w:val="00DA02B0"/>
    <w:rsid w:val="00DA051E"/>
    <w:rsid w:val="00DA091B"/>
    <w:rsid w:val="00DA1216"/>
    <w:rsid w:val="00DA1FE6"/>
    <w:rsid w:val="00DA228B"/>
    <w:rsid w:val="00DA43C9"/>
    <w:rsid w:val="00DA54DB"/>
    <w:rsid w:val="00DA56BE"/>
    <w:rsid w:val="00DA56FC"/>
    <w:rsid w:val="00DA6529"/>
    <w:rsid w:val="00DA65FA"/>
    <w:rsid w:val="00DA72A6"/>
    <w:rsid w:val="00DA75DC"/>
    <w:rsid w:val="00DB0B90"/>
    <w:rsid w:val="00DB10C2"/>
    <w:rsid w:val="00DB156A"/>
    <w:rsid w:val="00DB1ABC"/>
    <w:rsid w:val="00DB20C4"/>
    <w:rsid w:val="00DB2F09"/>
    <w:rsid w:val="00DB3649"/>
    <w:rsid w:val="00DB371D"/>
    <w:rsid w:val="00DB3CFD"/>
    <w:rsid w:val="00DB3D81"/>
    <w:rsid w:val="00DB473E"/>
    <w:rsid w:val="00DB513D"/>
    <w:rsid w:val="00DB55A7"/>
    <w:rsid w:val="00DB5BCE"/>
    <w:rsid w:val="00DB60E9"/>
    <w:rsid w:val="00DB6193"/>
    <w:rsid w:val="00DC0C23"/>
    <w:rsid w:val="00DC254B"/>
    <w:rsid w:val="00DC3757"/>
    <w:rsid w:val="00DC41DA"/>
    <w:rsid w:val="00DC5801"/>
    <w:rsid w:val="00DC5A47"/>
    <w:rsid w:val="00DC61A9"/>
    <w:rsid w:val="00DC65DB"/>
    <w:rsid w:val="00DC777C"/>
    <w:rsid w:val="00DD0167"/>
    <w:rsid w:val="00DD1357"/>
    <w:rsid w:val="00DD27EF"/>
    <w:rsid w:val="00DD3118"/>
    <w:rsid w:val="00DD37C3"/>
    <w:rsid w:val="00DD516E"/>
    <w:rsid w:val="00DD6611"/>
    <w:rsid w:val="00DD75D6"/>
    <w:rsid w:val="00DD7A93"/>
    <w:rsid w:val="00DE03AF"/>
    <w:rsid w:val="00DE185D"/>
    <w:rsid w:val="00DE1C33"/>
    <w:rsid w:val="00DE2A40"/>
    <w:rsid w:val="00DE2D79"/>
    <w:rsid w:val="00DE3659"/>
    <w:rsid w:val="00DE3839"/>
    <w:rsid w:val="00DF10A2"/>
    <w:rsid w:val="00DF14D3"/>
    <w:rsid w:val="00DF1842"/>
    <w:rsid w:val="00DF206E"/>
    <w:rsid w:val="00DF25E6"/>
    <w:rsid w:val="00DF4043"/>
    <w:rsid w:val="00DF497C"/>
    <w:rsid w:val="00DF4BA3"/>
    <w:rsid w:val="00DF63B9"/>
    <w:rsid w:val="00DF711F"/>
    <w:rsid w:val="00DF7C43"/>
    <w:rsid w:val="00DF7F4D"/>
    <w:rsid w:val="00E00234"/>
    <w:rsid w:val="00E004E4"/>
    <w:rsid w:val="00E00738"/>
    <w:rsid w:val="00E00F89"/>
    <w:rsid w:val="00E01269"/>
    <w:rsid w:val="00E043F4"/>
    <w:rsid w:val="00E044FB"/>
    <w:rsid w:val="00E046FE"/>
    <w:rsid w:val="00E06634"/>
    <w:rsid w:val="00E07257"/>
    <w:rsid w:val="00E1026A"/>
    <w:rsid w:val="00E10789"/>
    <w:rsid w:val="00E114EA"/>
    <w:rsid w:val="00E13AC7"/>
    <w:rsid w:val="00E14185"/>
    <w:rsid w:val="00E143A7"/>
    <w:rsid w:val="00E1598D"/>
    <w:rsid w:val="00E15F53"/>
    <w:rsid w:val="00E16064"/>
    <w:rsid w:val="00E166C2"/>
    <w:rsid w:val="00E20228"/>
    <w:rsid w:val="00E20A38"/>
    <w:rsid w:val="00E2273C"/>
    <w:rsid w:val="00E22AB9"/>
    <w:rsid w:val="00E243EF"/>
    <w:rsid w:val="00E25305"/>
    <w:rsid w:val="00E27A20"/>
    <w:rsid w:val="00E30BBD"/>
    <w:rsid w:val="00E30BEE"/>
    <w:rsid w:val="00E31995"/>
    <w:rsid w:val="00E331A6"/>
    <w:rsid w:val="00E332A8"/>
    <w:rsid w:val="00E336BA"/>
    <w:rsid w:val="00E33DFB"/>
    <w:rsid w:val="00E342C5"/>
    <w:rsid w:val="00E34D90"/>
    <w:rsid w:val="00E361BE"/>
    <w:rsid w:val="00E36818"/>
    <w:rsid w:val="00E36CA2"/>
    <w:rsid w:val="00E36F58"/>
    <w:rsid w:val="00E405B0"/>
    <w:rsid w:val="00E40F3E"/>
    <w:rsid w:val="00E41458"/>
    <w:rsid w:val="00E41D45"/>
    <w:rsid w:val="00E42E4D"/>
    <w:rsid w:val="00E4327B"/>
    <w:rsid w:val="00E43531"/>
    <w:rsid w:val="00E43AF0"/>
    <w:rsid w:val="00E43D82"/>
    <w:rsid w:val="00E4572A"/>
    <w:rsid w:val="00E457F5"/>
    <w:rsid w:val="00E46182"/>
    <w:rsid w:val="00E46BC7"/>
    <w:rsid w:val="00E46EA5"/>
    <w:rsid w:val="00E519F6"/>
    <w:rsid w:val="00E51A63"/>
    <w:rsid w:val="00E51B8F"/>
    <w:rsid w:val="00E52A6F"/>
    <w:rsid w:val="00E56190"/>
    <w:rsid w:val="00E56F2B"/>
    <w:rsid w:val="00E57FFA"/>
    <w:rsid w:val="00E61200"/>
    <w:rsid w:val="00E61A8E"/>
    <w:rsid w:val="00E621C6"/>
    <w:rsid w:val="00E64009"/>
    <w:rsid w:val="00E64086"/>
    <w:rsid w:val="00E64B05"/>
    <w:rsid w:val="00E6531C"/>
    <w:rsid w:val="00E659DE"/>
    <w:rsid w:val="00E66550"/>
    <w:rsid w:val="00E66B4D"/>
    <w:rsid w:val="00E67D64"/>
    <w:rsid w:val="00E67E7D"/>
    <w:rsid w:val="00E70AC6"/>
    <w:rsid w:val="00E72E89"/>
    <w:rsid w:val="00E73DC5"/>
    <w:rsid w:val="00E74381"/>
    <w:rsid w:val="00E74B82"/>
    <w:rsid w:val="00E762B5"/>
    <w:rsid w:val="00E777EA"/>
    <w:rsid w:val="00E77C09"/>
    <w:rsid w:val="00E81137"/>
    <w:rsid w:val="00E85E99"/>
    <w:rsid w:val="00E86CBC"/>
    <w:rsid w:val="00E9063A"/>
    <w:rsid w:val="00E917CA"/>
    <w:rsid w:val="00E927DC"/>
    <w:rsid w:val="00E937C3"/>
    <w:rsid w:val="00E93D64"/>
    <w:rsid w:val="00E94AC0"/>
    <w:rsid w:val="00E958E2"/>
    <w:rsid w:val="00E973EA"/>
    <w:rsid w:val="00EA07B2"/>
    <w:rsid w:val="00EA1912"/>
    <w:rsid w:val="00EA20C3"/>
    <w:rsid w:val="00EA29AD"/>
    <w:rsid w:val="00EA3C79"/>
    <w:rsid w:val="00EA57B2"/>
    <w:rsid w:val="00EA6D05"/>
    <w:rsid w:val="00EA7A09"/>
    <w:rsid w:val="00EB01C9"/>
    <w:rsid w:val="00EB0E1F"/>
    <w:rsid w:val="00EB1F2F"/>
    <w:rsid w:val="00EB5163"/>
    <w:rsid w:val="00EB5AA4"/>
    <w:rsid w:val="00EB5F15"/>
    <w:rsid w:val="00EB61BA"/>
    <w:rsid w:val="00EB70F1"/>
    <w:rsid w:val="00EC07F1"/>
    <w:rsid w:val="00EC1B07"/>
    <w:rsid w:val="00EC3DEA"/>
    <w:rsid w:val="00EC6A8B"/>
    <w:rsid w:val="00EC75DF"/>
    <w:rsid w:val="00EC770F"/>
    <w:rsid w:val="00ED0C27"/>
    <w:rsid w:val="00ED0C6E"/>
    <w:rsid w:val="00ED2EF5"/>
    <w:rsid w:val="00ED3782"/>
    <w:rsid w:val="00ED3BB9"/>
    <w:rsid w:val="00ED3C46"/>
    <w:rsid w:val="00ED3DD4"/>
    <w:rsid w:val="00ED4629"/>
    <w:rsid w:val="00ED66D0"/>
    <w:rsid w:val="00EE0612"/>
    <w:rsid w:val="00EE2370"/>
    <w:rsid w:val="00EE31B8"/>
    <w:rsid w:val="00EE4C9C"/>
    <w:rsid w:val="00EE5708"/>
    <w:rsid w:val="00EE5765"/>
    <w:rsid w:val="00EE5880"/>
    <w:rsid w:val="00EE604E"/>
    <w:rsid w:val="00EE6820"/>
    <w:rsid w:val="00EE6893"/>
    <w:rsid w:val="00EE6D6C"/>
    <w:rsid w:val="00EE7D65"/>
    <w:rsid w:val="00EF3339"/>
    <w:rsid w:val="00EF3E26"/>
    <w:rsid w:val="00EF45DA"/>
    <w:rsid w:val="00EF4623"/>
    <w:rsid w:val="00EF5F6B"/>
    <w:rsid w:val="00EF65BE"/>
    <w:rsid w:val="00EF66DD"/>
    <w:rsid w:val="00F00C47"/>
    <w:rsid w:val="00F01D17"/>
    <w:rsid w:val="00F028D7"/>
    <w:rsid w:val="00F02AD3"/>
    <w:rsid w:val="00F03592"/>
    <w:rsid w:val="00F038BB"/>
    <w:rsid w:val="00F03CFC"/>
    <w:rsid w:val="00F04BC5"/>
    <w:rsid w:val="00F055B3"/>
    <w:rsid w:val="00F060E0"/>
    <w:rsid w:val="00F066AF"/>
    <w:rsid w:val="00F06AFA"/>
    <w:rsid w:val="00F077DF"/>
    <w:rsid w:val="00F07911"/>
    <w:rsid w:val="00F10273"/>
    <w:rsid w:val="00F10818"/>
    <w:rsid w:val="00F11C58"/>
    <w:rsid w:val="00F11FE2"/>
    <w:rsid w:val="00F13EF2"/>
    <w:rsid w:val="00F1528A"/>
    <w:rsid w:val="00F167A1"/>
    <w:rsid w:val="00F21871"/>
    <w:rsid w:val="00F23BB5"/>
    <w:rsid w:val="00F259C0"/>
    <w:rsid w:val="00F27625"/>
    <w:rsid w:val="00F303F5"/>
    <w:rsid w:val="00F32D1A"/>
    <w:rsid w:val="00F34556"/>
    <w:rsid w:val="00F3471B"/>
    <w:rsid w:val="00F352DF"/>
    <w:rsid w:val="00F3547B"/>
    <w:rsid w:val="00F368E9"/>
    <w:rsid w:val="00F37AB3"/>
    <w:rsid w:val="00F42163"/>
    <w:rsid w:val="00F4604E"/>
    <w:rsid w:val="00F46066"/>
    <w:rsid w:val="00F476E1"/>
    <w:rsid w:val="00F50641"/>
    <w:rsid w:val="00F533A7"/>
    <w:rsid w:val="00F54C87"/>
    <w:rsid w:val="00F5585C"/>
    <w:rsid w:val="00F55A2E"/>
    <w:rsid w:val="00F56B50"/>
    <w:rsid w:val="00F56D2A"/>
    <w:rsid w:val="00F56D79"/>
    <w:rsid w:val="00F57308"/>
    <w:rsid w:val="00F6028E"/>
    <w:rsid w:val="00F625EF"/>
    <w:rsid w:val="00F62C25"/>
    <w:rsid w:val="00F63812"/>
    <w:rsid w:val="00F63F9A"/>
    <w:rsid w:val="00F64530"/>
    <w:rsid w:val="00F647E2"/>
    <w:rsid w:val="00F656FC"/>
    <w:rsid w:val="00F65EFA"/>
    <w:rsid w:val="00F67C55"/>
    <w:rsid w:val="00F70DF1"/>
    <w:rsid w:val="00F7148D"/>
    <w:rsid w:val="00F72CD3"/>
    <w:rsid w:val="00F73124"/>
    <w:rsid w:val="00F73267"/>
    <w:rsid w:val="00F733D5"/>
    <w:rsid w:val="00F73BC4"/>
    <w:rsid w:val="00F7613F"/>
    <w:rsid w:val="00F76501"/>
    <w:rsid w:val="00F76924"/>
    <w:rsid w:val="00F76ABD"/>
    <w:rsid w:val="00F77C69"/>
    <w:rsid w:val="00F809D2"/>
    <w:rsid w:val="00F80A3A"/>
    <w:rsid w:val="00F819F6"/>
    <w:rsid w:val="00F82E79"/>
    <w:rsid w:val="00F84162"/>
    <w:rsid w:val="00F86A85"/>
    <w:rsid w:val="00F87733"/>
    <w:rsid w:val="00F92869"/>
    <w:rsid w:val="00F92DB6"/>
    <w:rsid w:val="00F94156"/>
    <w:rsid w:val="00F94475"/>
    <w:rsid w:val="00F95DB5"/>
    <w:rsid w:val="00F9625D"/>
    <w:rsid w:val="00F96C9F"/>
    <w:rsid w:val="00FA010C"/>
    <w:rsid w:val="00FA019F"/>
    <w:rsid w:val="00FA0F57"/>
    <w:rsid w:val="00FA1F84"/>
    <w:rsid w:val="00FA2291"/>
    <w:rsid w:val="00FA463F"/>
    <w:rsid w:val="00FA5052"/>
    <w:rsid w:val="00FB056B"/>
    <w:rsid w:val="00FB0FC7"/>
    <w:rsid w:val="00FB1546"/>
    <w:rsid w:val="00FB33DB"/>
    <w:rsid w:val="00FB3704"/>
    <w:rsid w:val="00FB3BD6"/>
    <w:rsid w:val="00FB4E7D"/>
    <w:rsid w:val="00FB5749"/>
    <w:rsid w:val="00FB575C"/>
    <w:rsid w:val="00FB5CB5"/>
    <w:rsid w:val="00FB5DB6"/>
    <w:rsid w:val="00FB60C6"/>
    <w:rsid w:val="00FB65A6"/>
    <w:rsid w:val="00FB6A55"/>
    <w:rsid w:val="00FB7A15"/>
    <w:rsid w:val="00FC13AC"/>
    <w:rsid w:val="00FC1BC6"/>
    <w:rsid w:val="00FC1FAD"/>
    <w:rsid w:val="00FC2072"/>
    <w:rsid w:val="00FC280C"/>
    <w:rsid w:val="00FC3052"/>
    <w:rsid w:val="00FC39D8"/>
    <w:rsid w:val="00FC3DD2"/>
    <w:rsid w:val="00FC3F64"/>
    <w:rsid w:val="00FC585F"/>
    <w:rsid w:val="00FC5B6C"/>
    <w:rsid w:val="00FC60DA"/>
    <w:rsid w:val="00FC62D6"/>
    <w:rsid w:val="00FC7CF6"/>
    <w:rsid w:val="00FC7E18"/>
    <w:rsid w:val="00FD09C8"/>
    <w:rsid w:val="00FD3147"/>
    <w:rsid w:val="00FD48AA"/>
    <w:rsid w:val="00FD4A0A"/>
    <w:rsid w:val="00FD5D4B"/>
    <w:rsid w:val="00FD6FA2"/>
    <w:rsid w:val="00FE012F"/>
    <w:rsid w:val="00FE01CC"/>
    <w:rsid w:val="00FE0381"/>
    <w:rsid w:val="00FE07B7"/>
    <w:rsid w:val="00FE1AC3"/>
    <w:rsid w:val="00FE32C3"/>
    <w:rsid w:val="00FE4406"/>
    <w:rsid w:val="00FE5298"/>
    <w:rsid w:val="00FE5941"/>
    <w:rsid w:val="00FE7961"/>
    <w:rsid w:val="00FE7B8B"/>
    <w:rsid w:val="00FF19EF"/>
    <w:rsid w:val="00FF1D81"/>
    <w:rsid w:val="00FF20F1"/>
    <w:rsid w:val="00FF24FC"/>
    <w:rsid w:val="00FF3810"/>
    <w:rsid w:val="00FF389E"/>
    <w:rsid w:val="00FF3C10"/>
    <w:rsid w:val="00FF4916"/>
    <w:rsid w:val="00FF5B9D"/>
    <w:rsid w:val="00FF6EE5"/>
    <w:rsid w:val="00FF78BE"/>
    <w:rsid w:val="00FF7A0C"/>
    <w:rsid w:val="00FF7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F2CA0"/>
  <w15:chartTrackingRefBased/>
  <w15:docId w15:val="{41549FB9-47E4-49B1-9856-1284DE7A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3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336B"/>
    <w:rPr>
      <w:sz w:val="18"/>
      <w:szCs w:val="18"/>
    </w:rPr>
  </w:style>
  <w:style w:type="paragraph" w:styleId="a5">
    <w:name w:val="footer"/>
    <w:basedOn w:val="a"/>
    <w:link w:val="a6"/>
    <w:uiPriority w:val="99"/>
    <w:unhideWhenUsed/>
    <w:rsid w:val="0023336B"/>
    <w:pPr>
      <w:tabs>
        <w:tab w:val="center" w:pos="4153"/>
        <w:tab w:val="right" w:pos="8306"/>
      </w:tabs>
      <w:snapToGrid w:val="0"/>
      <w:jc w:val="left"/>
    </w:pPr>
    <w:rPr>
      <w:sz w:val="18"/>
      <w:szCs w:val="18"/>
    </w:rPr>
  </w:style>
  <w:style w:type="character" w:customStyle="1" w:styleId="a6">
    <w:name w:val="页脚 字符"/>
    <w:basedOn w:val="a0"/>
    <w:link w:val="a5"/>
    <w:uiPriority w:val="99"/>
    <w:rsid w:val="0023336B"/>
    <w:rPr>
      <w:sz w:val="18"/>
      <w:szCs w:val="18"/>
    </w:rPr>
  </w:style>
  <w:style w:type="table" w:styleId="a7">
    <w:name w:val="Table Grid"/>
    <w:basedOn w:val="a1"/>
    <w:uiPriority w:val="39"/>
    <w:rsid w:val="002A5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E71F5"/>
    <w:pPr>
      <w:ind w:firstLineChars="200" w:firstLine="420"/>
    </w:pPr>
  </w:style>
  <w:style w:type="paragraph" w:styleId="a9">
    <w:name w:val="Revision"/>
    <w:hidden/>
    <w:uiPriority w:val="99"/>
    <w:semiHidden/>
    <w:rsid w:val="003F0F06"/>
  </w:style>
  <w:style w:type="paragraph" w:styleId="aa">
    <w:name w:val="Balloon Text"/>
    <w:basedOn w:val="a"/>
    <w:link w:val="ab"/>
    <w:uiPriority w:val="99"/>
    <w:semiHidden/>
    <w:unhideWhenUsed/>
    <w:rsid w:val="00E927DC"/>
    <w:rPr>
      <w:sz w:val="18"/>
      <w:szCs w:val="18"/>
    </w:rPr>
  </w:style>
  <w:style w:type="character" w:customStyle="1" w:styleId="ab">
    <w:name w:val="批注框文本 字符"/>
    <w:basedOn w:val="a0"/>
    <w:link w:val="aa"/>
    <w:uiPriority w:val="99"/>
    <w:semiHidden/>
    <w:rsid w:val="00E927DC"/>
    <w:rPr>
      <w:sz w:val="18"/>
      <w:szCs w:val="18"/>
    </w:rPr>
  </w:style>
  <w:style w:type="character" w:styleId="ac">
    <w:name w:val="annotation reference"/>
    <w:basedOn w:val="a0"/>
    <w:uiPriority w:val="99"/>
    <w:semiHidden/>
    <w:unhideWhenUsed/>
    <w:rsid w:val="00452856"/>
    <w:rPr>
      <w:sz w:val="21"/>
      <w:szCs w:val="21"/>
    </w:rPr>
  </w:style>
  <w:style w:type="paragraph" w:styleId="ad">
    <w:name w:val="annotation text"/>
    <w:basedOn w:val="a"/>
    <w:link w:val="ae"/>
    <w:uiPriority w:val="99"/>
    <w:semiHidden/>
    <w:unhideWhenUsed/>
    <w:rsid w:val="00452856"/>
    <w:pPr>
      <w:jc w:val="left"/>
    </w:pPr>
  </w:style>
  <w:style w:type="character" w:customStyle="1" w:styleId="ae">
    <w:name w:val="批注文字 字符"/>
    <w:basedOn w:val="a0"/>
    <w:link w:val="ad"/>
    <w:uiPriority w:val="99"/>
    <w:semiHidden/>
    <w:rsid w:val="00452856"/>
  </w:style>
  <w:style w:type="paragraph" w:styleId="af">
    <w:name w:val="annotation subject"/>
    <w:basedOn w:val="ad"/>
    <w:next w:val="ad"/>
    <w:link w:val="af0"/>
    <w:uiPriority w:val="99"/>
    <w:semiHidden/>
    <w:unhideWhenUsed/>
    <w:rsid w:val="00452856"/>
    <w:rPr>
      <w:b/>
      <w:bCs/>
    </w:rPr>
  </w:style>
  <w:style w:type="character" w:customStyle="1" w:styleId="af0">
    <w:name w:val="批注主题 字符"/>
    <w:basedOn w:val="ae"/>
    <w:link w:val="af"/>
    <w:uiPriority w:val="99"/>
    <w:semiHidden/>
    <w:rsid w:val="00452856"/>
    <w:rPr>
      <w:b/>
      <w:bCs/>
    </w:rPr>
  </w:style>
  <w:style w:type="character" w:styleId="af1">
    <w:name w:val="Emphasis"/>
    <w:basedOn w:val="a0"/>
    <w:uiPriority w:val="20"/>
    <w:qFormat/>
    <w:rsid w:val="00064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7292">
      <w:bodyDiv w:val="1"/>
      <w:marLeft w:val="0"/>
      <w:marRight w:val="0"/>
      <w:marTop w:val="0"/>
      <w:marBottom w:val="0"/>
      <w:divBdr>
        <w:top w:val="none" w:sz="0" w:space="0" w:color="auto"/>
        <w:left w:val="none" w:sz="0" w:space="0" w:color="auto"/>
        <w:bottom w:val="none" w:sz="0" w:space="0" w:color="auto"/>
        <w:right w:val="none" w:sz="0" w:space="0" w:color="auto"/>
      </w:divBdr>
    </w:div>
    <w:div w:id="49110231">
      <w:bodyDiv w:val="1"/>
      <w:marLeft w:val="0"/>
      <w:marRight w:val="0"/>
      <w:marTop w:val="0"/>
      <w:marBottom w:val="0"/>
      <w:divBdr>
        <w:top w:val="none" w:sz="0" w:space="0" w:color="auto"/>
        <w:left w:val="none" w:sz="0" w:space="0" w:color="auto"/>
        <w:bottom w:val="none" w:sz="0" w:space="0" w:color="auto"/>
        <w:right w:val="none" w:sz="0" w:space="0" w:color="auto"/>
      </w:divBdr>
    </w:div>
    <w:div w:id="97024286">
      <w:bodyDiv w:val="1"/>
      <w:marLeft w:val="0"/>
      <w:marRight w:val="0"/>
      <w:marTop w:val="0"/>
      <w:marBottom w:val="0"/>
      <w:divBdr>
        <w:top w:val="none" w:sz="0" w:space="0" w:color="auto"/>
        <w:left w:val="none" w:sz="0" w:space="0" w:color="auto"/>
        <w:bottom w:val="none" w:sz="0" w:space="0" w:color="auto"/>
        <w:right w:val="none" w:sz="0" w:space="0" w:color="auto"/>
      </w:divBdr>
    </w:div>
    <w:div w:id="149567031">
      <w:bodyDiv w:val="1"/>
      <w:marLeft w:val="0"/>
      <w:marRight w:val="0"/>
      <w:marTop w:val="0"/>
      <w:marBottom w:val="0"/>
      <w:divBdr>
        <w:top w:val="none" w:sz="0" w:space="0" w:color="auto"/>
        <w:left w:val="none" w:sz="0" w:space="0" w:color="auto"/>
        <w:bottom w:val="none" w:sz="0" w:space="0" w:color="auto"/>
        <w:right w:val="none" w:sz="0" w:space="0" w:color="auto"/>
      </w:divBdr>
    </w:div>
    <w:div w:id="207374293">
      <w:bodyDiv w:val="1"/>
      <w:marLeft w:val="0"/>
      <w:marRight w:val="0"/>
      <w:marTop w:val="0"/>
      <w:marBottom w:val="0"/>
      <w:divBdr>
        <w:top w:val="none" w:sz="0" w:space="0" w:color="auto"/>
        <w:left w:val="none" w:sz="0" w:space="0" w:color="auto"/>
        <w:bottom w:val="none" w:sz="0" w:space="0" w:color="auto"/>
        <w:right w:val="none" w:sz="0" w:space="0" w:color="auto"/>
      </w:divBdr>
    </w:div>
    <w:div w:id="236283168">
      <w:bodyDiv w:val="1"/>
      <w:marLeft w:val="0"/>
      <w:marRight w:val="0"/>
      <w:marTop w:val="0"/>
      <w:marBottom w:val="0"/>
      <w:divBdr>
        <w:top w:val="none" w:sz="0" w:space="0" w:color="auto"/>
        <w:left w:val="none" w:sz="0" w:space="0" w:color="auto"/>
        <w:bottom w:val="none" w:sz="0" w:space="0" w:color="auto"/>
        <w:right w:val="none" w:sz="0" w:space="0" w:color="auto"/>
      </w:divBdr>
    </w:div>
    <w:div w:id="239021803">
      <w:bodyDiv w:val="1"/>
      <w:marLeft w:val="0"/>
      <w:marRight w:val="0"/>
      <w:marTop w:val="0"/>
      <w:marBottom w:val="0"/>
      <w:divBdr>
        <w:top w:val="none" w:sz="0" w:space="0" w:color="auto"/>
        <w:left w:val="none" w:sz="0" w:space="0" w:color="auto"/>
        <w:bottom w:val="none" w:sz="0" w:space="0" w:color="auto"/>
        <w:right w:val="none" w:sz="0" w:space="0" w:color="auto"/>
      </w:divBdr>
    </w:div>
    <w:div w:id="242494086">
      <w:bodyDiv w:val="1"/>
      <w:marLeft w:val="0"/>
      <w:marRight w:val="0"/>
      <w:marTop w:val="0"/>
      <w:marBottom w:val="0"/>
      <w:divBdr>
        <w:top w:val="none" w:sz="0" w:space="0" w:color="auto"/>
        <w:left w:val="none" w:sz="0" w:space="0" w:color="auto"/>
        <w:bottom w:val="none" w:sz="0" w:space="0" w:color="auto"/>
        <w:right w:val="none" w:sz="0" w:space="0" w:color="auto"/>
      </w:divBdr>
    </w:div>
    <w:div w:id="321663714">
      <w:bodyDiv w:val="1"/>
      <w:marLeft w:val="0"/>
      <w:marRight w:val="0"/>
      <w:marTop w:val="0"/>
      <w:marBottom w:val="0"/>
      <w:divBdr>
        <w:top w:val="none" w:sz="0" w:space="0" w:color="auto"/>
        <w:left w:val="none" w:sz="0" w:space="0" w:color="auto"/>
        <w:bottom w:val="none" w:sz="0" w:space="0" w:color="auto"/>
        <w:right w:val="none" w:sz="0" w:space="0" w:color="auto"/>
      </w:divBdr>
    </w:div>
    <w:div w:id="442112865">
      <w:bodyDiv w:val="1"/>
      <w:marLeft w:val="0"/>
      <w:marRight w:val="0"/>
      <w:marTop w:val="0"/>
      <w:marBottom w:val="0"/>
      <w:divBdr>
        <w:top w:val="none" w:sz="0" w:space="0" w:color="auto"/>
        <w:left w:val="none" w:sz="0" w:space="0" w:color="auto"/>
        <w:bottom w:val="none" w:sz="0" w:space="0" w:color="auto"/>
        <w:right w:val="none" w:sz="0" w:space="0" w:color="auto"/>
      </w:divBdr>
    </w:div>
    <w:div w:id="625044601">
      <w:bodyDiv w:val="1"/>
      <w:marLeft w:val="0"/>
      <w:marRight w:val="0"/>
      <w:marTop w:val="0"/>
      <w:marBottom w:val="0"/>
      <w:divBdr>
        <w:top w:val="none" w:sz="0" w:space="0" w:color="auto"/>
        <w:left w:val="none" w:sz="0" w:space="0" w:color="auto"/>
        <w:bottom w:val="none" w:sz="0" w:space="0" w:color="auto"/>
        <w:right w:val="none" w:sz="0" w:space="0" w:color="auto"/>
      </w:divBdr>
      <w:divsChild>
        <w:div w:id="1266307169">
          <w:marLeft w:val="0"/>
          <w:marRight w:val="0"/>
          <w:marTop w:val="0"/>
          <w:marBottom w:val="0"/>
          <w:divBdr>
            <w:top w:val="single" w:sz="2" w:space="0" w:color="auto"/>
            <w:left w:val="single" w:sz="2" w:space="0" w:color="auto"/>
            <w:bottom w:val="single" w:sz="2" w:space="0" w:color="auto"/>
            <w:right w:val="single" w:sz="2" w:space="0" w:color="auto"/>
          </w:divBdr>
        </w:div>
        <w:div w:id="721370919">
          <w:marLeft w:val="0"/>
          <w:marRight w:val="0"/>
          <w:marTop w:val="0"/>
          <w:marBottom w:val="0"/>
          <w:divBdr>
            <w:top w:val="single" w:sz="2" w:space="0" w:color="auto"/>
            <w:left w:val="single" w:sz="2" w:space="0" w:color="auto"/>
            <w:bottom w:val="single" w:sz="2" w:space="0" w:color="auto"/>
            <w:right w:val="single" w:sz="2" w:space="0" w:color="auto"/>
          </w:divBdr>
        </w:div>
        <w:div w:id="1420062404">
          <w:marLeft w:val="0"/>
          <w:marRight w:val="0"/>
          <w:marTop w:val="0"/>
          <w:marBottom w:val="0"/>
          <w:divBdr>
            <w:top w:val="single" w:sz="2" w:space="0" w:color="auto"/>
            <w:left w:val="single" w:sz="2" w:space="0" w:color="auto"/>
            <w:bottom w:val="single" w:sz="2" w:space="0" w:color="auto"/>
            <w:right w:val="single" w:sz="2" w:space="0" w:color="auto"/>
          </w:divBdr>
        </w:div>
        <w:div w:id="2135440302">
          <w:marLeft w:val="0"/>
          <w:marRight w:val="0"/>
          <w:marTop w:val="0"/>
          <w:marBottom w:val="0"/>
          <w:divBdr>
            <w:top w:val="single" w:sz="2" w:space="0" w:color="auto"/>
            <w:left w:val="single" w:sz="2" w:space="0" w:color="auto"/>
            <w:bottom w:val="single" w:sz="2" w:space="0" w:color="auto"/>
            <w:right w:val="single" w:sz="2" w:space="0" w:color="auto"/>
          </w:divBdr>
        </w:div>
        <w:div w:id="407656760">
          <w:marLeft w:val="0"/>
          <w:marRight w:val="0"/>
          <w:marTop w:val="0"/>
          <w:marBottom w:val="0"/>
          <w:divBdr>
            <w:top w:val="single" w:sz="2" w:space="0" w:color="auto"/>
            <w:left w:val="single" w:sz="2" w:space="0" w:color="auto"/>
            <w:bottom w:val="single" w:sz="2" w:space="0" w:color="auto"/>
            <w:right w:val="single" w:sz="2" w:space="0" w:color="auto"/>
          </w:divBdr>
        </w:div>
        <w:div w:id="1955137994">
          <w:marLeft w:val="0"/>
          <w:marRight w:val="0"/>
          <w:marTop w:val="0"/>
          <w:marBottom w:val="0"/>
          <w:divBdr>
            <w:top w:val="single" w:sz="2" w:space="0" w:color="auto"/>
            <w:left w:val="single" w:sz="2" w:space="0" w:color="auto"/>
            <w:bottom w:val="single" w:sz="2" w:space="0" w:color="auto"/>
            <w:right w:val="single" w:sz="2" w:space="0" w:color="auto"/>
          </w:divBdr>
        </w:div>
      </w:divsChild>
    </w:div>
    <w:div w:id="828835541">
      <w:bodyDiv w:val="1"/>
      <w:marLeft w:val="0"/>
      <w:marRight w:val="0"/>
      <w:marTop w:val="0"/>
      <w:marBottom w:val="0"/>
      <w:divBdr>
        <w:top w:val="none" w:sz="0" w:space="0" w:color="auto"/>
        <w:left w:val="none" w:sz="0" w:space="0" w:color="auto"/>
        <w:bottom w:val="none" w:sz="0" w:space="0" w:color="auto"/>
        <w:right w:val="none" w:sz="0" w:space="0" w:color="auto"/>
      </w:divBdr>
    </w:div>
    <w:div w:id="865677118">
      <w:bodyDiv w:val="1"/>
      <w:marLeft w:val="0"/>
      <w:marRight w:val="0"/>
      <w:marTop w:val="0"/>
      <w:marBottom w:val="0"/>
      <w:divBdr>
        <w:top w:val="none" w:sz="0" w:space="0" w:color="auto"/>
        <w:left w:val="none" w:sz="0" w:space="0" w:color="auto"/>
        <w:bottom w:val="none" w:sz="0" w:space="0" w:color="auto"/>
        <w:right w:val="none" w:sz="0" w:space="0" w:color="auto"/>
      </w:divBdr>
    </w:div>
    <w:div w:id="885339977">
      <w:bodyDiv w:val="1"/>
      <w:marLeft w:val="0"/>
      <w:marRight w:val="0"/>
      <w:marTop w:val="0"/>
      <w:marBottom w:val="0"/>
      <w:divBdr>
        <w:top w:val="none" w:sz="0" w:space="0" w:color="auto"/>
        <w:left w:val="none" w:sz="0" w:space="0" w:color="auto"/>
        <w:bottom w:val="none" w:sz="0" w:space="0" w:color="auto"/>
        <w:right w:val="none" w:sz="0" w:space="0" w:color="auto"/>
      </w:divBdr>
    </w:div>
    <w:div w:id="974801402">
      <w:bodyDiv w:val="1"/>
      <w:marLeft w:val="0"/>
      <w:marRight w:val="0"/>
      <w:marTop w:val="0"/>
      <w:marBottom w:val="0"/>
      <w:divBdr>
        <w:top w:val="none" w:sz="0" w:space="0" w:color="auto"/>
        <w:left w:val="none" w:sz="0" w:space="0" w:color="auto"/>
        <w:bottom w:val="none" w:sz="0" w:space="0" w:color="auto"/>
        <w:right w:val="none" w:sz="0" w:space="0" w:color="auto"/>
      </w:divBdr>
    </w:div>
    <w:div w:id="999426445">
      <w:bodyDiv w:val="1"/>
      <w:marLeft w:val="0"/>
      <w:marRight w:val="0"/>
      <w:marTop w:val="0"/>
      <w:marBottom w:val="0"/>
      <w:divBdr>
        <w:top w:val="none" w:sz="0" w:space="0" w:color="auto"/>
        <w:left w:val="none" w:sz="0" w:space="0" w:color="auto"/>
        <w:bottom w:val="none" w:sz="0" w:space="0" w:color="auto"/>
        <w:right w:val="none" w:sz="0" w:space="0" w:color="auto"/>
      </w:divBdr>
    </w:div>
    <w:div w:id="999775179">
      <w:bodyDiv w:val="1"/>
      <w:marLeft w:val="0"/>
      <w:marRight w:val="0"/>
      <w:marTop w:val="0"/>
      <w:marBottom w:val="0"/>
      <w:divBdr>
        <w:top w:val="none" w:sz="0" w:space="0" w:color="auto"/>
        <w:left w:val="none" w:sz="0" w:space="0" w:color="auto"/>
        <w:bottom w:val="none" w:sz="0" w:space="0" w:color="auto"/>
        <w:right w:val="none" w:sz="0" w:space="0" w:color="auto"/>
      </w:divBdr>
    </w:div>
    <w:div w:id="1044327022">
      <w:bodyDiv w:val="1"/>
      <w:marLeft w:val="0"/>
      <w:marRight w:val="0"/>
      <w:marTop w:val="0"/>
      <w:marBottom w:val="0"/>
      <w:divBdr>
        <w:top w:val="none" w:sz="0" w:space="0" w:color="auto"/>
        <w:left w:val="none" w:sz="0" w:space="0" w:color="auto"/>
        <w:bottom w:val="none" w:sz="0" w:space="0" w:color="auto"/>
        <w:right w:val="none" w:sz="0" w:space="0" w:color="auto"/>
      </w:divBdr>
    </w:div>
    <w:div w:id="1080830171">
      <w:bodyDiv w:val="1"/>
      <w:marLeft w:val="0"/>
      <w:marRight w:val="0"/>
      <w:marTop w:val="0"/>
      <w:marBottom w:val="0"/>
      <w:divBdr>
        <w:top w:val="none" w:sz="0" w:space="0" w:color="auto"/>
        <w:left w:val="none" w:sz="0" w:space="0" w:color="auto"/>
        <w:bottom w:val="none" w:sz="0" w:space="0" w:color="auto"/>
        <w:right w:val="none" w:sz="0" w:space="0" w:color="auto"/>
      </w:divBdr>
    </w:div>
    <w:div w:id="1133866575">
      <w:bodyDiv w:val="1"/>
      <w:marLeft w:val="0"/>
      <w:marRight w:val="0"/>
      <w:marTop w:val="0"/>
      <w:marBottom w:val="0"/>
      <w:divBdr>
        <w:top w:val="none" w:sz="0" w:space="0" w:color="auto"/>
        <w:left w:val="none" w:sz="0" w:space="0" w:color="auto"/>
        <w:bottom w:val="none" w:sz="0" w:space="0" w:color="auto"/>
        <w:right w:val="none" w:sz="0" w:space="0" w:color="auto"/>
      </w:divBdr>
    </w:div>
    <w:div w:id="1210992468">
      <w:bodyDiv w:val="1"/>
      <w:marLeft w:val="0"/>
      <w:marRight w:val="0"/>
      <w:marTop w:val="0"/>
      <w:marBottom w:val="0"/>
      <w:divBdr>
        <w:top w:val="none" w:sz="0" w:space="0" w:color="auto"/>
        <w:left w:val="none" w:sz="0" w:space="0" w:color="auto"/>
        <w:bottom w:val="none" w:sz="0" w:space="0" w:color="auto"/>
        <w:right w:val="none" w:sz="0" w:space="0" w:color="auto"/>
      </w:divBdr>
    </w:div>
    <w:div w:id="1218392786">
      <w:bodyDiv w:val="1"/>
      <w:marLeft w:val="0"/>
      <w:marRight w:val="0"/>
      <w:marTop w:val="0"/>
      <w:marBottom w:val="0"/>
      <w:divBdr>
        <w:top w:val="none" w:sz="0" w:space="0" w:color="auto"/>
        <w:left w:val="none" w:sz="0" w:space="0" w:color="auto"/>
        <w:bottom w:val="none" w:sz="0" w:space="0" w:color="auto"/>
        <w:right w:val="none" w:sz="0" w:space="0" w:color="auto"/>
      </w:divBdr>
    </w:div>
    <w:div w:id="1266110510">
      <w:bodyDiv w:val="1"/>
      <w:marLeft w:val="0"/>
      <w:marRight w:val="0"/>
      <w:marTop w:val="0"/>
      <w:marBottom w:val="0"/>
      <w:divBdr>
        <w:top w:val="none" w:sz="0" w:space="0" w:color="auto"/>
        <w:left w:val="none" w:sz="0" w:space="0" w:color="auto"/>
        <w:bottom w:val="none" w:sz="0" w:space="0" w:color="auto"/>
        <w:right w:val="none" w:sz="0" w:space="0" w:color="auto"/>
      </w:divBdr>
      <w:divsChild>
        <w:div w:id="359018626">
          <w:marLeft w:val="0"/>
          <w:marRight w:val="0"/>
          <w:marTop w:val="0"/>
          <w:marBottom w:val="0"/>
          <w:divBdr>
            <w:top w:val="none" w:sz="0" w:space="0" w:color="auto"/>
            <w:left w:val="none" w:sz="0" w:space="0" w:color="auto"/>
            <w:bottom w:val="none" w:sz="0" w:space="0" w:color="auto"/>
            <w:right w:val="none" w:sz="0" w:space="0" w:color="auto"/>
          </w:divBdr>
        </w:div>
        <w:div w:id="9453836">
          <w:marLeft w:val="0"/>
          <w:marRight w:val="0"/>
          <w:marTop w:val="0"/>
          <w:marBottom w:val="0"/>
          <w:divBdr>
            <w:top w:val="none" w:sz="0" w:space="0" w:color="auto"/>
            <w:left w:val="none" w:sz="0" w:space="0" w:color="auto"/>
            <w:bottom w:val="none" w:sz="0" w:space="0" w:color="auto"/>
            <w:right w:val="none" w:sz="0" w:space="0" w:color="auto"/>
          </w:divBdr>
        </w:div>
      </w:divsChild>
    </w:div>
    <w:div w:id="1360886176">
      <w:bodyDiv w:val="1"/>
      <w:marLeft w:val="0"/>
      <w:marRight w:val="0"/>
      <w:marTop w:val="0"/>
      <w:marBottom w:val="0"/>
      <w:divBdr>
        <w:top w:val="none" w:sz="0" w:space="0" w:color="auto"/>
        <w:left w:val="none" w:sz="0" w:space="0" w:color="auto"/>
        <w:bottom w:val="none" w:sz="0" w:space="0" w:color="auto"/>
        <w:right w:val="none" w:sz="0" w:space="0" w:color="auto"/>
      </w:divBdr>
    </w:div>
    <w:div w:id="1425303150">
      <w:bodyDiv w:val="1"/>
      <w:marLeft w:val="0"/>
      <w:marRight w:val="0"/>
      <w:marTop w:val="0"/>
      <w:marBottom w:val="0"/>
      <w:divBdr>
        <w:top w:val="none" w:sz="0" w:space="0" w:color="auto"/>
        <w:left w:val="none" w:sz="0" w:space="0" w:color="auto"/>
        <w:bottom w:val="none" w:sz="0" w:space="0" w:color="auto"/>
        <w:right w:val="none" w:sz="0" w:space="0" w:color="auto"/>
      </w:divBdr>
    </w:div>
    <w:div w:id="1436828710">
      <w:bodyDiv w:val="1"/>
      <w:marLeft w:val="0"/>
      <w:marRight w:val="0"/>
      <w:marTop w:val="0"/>
      <w:marBottom w:val="0"/>
      <w:divBdr>
        <w:top w:val="none" w:sz="0" w:space="0" w:color="auto"/>
        <w:left w:val="none" w:sz="0" w:space="0" w:color="auto"/>
        <w:bottom w:val="none" w:sz="0" w:space="0" w:color="auto"/>
        <w:right w:val="none" w:sz="0" w:space="0" w:color="auto"/>
      </w:divBdr>
    </w:div>
    <w:div w:id="1451515303">
      <w:bodyDiv w:val="1"/>
      <w:marLeft w:val="0"/>
      <w:marRight w:val="0"/>
      <w:marTop w:val="0"/>
      <w:marBottom w:val="0"/>
      <w:divBdr>
        <w:top w:val="none" w:sz="0" w:space="0" w:color="auto"/>
        <w:left w:val="none" w:sz="0" w:space="0" w:color="auto"/>
        <w:bottom w:val="none" w:sz="0" w:space="0" w:color="auto"/>
        <w:right w:val="none" w:sz="0" w:space="0" w:color="auto"/>
      </w:divBdr>
    </w:div>
    <w:div w:id="1460957739">
      <w:bodyDiv w:val="1"/>
      <w:marLeft w:val="0"/>
      <w:marRight w:val="0"/>
      <w:marTop w:val="0"/>
      <w:marBottom w:val="0"/>
      <w:divBdr>
        <w:top w:val="none" w:sz="0" w:space="0" w:color="auto"/>
        <w:left w:val="none" w:sz="0" w:space="0" w:color="auto"/>
        <w:bottom w:val="none" w:sz="0" w:space="0" w:color="auto"/>
        <w:right w:val="none" w:sz="0" w:space="0" w:color="auto"/>
      </w:divBdr>
    </w:div>
    <w:div w:id="1494446460">
      <w:bodyDiv w:val="1"/>
      <w:marLeft w:val="0"/>
      <w:marRight w:val="0"/>
      <w:marTop w:val="0"/>
      <w:marBottom w:val="0"/>
      <w:divBdr>
        <w:top w:val="none" w:sz="0" w:space="0" w:color="auto"/>
        <w:left w:val="none" w:sz="0" w:space="0" w:color="auto"/>
        <w:bottom w:val="none" w:sz="0" w:space="0" w:color="auto"/>
        <w:right w:val="none" w:sz="0" w:space="0" w:color="auto"/>
      </w:divBdr>
    </w:div>
    <w:div w:id="1645810591">
      <w:bodyDiv w:val="1"/>
      <w:marLeft w:val="0"/>
      <w:marRight w:val="0"/>
      <w:marTop w:val="0"/>
      <w:marBottom w:val="0"/>
      <w:divBdr>
        <w:top w:val="none" w:sz="0" w:space="0" w:color="auto"/>
        <w:left w:val="none" w:sz="0" w:space="0" w:color="auto"/>
        <w:bottom w:val="none" w:sz="0" w:space="0" w:color="auto"/>
        <w:right w:val="none" w:sz="0" w:space="0" w:color="auto"/>
      </w:divBdr>
    </w:div>
    <w:div w:id="1665352476">
      <w:bodyDiv w:val="1"/>
      <w:marLeft w:val="0"/>
      <w:marRight w:val="0"/>
      <w:marTop w:val="0"/>
      <w:marBottom w:val="0"/>
      <w:divBdr>
        <w:top w:val="none" w:sz="0" w:space="0" w:color="auto"/>
        <w:left w:val="none" w:sz="0" w:space="0" w:color="auto"/>
        <w:bottom w:val="none" w:sz="0" w:space="0" w:color="auto"/>
        <w:right w:val="none" w:sz="0" w:space="0" w:color="auto"/>
      </w:divBdr>
    </w:div>
    <w:div w:id="1684866754">
      <w:bodyDiv w:val="1"/>
      <w:marLeft w:val="0"/>
      <w:marRight w:val="0"/>
      <w:marTop w:val="0"/>
      <w:marBottom w:val="0"/>
      <w:divBdr>
        <w:top w:val="none" w:sz="0" w:space="0" w:color="auto"/>
        <w:left w:val="none" w:sz="0" w:space="0" w:color="auto"/>
        <w:bottom w:val="none" w:sz="0" w:space="0" w:color="auto"/>
        <w:right w:val="none" w:sz="0" w:space="0" w:color="auto"/>
      </w:divBdr>
    </w:div>
    <w:div w:id="1711495454">
      <w:bodyDiv w:val="1"/>
      <w:marLeft w:val="0"/>
      <w:marRight w:val="0"/>
      <w:marTop w:val="0"/>
      <w:marBottom w:val="0"/>
      <w:divBdr>
        <w:top w:val="none" w:sz="0" w:space="0" w:color="auto"/>
        <w:left w:val="none" w:sz="0" w:space="0" w:color="auto"/>
        <w:bottom w:val="none" w:sz="0" w:space="0" w:color="auto"/>
        <w:right w:val="none" w:sz="0" w:space="0" w:color="auto"/>
      </w:divBdr>
    </w:div>
    <w:div w:id="1796094598">
      <w:bodyDiv w:val="1"/>
      <w:marLeft w:val="0"/>
      <w:marRight w:val="0"/>
      <w:marTop w:val="0"/>
      <w:marBottom w:val="0"/>
      <w:divBdr>
        <w:top w:val="none" w:sz="0" w:space="0" w:color="auto"/>
        <w:left w:val="none" w:sz="0" w:space="0" w:color="auto"/>
        <w:bottom w:val="none" w:sz="0" w:space="0" w:color="auto"/>
        <w:right w:val="none" w:sz="0" w:space="0" w:color="auto"/>
      </w:divBdr>
    </w:div>
    <w:div w:id="1836990961">
      <w:bodyDiv w:val="1"/>
      <w:marLeft w:val="0"/>
      <w:marRight w:val="0"/>
      <w:marTop w:val="0"/>
      <w:marBottom w:val="0"/>
      <w:divBdr>
        <w:top w:val="none" w:sz="0" w:space="0" w:color="auto"/>
        <w:left w:val="none" w:sz="0" w:space="0" w:color="auto"/>
        <w:bottom w:val="none" w:sz="0" w:space="0" w:color="auto"/>
        <w:right w:val="none" w:sz="0" w:space="0" w:color="auto"/>
      </w:divBdr>
    </w:div>
    <w:div w:id="1890022571">
      <w:bodyDiv w:val="1"/>
      <w:marLeft w:val="0"/>
      <w:marRight w:val="0"/>
      <w:marTop w:val="0"/>
      <w:marBottom w:val="0"/>
      <w:divBdr>
        <w:top w:val="none" w:sz="0" w:space="0" w:color="auto"/>
        <w:left w:val="none" w:sz="0" w:space="0" w:color="auto"/>
        <w:bottom w:val="none" w:sz="0" w:space="0" w:color="auto"/>
        <w:right w:val="none" w:sz="0" w:space="0" w:color="auto"/>
      </w:divBdr>
    </w:div>
    <w:div w:id="1915965641">
      <w:bodyDiv w:val="1"/>
      <w:marLeft w:val="0"/>
      <w:marRight w:val="0"/>
      <w:marTop w:val="0"/>
      <w:marBottom w:val="0"/>
      <w:divBdr>
        <w:top w:val="none" w:sz="0" w:space="0" w:color="auto"/>
        <w:left w:val="none" w:sz="0" w:space="0" w:color="auto"/>
        <w:bottom w:val="none" w:sz="0" w:space="0" w:color="auto"/>
        <w:right w:val="none" w:sz="0" w:space="0" w:color="auto"/>
      </w:divBdr>
    </w:div>
    <w:div w:id="1922173693">
      <w:bodyDiv w:val="1"/>
      <w:marLeft w:val="0"/>
      <w:marRight w:val="0"/>
      <w:marTop w:val="0"/>
      <w:marBottom w:val="0"/>
      <w:divBdr>
        <w:top w:val="none" w:sz="0" w:space="0" w:color="auto"/>
        <w:left w:val="none" w:sz="0" w:space="0" w:color="auto"/>
        <w:bottom w:val="none" w:sz="0" w:space="0" w:color="auto"/>
        <w:right w:val="none" w:sz="0" w:space="0" w:color="auto"/>
      </w:divBdr>
      <w:divsChild>
        <w:div w:id="896236243">
          <w:marLeft w:val="0"/>
          <w:marRight w:val="0"/>
          <w:marTop w:val="120"/>
          <w:marBottom w:val="120"/>
          <w:divBdr>
            <w:top w:val="single" w:sz="2" w:space="0" w:color="auto"/>
            <w:left w:val="single" w:sz="2" w:space="0" w:color="auto"/>
            <w:bottom w:val="single" w:sz="2" w:space="0" w:color="auto"/>
            <w:right w:val="single" w:sz="2" w:space="0" w:color="auto"/>
          </w:divBdr>
        </w:div>
        <w:div w:id="179003925">
          <w:marLeft w:val="0"/>
          <w:marRight w:val="0"/>
          <w:marTop w:val="120"/>
          <w:marBottom w:val="120"/>
          <w:divBdr>
            <w:top w:val="single" w:sz="2" w:space="0" w:color="auto"/>
            <w:left w:val="single" w:sz="2" w:space="0" w:color="auto"/>
            <w:bottom w:val="single" w:sz="2" w:space="0" w:color="auto"/>
            <w:right w:val="single" w:sz="2" w:space="0" w:color="auto"/>
          </w:divBdr>
        </w:div>
      </w:divsChild>
    </w:div>
    <w:div w:id="1923180899">
      <w:bodyDiv w:val="1"/>
      <w:marLeft w:val="0"/>
      <w:marRight w:val="0"/>
      <w:marTop w:val="0"/>
      <w:marBottom w:val="0"/>
      <w:divBdr>
        <w:top w:val="none" w:sz="0" w:space="0" w:color="auto"/>
        <w:left w:val="none" w:sz="0" w:space="0" w:color="auto"/>
        <w:bottom w:val="none" w:sz="0" w:space="0" w:color="auto"/>
        <w:right w:val="none" w:sz="0" w:space="0" w:color="auto"/>
      </w:divBdr>
    </w:div>
    <w:div w:id="1958024647">
      <w:bodyDiv w:val="1"/>
      <w:marLeft w:val="0"/>
      <w:marRight w:val="0"/>
      <w:marTop w:val="0"/>
      <w:marBottom w:val="0"/>
      <w:divBdr>
        <w:top w:val="none" w:sz="0" w:space="0" w:color="auto"/>
        <w:left w:val="none" w:sz="0" w:space="0" w:color="auto"/>
        <w:bottom w:val="none" w:sz="0" w:space="0" w:color="auto"/>
        <w:right w:val="none" w:sz="0" w:space="0" w:color="auto"/>
      </w:divBdr>
      <w:divsChild>
        <w:div w:id="2087066578">
          <w:marLeft w:val="0"/>
          <w:marRight w:val="0"/>
          <w:marTop w:val="0"/>
          <w:marBottom w:val="0"/>
          <w:divBdr>
            <w:top w:val="single" w:sz="2" w:space="0" w:color="auto"/>
            <w:left w:val="single" w:sz="2" w:space="0" w:color="auto"/>
            <w:bottom w:val="single" w:sz="2" w:space="0" w:color="auto"/>
            <w:right w:val="single" w:sz="2" w:space="0" w:color="auto"/>
          </w:divBdr>
        </w:div>
        <w:div w:id="1147210747">
          <w:marLeft w:val="0"/>
          <w:marRight w:val="0"/>
          <w:marTop w:val="0"/>
          <w:marBottom w:val="0"/>
          <w:divBdr>
            <w:top w:val="single" w:sz="2" w:space="0" w:color="auto"/>
            <w:left w:val="single" w:sz="2" w:space="0" w:color="auto"/>
            <w:bottom w:val="single" w:sz="2" w:space="0" w:color="auto"/>
            <w:right w:val="single" w:sz="2" w:space="0" w:color="auto"/>
          </w:divBdr>
        </w:div>
        <w:div w:id="2084596309">
          <w:marLeft w:val="0"/>
          <w:marRight w:val="0"/>
          <w:marTop w:val="0"/>
          <w:marBottom w:val="0"/>
          <w:divBdr>
            <w:top w:val="single" w:sz="2" w:space="0" w:color="auto"/>
            <w:left w:val="single" w:sz="2" w:space="0" w:color="auto"/>
            <w:bottom w:val="single" w:sz="2" w:space="0" w:color="auto"/>
            <w:right w:val="single" w:sz="2" w:space="0" w:color="auto"/>
          </w:divBdr>
        </w:div>
        <w:div w:id="208304126">
          <w:marLeft w:val="0"/>
          <w:marRight w:val="0"/>
          <w:marTop w:val="0"/>
          <w:marBottom w:val="0"/>
          <w:divBdr>
            <w:top w:val="single" w:sz="2" w:space="0" w:color="auto"/>
            <w:left w:val="single" w:sz="2" w:space="0" w:color="auto"/>
            <w:bottom w:val="single" w:sz="2" w:space="0" w:color="auto"/>
            <w:right w:val="single" w:sz="2" w:space="0" w:color="auto"/>
          </w:divBdr>
        </w:div>
        <w:div w:id="227812930">
          <w:marLeft w:val="0"/>
          <w:marRight w:val="0"/>
          <w:marTop w:val="0"/>
          <w:marBottom w:val="0"/>
          <w:divBdr>
            <w:top w:val="single" w:sz="2" w:space="0" w:color="auto"/>
            <w:left w:val="single" w:sz="2" w:space="0" w:color="auto"/>
            <w:bottom w:val="single" w:sz="2" w:space="0" w:color="auto"/>
            <w:right w:val="single" w:sz="2" w:space="0" w:color="auto"/>
          </w:divBdr>
        </w:div>
        <w:div w:id="1447315300">
          <w:marLeft w:val="0"/>
          <w:marRight w:val="0"/>
          <w:marTop w:val="0"/>
          <w:marBottom w:val="0"/>
          <w:divBdr>
            <w:top w:val="single" w:sz="2" w:space="0" w:color="auto"/>
            <w:left w:val="single" w:sz="2" w:space="0" w:color="auto"/>
            <w:bottom w:val="single" w:sz="2" w:space="0" w:color="auto"/>
            <w:right w:val="single" w:sz="2" w:space="0" w:color="auto"/>
          </w:divBdr>
        </w:div>
      </w:divsChild>
    </w:div>
    <w:div w:id="2030570707">
      <w:bodyDiv w:val="1"/>
      <w:marLeft w:val="0"/>
      <w:marRight w:val="0"/>
      <w:marTop w:val="0"/>
      <w:marBottom w:val="0"/>
      <w:divBdr>
        <w:top w:val="none" w:sz="0" w:space="0" w:color="auto"/>
        <w:left w:val="none" w:sz="0" w:space="0" w:color="auto"/>
        <w:bottom w:val="none" w:sz="0" w:space="0" w:color="auto"/>
        <w:right w:val="none" w:sz="0" w:space="0" w:color="auto"/>
      </w:divBdr>
    </w:div>
    <w:div w:id="2032148058">
      <w:bodyDiv w:val="1"/>
      <w:marLeft w:val="0"/>
      <w:marRight w:val="0"/>
      <w:marTop w:val="0"/>
      <w:marBottom w:val="0"/>
      <w:divBdr>
        <w:top w:val="none" w:sz="0" w:space="0" w:color="auto"/>
        <w:left w:val="none" w:sz="0" w:space="0" w:color="auto"/>
        <w:bottom w:val="none" w:sz="0" w:space="0" w:color="auto"/>
        <w:right w:val="none" w:sz="0" w:space="0" w:color="auto"/>
      </w:divBdr>
    </w:div>
    <w:div w:id="2109543852">
      <w:bodyDiv w:val="1"/>
      <w:marLeft w:val="0"/>
      <w:marRight w:val="0"/>
      <w:marTop w:val="0"/>
      <w:marBottom w:val="0"/>
      <w:divBdr>
        <w:top w:val="none" w:sz="0" w:space="0" w:color="auto"/>
        <w:left w:val="none" w:sz="0" w:space="0" w:color="auto"/>
        <w:bottom w:val="none" w:sz="0" w:space="0" w:color="auto"/>
        <w:right w:val="none" w:sz="0" w:space="0" w:color="auto"/>
      </w:divBdr>
    </w:div>
    <w:div w:id="21213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D9F9-4878-4143-9F9F-84C87C08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Jingyu Huang(黄静钰)</cp:lastModifiedBy>
  <cp:revision>2</cp:revision>
  <cp:lastPrinted>2025-08-29T06:26:00Z</cp:lastPrinted>
  <dcterms:created xsi:type="dcterms:W3CDTF">2025-09-29T01:46:00Z</dcterms:created>
  <dcterms:modified xsi:type="dcterms:W3CDTF">2025-09-30T06:57:00Z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d7e177a869d2f1f32d11cd489c3410bea371fc9d10fc0e0549d9d67c63fcd7d2</vt:lpwstr>
  </property>
</Properties>
</file>