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1A" w:rsidRDefault="009F6BD7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600644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</w:t>
      </w:r>
      <w:r w:rsidR="00D33418">
        <w:rPr>
          <w:rFonts w:ascii="宋体" w:hAnsi="宋体" w:hint="eastAsia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乐山电力</w:t>
      </w:r>
    </w:p>
    <w:p w:rsidR="003B261A" w:rsidRDefault="009F6BD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乐山电力股份有限公司</w:t>
      </w:r>
    </w:p>
    <w:p w:rsidR="003B261A" w:rsidRDefault="009F6BD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3B261A" w:rsidRDefault="009F6BD7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D33418">
        <w:rPr>
          <w:rFonts w:ascii="黑体" w:eastAsia="黑体" w:hAnsi="黑体" w:hint="eastAsia"/>
          <w:sz w:val="24"/>
          <w:szCs w:val="24"/>
        </w:rPr>
        <w:t>2025-003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3B261A">
        <w:trPr>
          <w:trHeight w:val="838"/>
        </w:trPr>
        <w:tc>
          <w:tcPr>
            <w:tcW w:w="1526" w:type="dxa"/>
            <w:vAlign w:val="center"/>
          </w:tcPr>
          <w:p w:rsidR="003B261A" w:rsidRDefault="009F6B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:rsidR="003B261A" w:rsidRDefault="009F6B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3B261A" w:rsidTr="00DF195D">
        <w:trPr>
          <w:trHeight w:val="680"/>
        </w:trPr>
        <w:tc>
          <w:tcPr>
            <w:tcW w:w="1526" w:type="dxa"/>
            <w:vAlign w:val="center"/>
          </w:tcPr>
          <w:p w:rsidR="003B261A" w:rsidRDefault="009F6B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:rsidR="003B261A" w:rsidRDefault="009F6BD7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乐山电力2025年半年度业绩说明会</w:t>
            </w:r>
          </w:p>
        </w:tc>
      </w:tr>
      <w:tr w:rsidR="003B261A" w:rsidTr="00DF195D">
        <w:trPr>
          <w:trHeight w:val="548"/>
        </w:trPr>
        <w:tc>
          <w:tcPr>
            <w:tcW w:w="1526" w:type="dxa"/>
            <w:vAlign w:val="center"/>
          </w:tcPr>
          <w:p w:rsidR="003B261A" w:rsidRDefault="009F6B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:rsidR="003B261A" w:rsidRDefault="009F6BD7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2025-10-15 - 10:00-11:00</w:t>
            </w:r>
          </w:p>
        </w:tc>
      </w:tr>
      <w:tr w:rsidR="003B261A" w:rsidTr="00DF195D">
        <w:trPr>
          <w:trHeight w:val="698"/>
        </w:trPr>
        <w:tc>
          <w:tcPr>
            <w:tcW w:w="1526" w:type="dxa"/>
            <w:vAlign w:val="center"/>
          </w:tcPr>
          <w:p w:rsidR="003B261A" w:rsidRDefault="009F6B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:rsidR="003B261A" w:rsidRDefault="009F6BD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7" w:history="1">
              <w:r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3B261A" w:rsidRDefault="009F6BD7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3B261A">
        <w:trPr>
          <w:trHeight w:val="838"/>
        </w:trPr>
        <w:tc>
          <w:tcPr>
            <w:tcW w:w="1526" w:type="dxa"/>
            <w:vAlign w:val="center"/>
          </w:tcPr>
          <w:p w:rsidR="003B261A" w:rsidRDefault="009F6B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:rsidR="00DF195D" w:rsidRDefault="009F6BD7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董事长：刘江</w:t>
            </w:r>
            <w:r w:rsidR="00DF195D">
              <w:rPr>
                <w:rFonts w:ascii="宋体" w:hAnsi="宋体" w:cs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董事、总经理：邱永志</w:t>
            </w:r>
            <w:bookmarkStart w:id="0" w:name="_GoBack"/>
            <w:bookmarkEnd w:id="0"/>
          </w:p>
          <w:p w:rsidR="00DF195D" w:rsidRDefault="009F6BD7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独立董事：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姜希猛</w:t>
            </w:r>
            <w:proofErr w:type="gramEnd"/>
            <w:r w:rsidR="00DF195D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总会计师：邬良军</w:t>
            </w:r>
          </w:p>
          <w:p w:rsidR="003B261A" w:rsidRDefault="009F6B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副总经理、董事会秘书：黄红</w:t>
            </w:r>
          </w:p>
        </w:tc>
      </w:tr>
      <w:tr w:rsidR="003B261A">
        <w:trPr>
          <w:trHeight w:val="557"/>
        </w:trPr>
        <w:tc>
          <w:tcPr>
            <w:tcW w:w="1526" w:type="dxa"/>
            <w:vAlign w:val="center"/>
          </w:tcPr>
          <w:p w:rsidR="003B261A" w:rsidRDefault="009F6B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:rsidR="003B261A" w:rsidRDefault="009F6BD7">
            <w:pPr>
              <w:spacing w:beforeLines="50" w:before="156"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:rsidR="00D71986" w:rsidRPr="00D71986" w:rsidRDefault="00D71986" w:rsidP="00D71986">
            <w:pPr>
              <w:spacing w:line="500" w:lineRule="exact"/>
              <w:ind w:firstLineChars="200" w:firstLine="482"/>
              <w:rPr>
                <w:b/>
              </w:rPr>
            </w:pPr>
            <w:r w:rsidRPr="00D71986">
              <w:rPr>
                <w:rFonts w:ascii="宋体"/>
                <w:b/>
                <w:sz w:val="24"/>
              </w:rPr>
              <w:t>1</w:t>
            </w:r>
            <w:r w:rsidRPr="00D71986">
              <w:rPr>
                <w:rFonts w:ascii="宋体" w:hint="eastAsia"/>
                <w:b/>
                <w:sz w:val="24"/>
              </w:rPr>
              <w:t>.</w:t>
            </w:r>
            <w:r w:rsidRPr="00D71986">
              <w:rPr>
                <w:rFonts w:ascii="宋体"/>
                <w:b/>
                <w:sz w:val="24"/>
              </w:rPr>
              <w:t>153*****507问乐山电力副总经理、董事会秘书黄红：公司提到新的分时电价政策和购气成本增加影响利润，请问后续有哪些具体措施来应对这些成本压力，恢复利润增长？</w:t>
            </w:r>
          </w:p>
          <w:p w:rsidR="00D71986" w:rsidRPr="00D71986" w:rsidRDefault="00D71986" w:rsidP="00D71986">
            <w:pPr>
              <w:spacing w:line="500" w:lineRule="exact"/>
              <w:ind w:firstLineChars="200" w:firstLine="480"/>
              <w:rPr>
                <w:rFonts w:ascii="宋体"/>
                <w:sz w:val="24"/>
              </w:rPr>
            </w:pPr>
            <w:r w:rsidRPr="00D71986">
              <w:rPr>
                <w:rFonts w:ascii="宋体"/>
                <w:sz w:val="24"/>
              </w:rPr>
              <w:t>副总经理、董事会秘书黄红答:尊敬的投资者，您好！2025年8月1日，公司控股子公司乐山市燃气有限责任公司（公司持股比例78.49%）收到乐山市发展和改革委员会《关于顺价调整居民用气销售价格的通知》（</w:t>
            </w:r>
            <w:proofErr w:type="gramStart"/>
            <w:r w:rsidRPr="00D71986">
              <w:rPr>
                <w:rFonts w:ascii="宋体"/>
                <w:sz w:val="24"/>
              </w:rPr>
              <w:t>乐发改价格</w:t>
            </w:r>
            <w:proofErr w:type="gramEnd"/>
            <w:r w:rsidRPr="00D71986">
              <w:rPr>
                <w:rFonts w:ascii="宋体"/>
                <w:sz w:val="24"/>
              </w:rPr>
              <w:t>〔2025〕258号），顺价调整居民销售价格。详见公司2025年8月4日披露的《乐山电力股份有限公司关于顺价调整居民用气销售价格的公告》（编号2025-043）。公司拟通过提升优质服务、挖掘存量用户用量潜力、拓展新市场等措施来稳定和提升销售规模。谢谢您对公司的关注！</w:t>
            </w:r>
          </w:p>
          <w:p w:rsidR="00D71986" w:rsidRPr="00D71986" w:rsidRDefault="00D71986" w:rsidP="00D71986">
            <w:pPr>
              <w:spacing w:line="500" w:lineRule="exact"/>
              <w:ind w:firstLineChars="200" w:firstLine="482"/>
              <w:rPr>
                <w:b/>
              </w:rPr>
            </w:pPr>
            <w:r w:rsidRPr="00D71986">
              <w:rPr>
                <w:rFonts w:ascii="宋体"/>
                <w:b/>
                <w:sz w:val="24"/>
              </w:rPr>
              <w:t>2</w:t>
            </w:r>
            <w:r w:rsidRPr="00D71986">
              <w:rPr>
                <w:rFonts w:ascii="宋体" w:hint="eastAsia"/>
                <w:b/>
                <w:sz w:val="24"/>
              </w:rPr>
              <w:t>.</w:t>
            </w:r>
            <w:r w:rsidRPr="00D71986">
              <w:rPr>
                <w:rFonts w:ascii="宋体"/>
                <w:b/>
                <w:sz w:val="24"/>
              </w:rPr>
              <w:t>153*****507问乐山电力董事、总经理邱永志：报告期内公司售电量、售气量均有小幅度下降，在市场竞争日益激烈的情况下，公司将采取哪些措施来稳定和提升销售规模？</w:t>
            </w:r>
          </w:p>
          <w:p w:rsidR="00D71986" w:rsidRPr="00D71986" w:rsidRDefault="00D71986" w:rsidP="00D71986">
            <w:pPr>
              <w:spacing w:line="500" w:lineRule="exact"/>
              <w:ind w:firstLineChars="200" w:firstLine="480"/>
              <w:rPr>
                <w:rFonts w:ascii="宋体"/>
                <w:sz w:val="24"/>
              </w:rPr>
            </w:pPr>
            <w:r w:rsidRPr="00D71986">
              <w:rPr>
                <w:rFonts w:ascii="宋体"/>
                <w:sz w:val="24"/>
              </w:rPr>
              <w:lastRenderedPageBreak/>
              <w:t>董事、总经理邱永志答:尊敬的投资者，您好！公司拟通过提升优质服务、挖掘存量用户用量潜力、拓展新市场等措施来稳定和提升销售规模。谢谢您对公司的关注！</w:t>
            </w:r>
          </w:p>
          <w:p w:rsidR="00D71986" w:rsidRPr="00D71986" w:rsidRDefault="00D71986" w:rsidP="00D71986">
            <w:pPr>
              <w:spacing w:line="500" w:lineRule="exact"/>
              <w:ind w:firstLineChars="200" w:firstLine="482"/>
              <w:rPr>
                <w:b/>
              </w:rPr>
            </w:pPr>
            <w:r w:rsidRPr="00D71986">
              <w:rPr>
                <w:rFonts w:ascii="宋体"/>
                <w:b/>
                <w:sz w:val="24"/>
              </w:rPr>
              <w:t>3</w:t>
            </w:r>
            <w:r w:rsidRPr="00D71986">
              <w:rPr>
                <w:rFonts w:ascii="宋体" w:hint="eastAsia"/>
                <w:b/>
                <w:sz w:val="24"/>
              </w:rPr>
              <w:t>.</w:t>
            </w:r>
            <w:r w:rsidRPr="00D71986">
              <w:rPr>
                <w:rFonts w:ascii="宋体"/>
                <w:b/>
                <w:sz w:val="24"/>
              </w:rPr>
              <w:t>136*****050问乐山电力总会计师邬良军：公司累计未分配利润弥补亏损的进度如何？预计何时能满足分红条件？</w:t>
            </w:r>
          </w:p>
          <w:p w:rsidR="00D71986" w:rsidRPr="00D71986" w:rsidRDefault="00D71986" w:rsidP="00D71986">
            <w:pPr>
              <w:spacing w:line="500" w:lineRule="exact"/>
              <w:ind w:firstLineChars="200" w:firstLine="480"/>
              <w:rPr>
                <w:rFonts w:ascii="宋体"/>
                <w:sz w:val="24"/>
              </w:rPr>
            </w:pPr>
            <w:r w:rsidRPr="00D71986">
              <w:rPr>
                <w:rFonts w:ascii="宋体"/>
                <w:sz w:val="24"/>
              </w:rPr>
              <w:t>总会计师邬良军答:尊敬的投资者，您好！ 2025年8月28日公司召开第十届董事会第七次会议、第十届监事会第七次会议，审议通过了《关于公司使用公积金弥补亏损的议案》。具体内容详见公司于2025年8月30日在上海证券交易所网站（www.sse.com.cn）披露的《关于使用公积金弥补亏损的公告》（公告编号：2025-049）。该议案拟提交2025年10月16日召开的2025年第一次临时股东会审议。股东会审议通过后，发布通知债权人公告。谢谢您对公司的关注！</w:t>
            </w:r>
          </w:p>
          <w:p w:rsidR="00D71986" w:rsidRPr="00D71986" w:rsidRDefault="00D71986" w:rsidP="00D71986">
            <w:pPr>
              <w:spacing w:line="500" w:lineRule="exact"/>
              <w:ind w:firstLineChars="200" w:firstLine="482"/>
              <w:rPr>
                <w:b/>
              </w:rPr>
            </w:pPr>
            <w:r w:rsidRPr="00D71986">
              <w:rPr>
                <w:rFonts w:ascii="宋体"/>
                <w:b/>
                <w:sz w:val="24"/>
              </w:rPr>
              <w:t>4</w:t>
            </w:r>
            <w:r w:rsidRPr="00D71986">
              <w:rPr>
                <w:rFonts w:ascii="宋体" w:hint="eastAsia"/>
                <w:b/>
                <w:sz w:val="24"/>
              </w:rPr>
              <w:t>.</w:t>
            </w:r>
            <w:r w:rsidRPr="00D71986">
              <w:rPr>
                <w:rFonts w:ascii="宋体"/>
                <w:b/>
                <w:sz w:val="24"/>
              </w:rPr>
              <w:t>153*****507问乐山电力董事长刘江：公司在新兴业务如电化学储能和虚拟电厂领域布局积极，目前龙泉</w:t>
            </w:r>
            <w:proofErr w:type="gramStart"/>
            <w:r w:rsidRPr="00D71986">
              <w:rPr>
                <w:rFonts w:ascii="宋体"/>
                <w:b/>
                <w:sz w:val="24"/>
              </w:rPr>
              <w:t>驿</w:t>
            </w:r>
            <w:proofErr w:type="gramEnd"/>
            <w:r w:rsidRPr="00D71986">
              <w:rPr>
                <w:rFonts w:ascii="宋体"/>
                <w:b/>
                <w:sz w:val="24"/>
              </w:rPr>
              <w:t>区储能电站已并网投运，请问该项目在上半年为公司带来了怎样的收益贡献，后续有何拓展计划？</w:t>
            </w:r>
          </w:p>
          <w:p w:rsidR="003B261A" w:rsidRDefault="00D71986" w:rsidP="00D71986">
            <w:pPr>
              <w:spacing w:line="4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71986">
              <w:rPr>
                <w:rFonts w:ascii="宋体"/>
                <w:sz w:val="24"/>
              </w:rPr>
              <w:t>董事长刘江答:尊敬的投资者，您好！乐山电力龙泉</w:t>
            </w:r>
            <w:proofErr w:type="gramStart"/>
            <w:r w:rsidRPr="00D71986">
              <w:rPr>
                <w:rFonts w:ascii="宋体"/>
                <w:sz w:val="24"/>
              </w:rPr>
              <w:t>驿</w:t>
            </w:r>
            <w:proofErr w:type="gramEnd"/>
            <w:r w:rsidRPr="00D71986">
              <w:rPr>
                <w:rFonts w:ascii="宋体"/>
                <w:sz w:val="24"/>
              </w:rPr>
              <w:t>区100MW/200MWh电化学储能电站已于2025年7月14日成功并网投运，试验数据经审核合格后正式转入商业运行，转入商业运行需3个月左右时间。项目投运对公司2025年度经营业绩的影响暂时不能准确测算，最终影响金额以公司2025年度经审计的年度财务报告为准。 另外公司申报的成都市</w:t>
            </w:r>
            <w:proofErr w:type="gramStart"/>
            <w:r w:rsidRPr="00D71986">
              <w:rPr>
                <w:rFonts w:ascii="宋体"/>
                <w:sz w:val="24"/>
              </w:rPr>
              <w:t>青白江</w:t>
            </w:r>
            <w:proofErr w:type="gramEnd"/>
            <w:r w:rsidRPr="00D71986">
              <w:rPr>
                <w:rFonts w:ascii="宋体"/>
                <w:sz w:val="24"/>
              </w:rPr>
              <w:t>区乐山电力100MW/200MWh电化学储能电站纳入2025年《四川省电网侧新型储能项目清单》。谢谢您对公司的关注！</w:t>
            </w:r>
            <w:r w:rsidR="009F6BD7">
              <w:rPr>
                <w:rFonts w:ascii="宋体"/>
                <w:sz w:val="24"/>
              </w:rPr>
              <w:t xml:space="preserve"> </w:t>
            </w:r>
          </w:p>
        </w:tc>
      </w:tr>
    </w:tbl>
    <w:p w:rsidR="003B261A" w:rsidRDefault="003B261A" w:rsidP="00D33418"/>
    <w:sectPr w:rsidR="003B261A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B0" w:rsidRDefault="00890FB0">
      <w:r>
        <w:separator/>
      </w:r>
    </w:p>
  </w:endnote>
  <w:endnote w:type="continuationSeparator" w:id="0">
    <w:p w:rsidR="00890FB0" w:rsidRDefault="0089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B0" w:rsidRDefault="00890FB0">
      <w:r>
        <w:separator/>
      </w:r>
    </w:p>
  </w:footnote>
  <w:footnote w:type="continuationSeparator" w:id="0">
    <w:p w:rsidR="00890FB0" w:rsidRDefault="00890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61A" w:rsidRDefault="009F6BD7">
    <w:pPr>
      <w:pStyle w:val="a3"/>
      <w:tabs>
        <w:tab w:val="clear" w:pos="4153"/>
      </w:tabs>
      <w:jc w:val="right"/>
    </w:pPr>
    <w:r>
      <w:rPr>
        <w:rFonts w:hint="eastAsia"/>
      </w:rPr>
      <w:t>乐山电力股份有限公司投资者关系活动记录表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3B261A"/>
    <w:rsid w:val="00263398"/>
    <w:rsid w:val="003B261A"/>
    <w:rsid w:val="004D18A7"/>
    <w:rsid w:val="006A6186"/>
    <w:rsid w:val="00890FB0"/>
    <w:rsid w:val="009F6BD7"/>
    <w:rsid w:val="00BC63A1"/>
    <w:rsid w:val="00D33418"/>
    <w:rsid w:val="00D71986"/>
    <w:rsid w:val="00DF195D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王斌</cp:lastModifiedBy>
  <cp:revision>6</cp:revision>
  <dcterms:created xsi:type="dcterms:W3CDTF">2025-10-15T03:30:00Z</dcterms:created>
  <dcterms:modified xsi:type="dcterms:W3CDTF">2025-10-15T07:13:00Z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