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787FDD13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>
        <w:rPr>
          <w:rFonts w:hAnsi="宋体" w:hint="eastAsia"/>
          <w:bCs/>
          <w:iCs/>
          <w:color w:val="000000"/>
          <w:sz w:val="24"/>
          <w:szCs w:val="32"/>
        </w:rPr>
        <w:t>5-0</w:t>
      </w:r>
      <w:r w:rsidR="007E1762">
        <w:rPr>
          <w:rFonts w:hAnsi="宋体" w:hint="eastAsia"/>
          <w:bCs/>
          <w:iCs/>
          <w:color w:val="000000"/>
          <w:sz w:val="24"/>
          <w:szCs w:val="32"/>
        </w:rPr>
        <w:t>10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03B2E9D4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1EB01235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5947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01963E4" w14:textId="63B73CD0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7463AC44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1AB513AD" w:rsidR="00807A13" w:rsidRDefault="00594775" w:rsidP="00C700B8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6B4A77">
              <w:rPr>
                <w:rFonts w:hint="eastAsia"/>
                <w:sz w:val="24"/>
                <w:szCs w:val="24"/>
              </w:rPr>
              <w:t>5</w:t>
            </w:r>
            <w:r w:rsidR="006B4A77">
              <w:rPr>
                <w:rFonts w:hint="eastAsia"/>
                <w:sz w:val="24"/>
                <w:szCs w:val="24"/>
              </w:rPr>
              <w:t>年</w:t>
            </w:r>
            <w:r w:rsidR="00C700B8">
              <w:rPr>
                <w:rFonts w:hint="eastAsia"/>
                <w:sz w:val="24"/>
                <w:szCs w:val="24"/>
              </w:rPr>
              <w:t>第三季</w:t>
            </w:r>
            <w:r>
              <w:rPr>
                <w:rFonts w:hint="eastAsia"/>
                <w:sz w:val="24"/>
                <w:szCs w:val="24"/>
              </w:rPr>
              <w:t>度业绩说明会的投资者</w:t>
            </w:r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03501896" w:rsidR="004178D8" w:rsidRDefault="00903A17" w:rsidP="00C700B8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15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71D47378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hyperlink r:id="rId8" w:history="1">
              <w:r>
                <w:rPr>
                  <w:rStyle w:val="a7"/>
                  <w:sz w:val="24"/>
                  <w:szCs w:val="24"/>
                </w:rPr>
                <w:t>http://roadshow.sseinfo.com/</w:t>
              </w:r>
            </w:hyperlink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0FF05B63" w:rsidR="004178D8" w:rsidRDefault="00594775" w:rsidP="008D1137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 w:rsidRPr="00C94137">
              <w:rPr>
                <w:rFonts w:ascii="宋体" w:hAnsi="宋体" w:hint="eastAsia"/>
                <w:sz w:val="24"/>
                <w:szCs w:val="24"/>
              </w:rPr>
              <w:t>公司董事长吴振国，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董事、总经理刘铁，独立董事</w:t>
            </w:r>
            <w:r w:rsidR="008D1137">
              <w:rPr>
                <w:rFonts w:ascii="宋体" w:hAnsi="宋体" w:hint="eastAsia"/>
                <w:sz w:val="24"/>
                <w:szCs w:val="24"/>
              </w:rPr>
              <w:t>刘维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郝瑛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04DF8C6" w14:textId="244FD84E" w:rsidR="0045073E" w:rsidRPr="008D1137" w:rsidRDefault="0045073E" w:rsidP="0045073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贵公司作为行业龙头，实力远超国铁和中车，估值应该是千亿级别的。请问控股股东为何还不增持？</w:t>
            </w:r>
          </w:p>
          <w:p w14:paraId="5ECB3DC1" w14:textId="1DC4E237" w:rsidR="0045073E" w:rsidRDefault="0045073E" w:rsidP="0045073E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</w:t>
            </w: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您好，公司于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日发布控股股东增持计划，截至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30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日，控股股东已累计增持公司股份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4,935,100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股，增</w:t>
            </w:r>
            <w:proofErr w:type="gramStart"/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持金额</w:t>
            </w:r>
            <w:proofErr w:type="gramEnd"/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2,510.10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万元。感谢您的关注。</w:t>
            </w:r>
          </w:p>
          <w:p w14:paraId="110CBF76" w14:textId="50259BD5" w:rsidR="009A7F6A" w:rsidRPr="008D1137" w:rsidRDefault="009A7F6A" w:rsidP="009A7F6A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请问贵公司在机器人领域有哪些布局？</w:t>
            </w:r>
          </w:p>
          <w:p w14:paraId="3119D9CD" w14:textId="393072D9" w:rsidR="009A7F6A" w:rsidRPr="008D1137" w:rsidRDefault="009A7F6A" w:rsidP="009A7F6A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</w:t>
            </w: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您好，公司主营业务不涉及机器人相关领域，感谢您的关注。</w:t>
            </w:r>
          </w:p>
          <w:p w14:paraId="2C7972CF" w14:textId="452307E2" w:rsidR="0045073E" w:rsidRPr="008D1137" w:rsidRDefault="009A7F6A" w:rsidP="0045073E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45073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公司在智能化上目前有什么成果？</w:t>
            </w:r>
          </w:p>
          <w:p w14:paraId="384DA71E" w14:textId="5C510AE0" w:rsidR="004178D8" w:rsidRPr="007E1762" w:rsidRDefault="0045073E" w:rsidP="007E1762">
            <w:pPr>
              <w:spacing w:line="360" w:lineRule="auto"/>
              <w:ind w:firstLineChars="200" w:firstLine="482"/>
              <w:rPr>
                <w:bCs/>
                <w:iCs/>
                <w:color w:val="000000"/>
                <w:sz w:val="24"/>
                <w:szCs w:val="24"/>
              </w:rPr>
            </w:pP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答</w:t>
            </w:r>
            <w:r w:rsidRPr="008D1137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C700B8">
              <w:rPr>
                <w:rFonts w:hint="eastAsia"/>
              </w:rPr>
              <w:t xml:space="preserve"> 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您好，公司将紧跟轨道交通装备产业智能化、绿色化、融合化发展趋势，通过研发、运营、制造等</w:t>
            </w:r>
            <w:proofErr w:type="gramStart"/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方面数智赋能</w:t>
            </w:r>
            <w:proofErr w:type="gramEnd"/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，提高产品制造过程自动化和信息化的应用水平，正在有序推进相关生产线升级改造项目实施，以增强市场竞争力，提高公司经</w:t>
            </w:r>
            <w:r w:rsidR="00C700B8" w:rsidRPr="00C700B8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营发展质量，感谢您的关注。</w:t>
            </w:r>
            <w:bookmarkStart w:id="0" w:name="_GoBack"/>
            <w:bookmarkEnd w:id="0"/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7777777" w:rsidR="004178D8" w:rsidRDefault="00903A17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4178D8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417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31FB4" w14:textId="77777777" w:rsidR="00A914C1" w:rsidRDefault="00A914C1" w:rsidP="005A549F">
      <w:r>
        <w:separator/>
      </w:r>
    </w:p>
  </w:endnote>
  <w:endnote w:type="continuationSeparator" w:id="0">
    <w:p w14:paraId="4B9467E2" w14:textId="77777777" w:rsidR="00A914C1" w:rsidRDefault="00A914C1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A887B" w14:textId="77777777" w:rsidR="00A914C1" w:rsidRDefault="00A914C1" w:rsidP="005A549F">
      <w:r>
        <w:separator/>
      </w:r>
    </w:p>
  </w:footnote>
  <w:footnote w:type="continuationSeparator" w:id="0">
    <w:p w14:paraId="2BE49E8F" w14:textId="77777777" w:rsidR="00A914C1" w:rsidRDefault="00A914C1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65ECB"/>
    <w:rsid w:val="00071070"/>
    <w:rsid w:val="00093158"/>
    <w:rsid w:val="000E02A5"/>
    <w:rsid w:val="000E15C9"/>
    <w:rsid w:val="00104F57"/>
    <w:rsid w:val="00107184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202540"/>
    <w:rsid w:val="00223013"/>
    <w:rsid w:val="0022703C"/>
    <w:rsid w:val="00234EB1"/>
    <w:rsid w:val="00237070"/>
    <w:rsid w:val="0023733D"/>
    <w:rsid w:val="002631BC"/>
    <w:rsid w:val="002776BA"/>
    <w:rsid w:val="00284270"/>
    <w:rsid w:val="0028499C"/>
    <w:rsid w:val="002878BF"/>
    <w:rsid w:val="002A4251"/>
    <w:rsid w:val="002D61D3"/>
    <w:rsid w:val="002E6FC7"/>
    <w:rsid w:val="002F0345"/>
    <w:rsid w:val="003154C8"/>
    <w:rsid w:val="003275B9"/>
    <w:rsid w:val="00340698"/>
    <w:rsid w:val="00352BE2"/>
    <w:rsid w:val="003A1748"/>
    <w:rsid w:val="003C1E32"/>
    <w:rsid w:val="003C6B24"/>
    <w:rsid w:val="003D2746"/>
    <w:rsid w:val="003E21C6"/>
    <w:rsid w:val="003E228E"/>
    <w:rsid w:val="003E69D4"/>
    <w:rsid w:val="00412B68"/>
    <w:rsid w:val="004178D8"/>
    <w:rsid w:val="00431594"/>
    <w:rsid w:val="0045073E"/>
    <w:rsid w:val="00465AA5"/>
    <w:rsid w:val="0047016C"/>
    <w:rsid w:val="00476B9C"/>
    <w:rsid w:val="0049063C"/>
    <w:rsid w:val="00491959"/>
    <w:rsid w:val="00493E43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6308C"/>
    <w:rsid w:val="00565E7E"/>
    <w:rsid w:val="005842B2"/>
    <w:rsid w:val="005875E5"/>
    <w:rsid w:val="00594775"/>
    <w:rsid w:val="00597089"/>
    <w:rsid w:val="005A2162"/>
    <w:rsid w:val="005A549F"/>
    <w:rsid w:val="005B0311"/>
    <w:rsid w:val="005E77BC"/>
    <w:rsid w:val="005F62E4"/>
    <w:rsid w:val="00603311"/>
    <w:rsid w:val="00657C3C"/>
    <w:rsid w:val="006712C3"/>
    <w:rsid w:val="00692BFC"/>
    <w:rsid w:val="00694C36"/>
    <w:rsid w:val="00697172"/>
    <w:rsid w:val="006B0DE1"/>
    <w:rsid w:val="006B4A77"/>
    <w:rsid w:val="006C0A6E"/>
    <w:rsid w:val="006E1475"/>
    <w:rsid w:val="00731156"/>
    <w:rsid w:val="00731806"/>
    <w:rsid w:val="00733F0C"/>
    <w:rsid w:val="007403A2"/>
    <w:rsid w:val="00757CF6"/>
    <w:rsid w:val="00791465"/>
    <w:rsid w:val="00796DEF"/>
    <w:rsid w:val="007B2681"/>
    <w:rsid w:val="007D57F4"/>
    <w:rsid w:val="007D67D5"/>
    <w:rsid w:val="007E1762"/>
    <w:rsid w:val="007E1EEF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B2D16"/>
    <w:rsid w:val="008B50FA"/>
    <w:rsid w:val="008D1137"/>
    <w:rsid w:val="00903A17"/>
    <w:rsid w:val="0091583B"/>
    <w:rsid w:val="00920CA6"/>
    <w:rsid w:val="009502D9"/>
    <w:rsid w:val="009556F3"/>
    <w:rsid w:val="00961280"/>
    <w:rsid w:val="009759F2"/>
    <w:rsid w:val="00976A42"/>
    <w:rsid w:val="00977898"/>
    <w:rsid w:val="00997BF6"/>
    <w:rsid w:val="009A4274"/>
    <w:rsid w:val="009A7961"/>
    <w:rsid w:val="009A7F6A"/>
    <w:rsid w:val="009B29CD"/>
    <w:rsid w:val="009B4432"/>
    <w:rsid w:val="009B536D"/>
    <w:rsid w:val="009C3802"/>
    <w:rsid w:val="009C393C"/>
    <w:rsid w:val="009E2765"/>
    <w:rsid w:val="009E2804"/>
    <w:rsid w:val="00A14C54"/>
    <w:rsid w:val="00A44792"/>
    <w:rsid w:val="00A811C4"/>
    <w:rsid w:val="00A914C1"/>
    <w:rsid w:val="00A94FAF"/>
    <w:rsid w:val="00AA77F7"/>
    <w:rsid w:val="00AF2DE4"/>
    <w:rsid w:val="00AF5A83"/>
    <w:rsid w:val="00AF6CB8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81927"/>
    <w:rsid w:val="00B856EA"/>
    <w:rsid w:val="00B919B4"/>
    <w:rsid w:val="00BB0F2F"/>
    <w:rsid w:val="00BC4982"/>
    <w:rsid w:val="00BD1538"/>
    <w:rsid w:val="00BD7379"/>
    <w:rsid w:val="00BE0723"/>
    <w:rsid w:val="00BF698F"/>
    <w:rsid w:val="00C021F6"/>
    <w:rsid w:val="00C16F05"/>
    <w:rsid w:val="00C20CCA"/>
    <w:rsid w:val="00C20D0A"/>
    <w:rsid w:val="00C220F3"/>
    <w:rsid w:val="00C47ACD"/>
    <w:rsid w:val="00C700B8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311"/>
    <w:rsid w:val="00D06FFF"/>
    <w:rsid w:val="00D26A2F"/>
    <w:rsid w:val="00D57D61"/>
    <w:rsid w:val="00D602E5"/>
    <w:rsid w:val="00D649C2"/>
    <w:rsid w:val="00D70C33"/>
    <w:rsid w:val="00D975D3"/>
    <w:rsid w:val="00DC44C4"/>
    <w:rsid w:val="00DC450D"/>
    <w:rsid w:val="00E02F92"/>
    <w:rsid w:val="00E2649B"/>
    <w:rsid w:val="00E30177"/>
    <w:rsid w:val="00E40607"/>
    <w:rsid w:val="00E62F6B"/>
    <w:rsid w:val="00E913B2"/>
    <w:rsid w:val="00EA1281"/>
    <w:rsid w:val="00EA3CF2"/>
    <w:rsid w:val="00EB1190"/>
    <w:rsid w:val="00ED104A"/>
    <w:rsid w:val="00EF0019"/>
    <w:rsid w:val="00F36942"/>
    <w:rsid w:val="00F91FD0"/>
    <w:rsid w:val="00FC06FB"/>
    <w:rsid w:val="00FC2FD0"/>
    <w:rsid w:val="00FD47DC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128</Words>
  <Characters>732</Characters>
  <Application>Microsoft Office Word</Application>
  <DocSecurity>0</DocSecurity>
  <Lines>6</Lines>
  <Paragraphs>1</Paragraphs>
  <ScaleCrop>false</ScaleCrop>
  <Company>china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邓晓英</cp:lastModifiedBy>
  <cp:revision>7</cp:revision>
  <cp:lastPrinted>2023-04-14T08:21:00Z</cp:lastPrinted>
  <dcterms:created xsi:type="dcterms:W3CDTF">2025-08-29T07:18:00Z</dcterms:created>
  <dcterms:modified xsi:type="dcterms:W3CDTF">2025-10-30T09:05:00Z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