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1B69" w14:textId="77777777" w:rsidR="0009171F" w:rsidRDefault="009A3347">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42BEF137" w14:textId="77777777" w:rsidR="0009171F" w:rsidRDefault="0009171F">
      <w:pPr>
        <w:spacing w:beforeLines="50" w:before="156" w:afterLines="50" w:after="156" w:line="400" w:lineRule="exact"/>
        <w:ind w:firstLineChars="300" w:firstLine="720"/>
        <w:rPr>
          <w:rFonts w:ascii="宋体" w:hAnsi="宋体"/>
          <w:bCs/>
          <w:iCs/>
          <w:color w:val="000000"/>
          <w:sz w:val="24"/>
        </w:rPr>
      </w:pPr>
    </w:p>
    <w:p w14:paraId="50765643" w14:textId="77777777" w:rsidR="0009171F" w:rsidRDefault="009A334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DF2B63B" w14:textId="248B8F53" w:rsidR="0009171F" w:rsidRDefault="009A33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Pr>
          <w:rFonts w:ascii="宋体" w:hAnsi="宋体" w:hint="eastAsia"/>
          <w:bCs/>
          <w:iCs/>
          <w:color w:val="000000"/>
          <w:sz w:val="24"/>
        </w:rPr>
        <w:t>2025-00</w:t>
      </w:r>
      <w:r w:rsidR="005A6D33">
        <w:rPr>
          <w:rFonts w:ascii="宋体" w:hAnsi="宋体" w:hint="eastAsia"/>
          <w:bCs/>
          <w:iCs/>
          <w:color w:val="000000"/>
          <w:sz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09171F" w14:paraId="5A18CC67" w14:textId="77777777" w:rsidTr="00F4138E">
        <w:tc>
          <w:tcPr>
            <w:tcW w:w="1122" w:type="pct"/>
            <w:vAlign w:val="center"/>
          </w:tcPr>
          <w:p w14:paraId="39ACCC04" w14:textId="7C4E8C58"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投资者关系活动类别</w:t>
            </w:r>
          </w:p>
        </w:tc>
        <w:tc>
          <w:tcPr>
            <w:tcW w:w="3878" w:type="pct"/>
          </w:tcPr>
          <w:p w14:paraId="49D5A886"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096A63A" w14:textId="2EED7BFE"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sidR="00735EE4">
              <w:rPr>
                <w:rFonts w:ascii="宋体" w:hAnsi="宋体" w:hint="eastAsia"/>
                <w:sz w:val="24"/>
              </w:rPr>
              <w:sym w:font="Wingdings 2" w:char="F052"/>
            </w:r>
            <w:r>
              <w:rPr>
                <w:rFonts w:ascii="宋体" w:hAnsi="宋体" w:hint="eastAsia"/>
                <w:sz w:val="24"/>
              </w:rPr>
              <w:t>业绩说明会</w:t>
            </w:r>
          </w:p>
          <w:p w14:paraId="5F1A0023"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3CEFEA7A" w14:textId="7BDE8739" w:rsidR="0009171F" w:rsidRDefault="009A3347" w:rsidP="00A37574">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hint="eastAsia"/>
                <w:bCs/>
                <w:iCs/>
                <w:color w:val="000000"/>
                <w:sz w:val="24"/>
              </w:rPr>
              <w:t xml:space="preserve">            </w:t>
            </w:r>
            <w:r w:rsidR="00735EE4">
              <w:rPr>
                <w:rFonts w:ascii="宋体" w:hAnsi="宋体" w:hint="eastAsia"/>
                <w:bCs/>
                <w:iCs/>
                <w:color w:val="000000"/>
                <w:sz w:val="24"/>
              </w:rPr>
              <w:t>□</w:t>
            </w:r>
            <w:r>
              <w:rPr>
                <w:rFonts w:ascii="宋体" w:hAnsi="宋体" w:hint="eastAsia"/>
                <w:sz w:val="24"/>
              </w:rPr>
              <w:t xml:space="preserve">其他 </w:t>
            </w:r>
          </w:p>
        </w:tc>
      </w:tr>
      <w:tr w:rsidR="0009171F" w14:paraId="18C34438" w14:textId="77777777" w:rsidTr="00F4138E">
        <w:tc>
          <w:tcPr>
            <w:tcW w:w="1122" w:type="pct"/>
            <w:vAlign w:val="center"/>
          </w:tcPr>
          <w:p w14:paraId="0F5303D6" w14:textId="77777777" w:rsidR="0009171F" w:rsidRDefault="009A3347">
            <w:pPr>
              <w:spacing w:line="44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14:paraId="5BA7A8FD" w14:textId="1D92C2A4" w:rsidR="0009171F" w:rsidRDefault="009A3347" w:rsidP="0017235A">
            <w:pPr>
              <w:spacing w:line="440" w:lineRule="atLeast"/>
              <w:jc w:val="left"/>
              <w:rPr>
                <w:rFonts w:ascii="宋体" w:hAnsi="宋体"/>
                <w:bCs/>
                <w:iCs/>
                <w:sz w:val="24"/>
              </w:rPr>
            </w:pPr>
            <w:r>
              <w:rPr>
                <w:rFonts w:ascii="宋体" w:hAnsi="宋体" w:hint="eastAsia"/>
                <w:bCs/>
                <w:iCs/>
                <w:sz w:val="24"/>
              </w:rPr>
              <w:t>参加</w:t>
            </w:r>
            <w:r w:rsidR="00A37574">
              <w:rPr>
                <w:rFonts w:ascii="宋体" w:hAnsi="宋体" w:hint="eastAsia"/>
                <w:bCs/>
                <w:iCs/>
                <w:sz w:val="24"/>
              </w:rPr>
              <w:t>2025年</w:t>
            </w:r>
            <w:r w:rsidR="005A6D33">
              <w:rPr>
                <w:rFonts w:ascii="宋体" w:hAnsi="宋体" w:hint="eastAsia"/>
                <w:bCs/>
                <w:iCs/>
                <w:sz w:val="24"/>
              </w:rPr>
              <w:t>第三季度</w:t>
            </w:r>
            <w:r w:rsidR="00735EE4">
              <w:rPr>
                <w:rFonts w:ascii="宋体" w:hAnsi="宋体" w:hint="eastAsia"/>
                <w:bCs/>
                <w:iCs/>
                <w:sz w:val="24"/>
              </w:rPr>
              <w:t>业绩说明会</w:t>
            </w:r>
            <w:r>
              <w:rPr>
                <w:rFonts w:ascii="宋体" w:hAnsi="宋体" w:hint="eastAsia"/>
                <w:bCs/>
                <w:iCs/>
                <w:sz w:val="24"/>
              </w:rPr>
              <w:t>的投资者</w:t>
            </w:r>
          </w:p>
        </w:tc>
      </w:tr>
      <w:tr w:rsidR="0009171F" w14:paraId="7DF8A032" w14:textId="77777777" w:rsidTr="00640B4C">
        <w:trPr>
          <w:trHeight w:val="615"/>
        </w:trPr>
        <w:tc>
          <w:tcPr>
            <w:tcW w:w="1122" w:type="pct"/>
            <w:vAlign w:val="center"/>
          </w:tcPr>
          <w:p w14:paraId="0A8D8A1E" w14:textId="77777777" w:rsidR="0009171F" w:rsidRDefault="009A3347" w:rsidP="00640B4C">
            <w:pPr>
              <w:spacing w:line="440" w:lineRule="atLeast"/>
              <w:jc w:val="left"/>
              <w:rPr>
                <w:rFonts w:ascii="宋体" w:hAnsi="宋体"/>
                <w:b/>
                <w:bCs/>
                <w:iCs/>
                <w:color w:val="000000"/>
                <w:sz w:val="24"/>
              </w:rPr>
            </w:pPr>
            <w:r>
              <w:rPr>
                <w:rFonts w:ascii="宋体" w:hAnsi="宋体" w:hint="eastAsia"/>
                <w:b/>
                <w:bCs/>
                <w:iCs/>
                <w:color w:val="000000"/>
                <w:sz w:val="24"/>
              </w:rPr>
              <w:t>时间</w:t>
            </w:r>
          </w:p>
        </w:tc>
        <w:tc>
          <w:tcPr>
            <w:tcW w:w="3878" w:type="pct"/>
            <w:vAlign w:val="center"/>
          </w:tcPr>
          <w:p w14:paraId="2299C2A0" w14:textId="2AABD084" w:rsidR="0009171F" w:rsidRDefault="009A3347" w:rsidP="00640B4C">
            <w:pPr>
              <w:spacing w:line="440" w:lineRule="atLeast"/>
              <w:jc w:val="left"/>
              <w:rPr>
                <w:rFonts w:ascii="宋体" w:hAnsi="宋体"/>
                <w:bCs/>
                <w:iCs/>
                <w:sz w:val="24"/>
              </w:rPr>
            </w:pPr>
            <w:r>
              <w:rPr>
                <w:rFonts w:ascii="宋体" w:hAnsi="宋体" w:hint="eastAsia"/>
                <w:bCs/>
                <w:iCs/>
                <w:sz w:val="24"/>
              </w:rPr>
              <w:t>2025年</w:t>
            </w:r>
            <w:r w:rsidR="005A6D33">
              <w:rPr>
                <w:rFonts w:ascii="宋体" w:hAnsi="宋体" w:hint="eastAsia"/>
                <w:bCs/>
                <w:iCs/>
                <w:sz w:val="24"/>
              </w:rPr>
              <w:t>11</w:t>
            </w:r>
            <w:r>
              <w:rPr>
                <w:rFonts w:ascii="宋体" w:hAnsi="宋体" w:hint="eastAsia"/>
                <w:bCs/>
                <w:iCs/>
                <w:sz w:val="24"/>
              </w:rPr>
              <w:t>月</w:t>
            </w:r>
            <w:r w:rsidR="005A6D33">
              <w:rPr>
                <w:rFonts w:ascii="宋体" w:hAnsi="宋体" w:hint="eastAsia"/>
                <w:bCs/>
                <w:iCs/>
                <w:sz w:val="24"/>
              </w:rPr>
              <w:t>5</w:t>
            </w:r>
            <w:r>
              <w:rPr>
                <w:rFonts w:ascii="宋体" w:hAnsi="宋体" w:hint="eastAsia"/>
                <w:bCs/>
                <w:iCs/>
                <w:sz w:val="24"/>
              </w:rPr>
              <w:t xml:space="preserve">日 </w:t>
            </w:r>
            <w:r w:rsidR="00976FE4">
              <w:rPr>
                <w:rFonts w:ascii="宋体" w:hAnsi="宋体" w:hint="eastAsia"/>
                <w:bCs/>
                <w:iCs/>
                <w:sz w:val="24"/>
              </w:rPr>
              <w:t>14</w:t>
            </w:r>
            <w:r>
              <w:rPr>
                <w:rFonts w:ascii="宋体" w:hAnsi="宋体"/>
                <w:bCs/>
                <w:iCs/>
                <w:sz w:val="24"/>
              </w:rPr>
              <w:t>:</w:t>
            </w:r>
            <w:r w:rsidR="00735EE4">
              <w:rPr>
                <w:rFonts w:ascii="宋体" w:hAnsi="宋体" w:hint="eastAsia"/>
                <w:bCs/>
                <w:iCs/>
                <w:sz w:val="24"/>
              </w:rPr>
              <w:t>0</w:t>
            </w:r>
            <w:r>
              <w:rPr>
                <w:rFonts w:ascii="宋体" w:hAnsi="宋体"/>
                <w:bCs/>
                <w:iCs/>
                <w:sz w:val="24"/>
              </w:rPr>
              <w:t>0-1</w:t>
            </w:r>
            <w:r w:rsidR="00735EE4">
              <w:rPr>
                <w:rFonts w:ascii="宋体" w:hAnsi="宋体" w:hint="eastAsia"/>
                <w:bCs/>
                <w:iCs/>
                <w:sz w:val="24"/>
              </w:rPr>
              <w:t>5</w:t>
            </w:r>
            <w:r>
              <w:rPr>
                <w:rFonts w:ascii="宋体" w:hAnsi="宋体"/>
                <w:bCs/>
                <w:iCs/>
                <w:sz w:val="24"/>
              </w:rPr>
              <w:t>:</w:t>
            </w:r>
            <w:r w:rsidR="00735EE4">
              <w:rPr>
                <w:rFonts w:ascii="宋体" w:hAnsi="宋体" w:hint="eastAsia"/>
                <w:bCs/>
                <w:iCs/>
                <w:sz w:val="24"/>
              </w:rPr>
              <w:t>0</w:t>
            </w:r>
            <w:r>
              <w:rPr>
                <w:rFonts w:ascii="宋体" w:hAnsi="宋体"/>
                <w:bCs/>
                <w:iCs/>
                <w:sz w:val="24"/>
              </w:rPr>
              <w:t>0</w:t>
            </w:r>
          </w:p>
        </w:tc>
      </w:tr>
      <w:tr w:rsidR="0009171F" w14:paraId="77A10418" w14:textId="77777777" w:rsidTr="00640B4C">
        <w:trPr>
          <w:trHeight w:val="876"/>
        </w:trPr>
        <w:tc>
          <w:tcPr>
            <w:tcW w:w="1122" w:type="pct"/>
            <w:vAlign w:val="center"/>
          </w:tcPr>
          <w:p w14:paraId="7C06B14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3079BF94" w14:textId="563FF7FF" w:rsidR="0009171F" w:rsidRDefault="00735EE4">
            <w:pPr>
              <w:adjustRightInd w:val="0"/>
              <w:snapToGrid w:val="0"/>
              <w:spacing w:beforeLines="50" w:before="156" w:line="240" w:lineRule="atLeast"/>
              <w:rPr>
                <w:rFonts w:ascii="宋体" w:hAnsi="宋体"/>
                <w:bCs/>
                <w:iCs/>
                <w:sz w:val="24"/>
              </w:rPr>
            </w:pPr>
            <w:r w:rsidRPr="00735EE4">
              <w:rPr>
                <w:rFonts w:ascii="宋体" w:hAnsi="宋体" w:hint="eastAsia"/>
                <w:bCs/>
                <w:iCs/>
                <w:sz w:val="24"/>
              </w:rPr>
              <w:t>上海证券交易所上证路演中心（网址：https://roadshow.sseinfo.com/）</w:t>
            </w:r>
          </w:p>
        </w:tc>
      </w:tr>
      <w:tr w:rsidR="0009171F" w14:paraId="0769EFAE" w14:textId="77777777" w:rsidTr="00F4138E">
        <w:tc>
          <w:tcPr>
            <w:tcW w:w="1122" w:type="pct"/>
            <w:vAlign w:val="center"/>
          </w:tcPr>
          <w:p w14:paraId="10865B95" w14:textId="77777777" w:rsidR="007B0279" w:rsidRDefault="009A3347">
            <w:pPr>
              <w:spacing w:line="480" w:lineRule="atLeast"/>
              <w:rPr>
                <w:rFonts w:ascii="宋体" w:hAnsi="宋体"/>
                <w:b/>
                <w:bCs/>
                <w:iCs/>
                <w:color w:val="000000"/>
                <w:sz w:val="24"/>
              </w:rPr>
            </w:pPr>
            <w:r>
              <w:rPr>
                <w:rFonts w:ascii="宋体" w:hAnsi="宋体" w:hint="eastAsia"/>
                <w:b/>
                <w:bCs/>
                <w:iCs/>
                <w:color w:val="000000"/>
                <w:sz w:val="24"/>
              </w:rPr>
              <w:t>上市公司接待</w:t>
            </w:r>
          </w:p>
          <w:p w14:paraId="7A39D340" w14:textId="0D742B4A" w:rsidR="0009171F" w:rsidRDefault="009A3347">
            <w:pPr>
              <w:spacing w:line="480" w:lineRule="atLeast"/>
              <w:rPr>
                <w:rFonts w:ascii="宋体" w:hAnsi="宋体"/>
                <w:b/>
                <w:bCs/>
                <w:iCs/>
                <w:color w:val="000000"/>
                <w:sz w:val="24"/>
              </w:rPr>
            </w:pPr>
            <w:r>
              <w:rPr>
                <w:rFonts w:ascii="宋体" w:hAnsi="宋体" w:hint="eastAsia"/>
                <w:b/>
                <w:bCs/>
                <w:iCs/>
                <w:color w:val="000000"/>
                <w:sz w:val="24"/>
              </w:rPr>
              <w:t>人员姓名</w:t>
            </w:r>
          </w:p>
        </w:tc>
        <w:tc>
          <w:tcPr>
            <w:tcW w:w="3878" w:type="pct"/>
          </w:tcPr>
          <w:p w14:paraId="766B01C8"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董事兼总经理：王金涛先生</w:t>
            </w:r>
          </w:p>
          <w:p w14:paraId="6F19E061" w14:textId="3E390E22" w:rsidR="00735EE4" w:rsidRDefault="00735EE4">
            <w:pPr>
              <w:spacing w:line="440" w:lineRule="atLeast"/>
              <w:rPr>
                <w:rFonts w:ascii="宋体" w:hAnsi="宋体"/>
                <w:bCs/>
                <w:iCs/>
                <w:color w:val="000000"/>
                <w:kern w:val="0"/>
                <w:sz w:val="24"/>
              </w:rPr>
            </w:pPr>
            <w:r>
              <w:rPr>
                <w:rFonts w:ascii="宋体" w:hAnsi="宋体" w:hint="eastAsia"/>
                <w:bCs/>
                <w:iCs/>
                <w:color w:val="000000"/>
                <w:kern w:val="0"/>
                <w:sz w:val="24"/>
              </w:rPr>
              <w:t>独立董事：</w:t>
            </w:r>
            <w:r w:rsidR="005A6D33">
              <w:rPr>
                <w:rFonts w:ascii="宋体" w:hAnsi="宋体" w:hint="eastAsia"/>
                <w:bCs/>
                <w:iCs/>
                <w:color w:val="000000"/>
                <w:kern w:val="0"/>
                <w:sz w:val="24"/>
              </w:rPr>
              <w:t>王宇宁</w:t>
            </w:r>
            <w:r>
              <w:rPr>
                <w:rFonts w:ascii="宋体" w:hAnsi="宋体" w:hint="eastAsia"/>
                <w:bCs/>
                <w:iCs/>
                <w:color w:val="000000"/>
                <w:kern w:val="0"/>
                <w:sz w:val="24"/>
              </w:rPr>
              <w:t>女士</w:t>
            </w:r>
          </w:p>
          <w:p w14:paraId="70817802"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财务总监：马阳女士</w:t>
            </w:r>
          </w:p>
          <w:p w14:paraId="7C812037"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副总经理兼董事会秘书：黄晓辉女士</w:t>
            </w:r>
          </w:p>
        </w:tc>
      </w:tr>
      <w:tr w:rsidR="0009171F" w14:paraId="7F5C359C" w14:textId="77777777" w:rsidTr="00F4138E">
        <w:trPr>
          <w:trHeight w:val="1757"/>
        </w:trPr>
        <w:tc>
          <w:tcPr>
            <w:tcW w:w="1122" w:type="pct"/>
            <w:vAlign w:val="center"/>
          </w:tcPr>
          <w:p w14:paraId="33E4ADA3"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1970D2F9" w14:textId="77777777" w:rsidR="0009171F" w:rsidRDefault="0009171F">
            <w:pPr>
              <w:spacing w:line="480" w:lineRule="atLeast"/>
              <w:rPr>
                <w:rFonts w:ascii="宋体" w:hAnsi="宋体"/>
                <w:b/>
                <w:bCs/>
                <w:iCs/>
                <w:color w:val="000000"/>
                <w:sz w:val="24"/>
              </w:rPr>
            </w:pPr>
          </w:p>
        </w:tc>
        <w:tc>
          <w:tcPr>
            <w:tcW w:w="3878" w:type="pct"/>
          </w:tcPr>
          <w:p w14:paraId="769C3834" w14:textId="36420C74" w:rsidR="0009171F" w:rsidRPr="009C7F5A" w:rsidRDefault="00735EE4" w:rsidP="00640B4C">
            <w:pPr>
              <w:pStyle w:val="Style6"/>
              <w:adjustRightInd w:val="0"/>
              <w:snapToGrid w:val="0"/>
              <w:spacing w:line="450" w:lineRule="exact"/>
              <w:ind w:firstLineChars="0" w:firstLine="0"/>
              <w:rPr>
                <w:rFonts w:ascii="宋体" w:hAnsi="宋体"/>
                <w:bCs/>
                <w:iCs/>
                <w:color w:val="000000"/>
                <w:kern w:val="0"/>
                <w:sz w:val="24"/>
              </w:rPr>
            </w:pPr>
            <w:r w:rsidRPr="00735EE4">
              <w:rPr>
                <w:rFonts w:ascii="宋体" w:hAnsi="宋体" w:hint="eastAsia"/>
                <w:bCs/>
                <w:iCs/>
                <w:color w:val="000000"/>
                <w:kern w:val="0"/>
                <w:sz w:val="24"/>
              </w:rPr>
              <w:t>为便于广大投资者更全面深入地了解公司2025年</w:t>
            </w:r>
            <w:r w:rsidR="005A6D33">
              <w:rPr>
                <w:rFonts w:ascii="宋体" w:hAnsi="宋体" w:hint="eastAsia"/>
                <w:bCs/>
                <w:iCs/>
                <w:color w:val="000000"/>
                <w:kern w:val="0"/>
                <w:sz w:val="24"/>
              </w:rPr>
              <w:t>第三季度</w:t>
            </w:r>
            <w:r w:rsidRPr="00735EE4">
              <w:rPr>
                <w:rFonts w:ascii="宋体" w:hAnsi="宋体" w:hint="eastAsia"/>
                <w:bCs/>
                <w:iCs/>
                <w:color w:val="000000"/>
                <w:kern w:val="0"/>
                <w:sz w:val="24"/>
              </w:rPr>
              <w:t>的经营成果、财务状况，公司于2025年</w:t>
            </w:r>
            <w:r w:rsidR="005A6D33">
              <w:rPr>
                <w:rFonts w:ascii="宋体" w:hAnsi="宋体" w:hint="eastAsia"/>
                <w:bCs/>
                <w:iCs/>
                <w:color w:val="000000"/>
                <w:kern w:val="0"/>
                <w:sz w:val="24"/>
              </w:rPr>
              <w:t>11</w:t>
            </w:r>
            <w:r w:rsidRPr="00735EE4">
              <w:rPr>
                <w:rFonts w:ascii="宋体" w:hAnsi="宋体" w:hint="eastAsia"/>
                <w:bCs/>
                <w:iCs/>
                <w:color w:val="000000"/>
                <w:kern w:val="0"/>
                <w:sz w:val="24"/>
              </w:rPr>
              <w:t>月</w:t>
            </w:r>
            <w:r w:rsidR="005A6D33">
              <w:rPr>
                <w:rFonts w:ascii="宋体" w:hAnsi="宋体" w:hint="eastAsia"/>
                <w:bCs/>
                <w:iCs/>
                <w:color w:val="000000"/>
                <w:kern w:val="0"/>
                <w:sz w:val="24"/>
              </w:rPr>
              <w:t>5</w:t>
            </w:r>
            <w:r w:rsidRPr="00735EE4">
              <w:rPr>
                <w:rFonts w:ascii="宋体" w:hAnsi="宋体" w:hint="eastAsia"/>
                <w:bCs/>
                <w:iCs/>
                <w:color w:val="000000"/>
                <w:kern w:val="0"/>
                <w:sz w:val="24"/>
              </w:rPr>
              <w:t>日</w:t>
            </w:r>
            <w:r>
              <w:rPr>
                <w:rFonts w:ascii="宋体" w:hAnsi="宋体" w:hint="eastAsia"/>
                <w:bCs/>
                <w:iCs/>
                <w:color w:val="000000"/>
                <w:kern w:val="0"/>
                <w:sz w:val="24"/>
              </w:rPr>
              <w:t>14</w:t>
            </w:r>
            <w:r w:rsidRPr="00735EE4">
              <w:rPr>
                <w:rFonts w:ascii="宋体" w:hAnsi="宋体" w:hint="eastAsia"/>
                <w:bCs/>
                <w:iCs/>
                <w:color w:val="000000"/>
                <w:kern w:val="0"/>
                <w:sz w:val="24"/>
              </w:rPr>
              <w:t>:00-1</w:t>
            </w:r>
            <w:r>
              <w:rPr>
                <w:rFonts w:ascii="宋体" w:hAnsi="宋体" w:hint="eastAsia"/>
                <w:bCs/>
                <w:iCs/>
                <w:color w:val="000000"/>
                <w:kern w:val="0"/>
                <w:sz w:val="24"/>
              </w:rPr>
              <w:t>5</w:t>
            </w:r>
            <w:r w:rsidRPr="00735EE4">
              <w:rPr>
                <w:rFonts w:ascii="宋体" w:hAnsi="宋体" w:hint="eastAsia"/>
                <w:bCs/>
                <w:iCs/>
                <w:color w:val="000000"/>
                <w:kern w:val="0"/>
                <w:sz w:val="24"/>
              </w:rPr>
              <w:t>:00通过网络</w:t>
            </w:r>
            <w:r w:rsidR="00322294">
              <w:rPr>
                <w:rFonts w:ascii="宋体" w:hAnsi="宋体" w:hint="eastAsia"/>
                <w:bCs/>
                <w:iCs/>
                <w:color w:val="000000"/>
                <w:kern w:val="0"/>
                <w:sz w:val="24"/>
              </w:rPr>
              <w:t>文字</w:t>
            </w:r>
            <w:r w:rsidRPr="00735EE4">
              <w:rPr>
                <w:rFonts w:ascii="宋体" w:hAnsi="宋体" w:hint="eastAsia"/>
                <w:bCs/>
                <w:iCs/>
                <w:color w:val="000000"/>
                <w:kern w:val="0"/>
                <w:sz w:val="24"/>
              </w:rPr>
              <w:t>互动</w:t>
            </w:r>
            <w:r w:rsidR="00322294">
              <w:rPr>
                <w:rFonts w:ascii="宋体" w:hAnsi="宋体" w:hint="eastAsia"/>
                <w:bCs/>
                <w:iCs/>
                <w:color w:val="000000"/>
                <w:kern w:val="0"/>
                <w:sz w:val="24"/>
              </w:rPr>
              <w:t>方式</w:t>
            </w:r>
            <w:r w:rsidRPr="00735EE4">
              <w:rPr>
                <w:rFonts w:ascii="宋体" w:hAnsi="宋体" w:hint="eastAsia"/>
                <w:bCs/>
                <w:iCs/>
                <w:color w:val="000000"/>
                <w:kern w:val="0"/>
                <w:sz w:val="24"/>
              </w:rPr>
              <w:t>召开2025年</w:t>
            </w:r>
            <w:r w:rsidR="005A6D33">
              <w:rPr>
                <w:rFonts w:ascii="宋体" w:hAnsi="宋体" w:hint="eastAsia"/>
                <w:bCs/>
                <w:iCs/>
                <w:color w:val="000000"/>
                <w:kern w:val="0"/>
                <w:sz w:val="24"/>
              </w:rPr>
              <w:t>第三季度</w:t>
            </w:r>
            <w:r w:rsidR="009C7F5A">
              <w:rPr>
                <w:rFonts w:ascii="宋体" w:hAnsi="宋体" w:hint="eastAsia"/>
                <w:bCs/>
                <w:iCs/>
                <w:color w:val="000000"/>
                <w:kern w:val="0"/>
                <w:sz w:val="24"/>
              </w:rPr>
              <w:t>业绩说明会，就投资者关心的问题进行交流。</w:t>
            </w:r>
            <w:r w:rsidRPr="00735EE4">
              <w:rPr>
                <w:rFonts w:ascii="宋体" w:hAnsi="宋体" w:hint="eastAsia"/>
                <w:bCs/>
                <w:iCs/>
                <w:color w:val="000000"/>
                <w:kern w:val="0"/>
                <w:sz w:val="24"/>
              </w:rPr>
              <w:t>董事兼总经理王金涛先生做开场致辞并欢迎广大投资者参加公司本次业绩说明会。具体交流情况如下：</w:t>
            </w:r>
          </w:p>
          <w:p w14:paraId="27A29A5D" w14:textId="77777777" w:rsidR="00A738C2"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宋体" w:hAnsi="宋体"/>
                <w:b/>
                <w:color w:val="000000" w:themeColor="text1"/>
                <w:sz w:val="24"/>
                <w:szCs w:val="24"/>
              </w:rPr>
              <w:t>一、预征集问答情况</w:t>
            </w:r>
            <w:r w:rsidRPr="00A738C2">
              <w:rPr>
                <w:rFonts w:ascii="宋体" w:hAnsi="宋体" w:hint="eastAsia"/>
                <w:b/>
                <w:color w:val="000000" w:themeColor="text1"/>
                <w:sz w:val="24"/>
                <w:szCs w:val="24"/>
              </w:rPr>
              <w:br/>
              <w:t>1、</w:t>
            </w:r>
            <w:r w:rsidRPr="00A738C2">
              <w:rPr>
                <w:rFonts w:ascii="siyuan" w:hAnsi="siyuan"/>
                <w:b/>
                <w:color w:val="00040D"/>
                <w:sz w:val="24"/>
                <w:szCs w:val="24"/>
                <w:shd w:val="clear" w:color="auto" w:fill="FFFFFF"/>
              </w:rPr>
              <w:t>不好意思王总！问题多就放在一起提问了！</w:t>
            </w:r>
            <w:r w:rsidRPr="00A738C2">
              <w:rPr>
                <w:rFonts w:ascii="siyuan" w:hAnsi="siyuan"/>
                <w:b/>
                <w:color w:val="00040D"/>
                <w:sz w:val="24"/>
                <w:szCs w:val="24"/>
                <w:shd w:val="clear" w:color="auto" w:fill="FFFFFF"/>
              </w:rPr>
              <w:t>1</w:t>
            </w:r>
            <w:r w:rsidRPr="00A738C2">
              <w:rPr>
                <w:rFonts w:ascii="siyuan" w:hAnsi="siyuan"/>
                <w:b/>
                <w:color w:val="00040D"/>
                <w:sz w:val="24"/>
                <w:szCs w:val="24"/>
                <w:shd w:val="clear" w:color="auto" w:fill="FFFFFF"/>
              </w:rPr>
              <w:t>请问车规车间几条生产线是否全部建成！目前利用率如何？</w:t>
            </w:r>
            <w:r w:rsidRPr="00A738C2">
              <w:rPr>
                <w:rFonts w:ascii="siyuan" w:hAnsi="siyuan"/>
                <w:b/>
                <w:color w:val="00040D"/>
                <w:sz w:val="24"/>
                <w:szCs w:val="24"/>
                <w:shd w:val="clear" w:color="auto" w:fill="FFFFFF"/>
              </w:rPr>
              <w:t>2</w:t>
            </w:r>
            <w:r w:rsidRPr="00A738C2">
              <w:rPr>
                <w:rFonts w:ascii="siyuan" w:hAnsi="siyuan"/>
                <w:b/>
                <w:color w:val="00040D"/>
                <w:sz w:val="24"/>
                <w:szCs w:val="24"/>
                <w:shd w:val="clear" w:color="auto" w:fill="FFFFFF"/>
              </w:rPr>
              <w:t>请问三季度环比二季度收入为什么没有增加！</w:t>
            </w:r>
            <w:r w:rsidRPr="00A738C2">
              <w:rPr>
                <w:rFonts w:ascii="siyuan" w:hAnsi="siyuan"/>
                <w:b/>
                <w:color w:val="00040D"/>
                <w:sz w:val="24"/>
                <w:szCs w:val="24"/>
                <w:shd w:val="clear" w:color="auto" w:fill="FFFFFF"/>
              </w:rPr>
              <w:t>3</w:t>
            </w:r>
            <w:r w:rsidRPr="00A738C2">
              <w:rPr>
                <w:rFonts w:ascii="siyuan" w:hAnsi="siyuan"/>
                <w:b/>
                <w:color w:val="00040D"/>
                <w:sz w:val="24"/>
                <w:szCs w:val="24"/>
                <w:shd w:val="clear" w:color="auto" w:fill="FFFFFF"/>
              </w:rPr>
              <w:t>请问从</w:t>
            </w:r>
            <w:r w:rsidRPr="00A738C2">
              <w:rPr>
                <w:rFonts w:ascii="siyuan" w:hAnsi="siyuan"/>
                <w:b/>
                <w:color w:val="00040D"/>
                <w:sz w:val="24"/>
                <w:szCs w:val="24"/>
                <w:shd w:val="clear" w:color="auto" w:fill="FFFFFF"/>
              </w:rPr>
              <w:t>24</w:t>
            </w:r>
            <w:r w:rsidRPr="00A738C2">
              <w:rPr>
                <w:rFonts w:ascii="siyuan" w:hAnsi="siyuan"/>
                <w:b/>
                <w:color w:val="00040D"/>
                <w:sz w:val="24"/>
                <w:szCs w:val="24"/>
                <w:shd w:val="clear" w:color="auto" w:fill="FFFFFF"/>
              </w:rPr>
              <w:t>年和</w:t>
            </w:r>
            <w:r w:rsidRPr="00A738C2">
              <w:rPr>
                <w:rFonts w:ascii="siyuan" w:hAnsi="siyuan"/>
                <w:b/>
                <w:color w:val="00040D"/>
                <w:sz w:val="24"/>
                <w:szCs w:val="24"/>
                <w:shd w:val="clear" w:color="auto" w:fill="FFFFFF"/>
              </w:rPr>
              <w:t>25</w:t>
            </w:r>
            <w:r w:rsidRPr="00A738C2">
              <w:rPr>
                <w:rFonts w:ascii="siyuan" w:hAnsi="siyuan"/>
                <w:b/>
                <w:color w:val="00040D"/>
                <w:sz w:val="24"/>
                <w:szCs w:val="24"/>
                <w:shd w:val="clear" w:color="auto" w:fill="FFFFFF"/>
              </w:rPr>
              <w:t>年各单季度看都有非经常性损益，为什么三季度单季度没有？</w:t>
            </w:r>
            <w:r w:rsidRPr="00A738C2">
              <w:rPr>
                <w:rFonts w:ascii="siyuan" w:hAnsi="siyuan"/>
                <w:b/>
                <w:color w:val="00040D"/>
                <w:sz w:val="24"/>
                <w:szCs w:val="24"/>
                <w:shd w:val="clear" w:color="auto" w:fill="FFFFFF"/>
              </w:rPr>
              <w:t>4</w:t>
            </w:r>
            <w:r w:rsidRPr="00A738C2">
              <w:rPr>
                <w:rFonts w:ascii="siyuan" w:hAnsi="siyuan"/>
                <w:b/>
                <w:color w:val="00040D"/>
                <w:sz w:val="24"/>
                <w:szCs w:val="24"/>
                <w:shd w:val="clear" w:color="auto" w:fill="FFFFFF"/>
              </w:rPr>
              <w:t>请分析三季度比二季度经营有什么特点？</w:t>
            </w:r>
            <w:r w:rsidRPr="00A738C2">
              <w:rPr>
                <w:rFonts w:ascii="siyuan" w:hAnsi="siyuan"/>
                <w:b/>
                <w:color w:val="00040D"/>
                <w:sz w:val="24"/>
                <w:szCs w:val="24"/>
                <w:shd w:val="clear" w:color="auto" w:fill="FFFFFF"/>
              </w:rPr>
              <w:t>5</w:t>
            </w:r>
            <w:r w:rsidRPr="00A738C2">
              <w:rPr>
                <w:rFonts w:ascii="siyuan" w:hAnsi="siyuan"/>
                <w:b/>
                <w:color w:val="00040D"/>
                <w:sz w:val="24"/>
                <w:szCs w:val="24"/>
                <w:shd w:val="clear" w:color="auto" w:fill="FFFFFF"/>
              </w:rPr>
              <w:t>请问闻泰科技打通国</w:t>
            </w:r>
            <w:r w:rsidRPr="00A738C2">
              <w:rPr>
                <w:rFonts w:ascii="siyuan" w:hAnsi="siyuan"/>
                <w:b/>
                <w:color w:val="00040D"/>
                <w:sz w:val="24"/>
                <w:szCs w:val="24"/>
                <w:shd w:val="clear" w:color="auto" w:fill="FFFFFF"/>
              </w:rPr>
              <w:lastRenderedPageBreak/>
              <w:t>内供应链是否和咱公司有关联？</w:t>
            </w:r>
            <w:r w:rsidRPr="00A738C2">
              <w:rPr>
                <w:rFonts w:ascii="siyuan" w:hAnsi="siyuan"/>
                <w:b/>
                <w:color w:val="00040D"/>
                <w:sz w:val="24"/>
                <w:szCs w:val="24"/>
                <w:shd w:val="clear" w:color="auto" w:fill="FFFFFF"/>
              </w:rPr>
              <w:t>6</w:t>
            </w:r>
            <w:r w:rsidRPr="00A738C2">
              <w:rPr>
                <w:rFonts w:ascii="siyuan" w:hAnsi="siyuan"/>
                <w:b/>
                <w:color w:val="00040D"/>
                <w:sz w:val="24"/>
                <w:szCs w:val="24"/>
                <w:shd w:val="clear" w:color="auto" w:fill="FFFFFF"/>
              </w:rPr>
              <w:t>请问从三季度看业绩拐点是否可以确立？</w:t>
            </w:r>
            <w:r w:rsidRPr="00A738C2">
              <w:rPr>
                <w:rFonts w:ascii="siyuan" w:hAnsi="siyuan"/>
                <w:b/>
                <w:color w:val="00040D"/>
                <w:sz w:val="24"/>
                <w:szCs w:val="24"/>
                <w:shd w:val="clear" w:color="auto" w:fill="FFFFFF"/>
              </w:rPr>
              <w:t>7</w:t>
            </w:r>
            <w:r w:rsidRPr="00A738C2">
              <w:rPr>
                <w:rFonts w:ascii="siyuan" w:hAnsi="siyuan"/>
                <w:b/>
                <w:color w:val="00040D"/>
                <w:sz w:val="24"/>
                <w:szCs w:val="24"/>
                <w:shd w:val="clear" w:color="auto" w:fill="FFFFFF"/>
              </w:rPr>
              <w:t>请问人工智能相关业务是否已经放量？</w:t>
            </w:r>
            <w:r w:rsidRPr="00A738C2">
              <w:rPr>
                <w:rFonts w:ascii="siyuan" w:hAnsi="siyuan"/>
                <w:b/>
                <w:color w:val="00040D"/>
                <w:sz w:val="24"/>
                <w:szCs w:val="24"/>
                <w:shd w:val="clear" w:color="auto" w:fill="FFFFFF"/>
              </w:rPr>
              <w:t>8</w:t>
            </w:r>
            <w:r w:rsidRPr="00A738C2">
              <w:rPr>
                <w:rFonts w:ascii="siyuan" w:hAnsi="siyuan"/>
                <w:b/>
                <w:color w:val="00040D"/>
                <w:sz w:val="24"/>
                <w:szCs w:val="24"/>
                <w:shd w:val="clear" w:color="auto" w:fill="FFFFFF"/>
              </w:rPr>
              <w:t>业绩补偿执行进展怎么样？预计能不能执行到位？</w:t>
            </w:r>
            <w:r w:rsidRPr="00A738C2">
              <w:rPr>
                <w:rFonts w:ascii="siyuan" w:hAnsi="siyuan" w:hint="eastAsia"/>
                <w:b/>
                <w:color w:val="00040D"/>
                <w:sz w:val="24"/>
                <w:szCs w:val="24"/>
                <w:shd w:val="clear" w:color="auto" w:fill="FFFFFF"/>
              </w:rPr>
              <w:br/>
            </w:r>
            <w:r w:rsidRPr="00A738C2">
              <w:rPr>
                <w:rFonts w:ascii="siyuan" w:hAnsi="siyuan" w:hint="eastAsia"/>
                <w:color w:val="00040D"/>
                <w:sz w:val="24"/>
                <w:szCs w:val="24"/>
                <w:shd w:val="clear" w:color="auto" w:fill="FFFFFF"/>
              </w:rPr>
              <w:t>答：</w:t>
            </w:r>
            <w:r w:rsidRPr="00A738C2">
              <w:rPr>
                <w:rFonts w:ascii="siyuan" w:hAnsi="siyuan"/>
                <w:color w:val="00040D"/>
                <w:sz w:val="24"/>
                <w:szCs w:val="24"/>
                <w:shd w:val="clear" w:color="auto" w:fill="FFFFFF"/>
              </w:rPr>
              <w:t>尊敬的投资者，您好！感谢您的持续关注。就您所关心的公司近况说明如下：</w:t>
            </w:r>
            <w:r w:rsidRPr="00A738C2">
              <w:rPr>
                <w:rFonts w:ascii="siyuan" w:hAnsi="siyuan"/>
                <w:color w:val="00040D"/>
                <w:sz w:val="24"/>
                <w:szCs w:val="24"/>
                <w:shd w:val="clear" w:color="auto" w:fill="FFFFFF"/>
              </w:rPr>
              <w:t xml:space="preserve"> </w:t>
            </w:r>
          </w:p>
          <w:p w14:paraId="01841F26" w14:textId="48DB05AE" w:rsidR="00A738C2" w:rsidRDefault="0053388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Pr>
                <w:rFonts w:ascii="siyuan" w:hAnsi="siyuan" w:hint="eastAsia"/>
                <w:color w:val="00040D"/>
                <w:sz w:val="24"/>
                <w:szCs w:val="24"/>
                <w:shd w:val="clear" w:color="auto" w:fill="FFFFFF"/>
              </w:rPr>
              <w:t>（一）</w:t>
            </w:r>
            <w:r w:rsidR="005A6D33" w:rsidRPr="00A738C2">
              <w:rPr>
                <w:rFonts w:ascii="siyuan" w:hAnsi="siyuan"/>
                <w:color w:val="00040D"/>
                <w:sz w:val="24"/>
                <w:szCs w:val="24"/>
                <w:shd w:val="clear" w:color="auto" w:fill="FFFFFF"/>
              </w:rPr>
              <w:t>产能建设稳步推进</w:t>
            </w:r>
            <w:r w:rsidR="005A6D33" w:rsidRPr="00A738C2">
              <w:rPr>
                <w:rFonts w:ascii="siyuan" w:hAnsi="siyuan"/>
                <w:color w:val="00040D"/>
                <w:sz w:val="24"/>
                <w:szCs w:val="24"/>
                <w:shd w:val="clear" w:color="auto" w:fill="FFFFFF"/>
              </w:rPr>
              <w:t xml:space="preserve"> </w:t>
            </w:r>
          </w:p>
          <w:p w14:paraId="79475204" w14:textId="44ABA1C3" w:rsidR="00A738C2"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公司车规车间规划建设的</w:t>
            </w:r>
            <w:r w:rsidRPr="00A738C2">
              <w:rPr>
                <w:rFonts w:ascii="siyuan" w:hAnsi="siyuan"/>
                <w:color w:val="00040D"/>
                <w:sz w:val="24"/>
                <w:szCs w:val="24"/>
                <w:shd w:val="clear" w:color="auto" w:fill="FFFFFF"/>
              </w:rPr>
              <w:t>5</w:t>
            </w:r>
            <w:r w:rsidRPr="00A738C2">
              <w:rPr>
                <w:rFonts w:ascii="siyuan" w:hAnsi="siyuan"/>
                <w:color w:val="00040D"/>
                <w:sz w:val="24"/>
                <w:szCs w:val="24"/>
                <w:shd w:val="clear" w:color="auto" w:fill="FFFFFF"/>
              </w:rPr>
              <w:t>条生产线，目前已有</w:t>
            </w:r>
            <w:r w:rsidRPr="00A738C2">
              <w:rPr>
                <w:rFonts w:ascii="siyuan" w:hAnsi="siyuan"/>
                <w:color w:val="00040D"/>
                <w:sz w:val="24"/>
                <w:szCs w:val="24"/>
                <w:shd w:val="clear" w:color="auto" w:fill="FFFFFF"/>
              </w:rPr>
              <w:t>4</w:t>
            </w:r>
            <w:r w:rsidRPr="00A738C2">
              <w:rPr>
                <w:rFonts w:ascii="siyuan" w:hAnsi="siyuan"/>
                <w:color w:val="00040D"/>
                <w:sz w:val="24"/>
                <w:szCs w:val="24"/>
                <w:shd w:val="clear" w:color="auto" w:fill="FFFFFF"/>
              </w:rPr>
              <w:t>条建成并投入使用，产能正处于初步释放、稳步爬坡阶段。</w:t>
            </w:r>
          </w:p>
          <w:p w14:paraId="07698F16" w14:textId="047849B1" w:rsidR="00A738C2" w:rsidRDefault="0053388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Pr>
                <w:rFonts w:ascii="siyuan" w:hAnsi="siyuan" w:hint="eastAsia"/>
                <w:color w:val="00040D"/>
                <w:sz w:val="24"/>
                <w:szCs w:val="24"/>
                <w:shd w:val="clear" w:color="auto" w:fill="FFFFFF"/>
              </w:rPr>
              <w:t>（</w:t>
            </w:r>
            <w:r>
              <w:rPr>
                <w:rFonts w:ascii="siyuan" w:hAnsi="siyuan"/>
                <w:color w:val="00040D"/>
                <w:sz w:val="24"/>
                <w:szCs w:val="24"/>
                <w:shd w:val="clear" w:color="auto" w:fill="FFFFFF"/>
              </w:rPr>
              <w:t>二）</w:t>
            </w:r>
            <w:r w:rsidR="005A6D33" w:rsidRPr="00A738C2">
              <w:rPr>
                <w:rFonts w:ascii="siyuan" w:hAnsi="siyuan"/>
                <w:color w:val="00040D"/>
                <w:sz w:val="24"/>
                <w:szCs w:val="24"/>
                <w:shd w:val="clear" w:color="auto" w:fill="FFFFFF"/>
              </w:rPr>
              <w:t>三季度经营环比改善</w:t>
            </w:r>
            <w:r w:rsidR="005A6D33" w:rsidRPr="00A738C2">
              <w:rPr>
                <w:rFonts w:ascii="siyuan" w:hAnsi="siyuan"/>
                <w:color w:val="00040D"/>
                <w:sz w:val="24"/>
                <w:szCs w:val="24"/>
                <w:shd w:val="clear" w:color="auto" w:fill="FFFFFF"/>
              </w:rPr>
              <w:t xml:space="preserve"> </w:t>
            </w:r>
          </w:p>
          <w:p w14:paraId="7F6F6110" w14:textId="77777777" w:rsidR="008A37D4"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环比第二季度，第三季度经营展现出多项积极变化：一是产品结构优化，高毛利率产品的销量与占比持续提升，带动市场份额进一步扩大；二是产品单位成本有效下降；三是综合盈利能力改善，部分产品价格已企稳回升，公司产品综合价格环比有所上涨。</w:t>
            </w:r>
            <w:r w:rsidRPr="00A738C2">
              <w:rPr>
                <w:rFonts w:ascii="siyuan" w:hAnsi="siyuan"/>
                <w:color w:val="00040D"/>
                <w:sz w:val="24"/>
                <w:szCs w:val="24"/>
                <w:shd w:val="clear" w:color="auto" w:fill="FFFFFF"/>
              </w:rPr>
              <w:t xml:space="preserve"> </w:t>
            </w:r>
          </w:p>
          <w:p w14:paraId="62F8E9AE" w14:textId="77777777" w:rsidR="008A37D4"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关于三季度营收环比未实现大幅增长，主要源于公司主动性战略调整。当前，公司正集中资源深耕汽车电子、光通信、数据中心及</w:t>
            </w:r>
            <w:r w:rsidRPr="00A738C2">
              <w:rPr>
                <w:rFonts w:ascii="siyuan" w:hAnsi="siyuan"/>
                <w:color w:val="00040D"/>
                <w:sz w:val="24"/>
                <w:szCs w:val="24"/>
                <w:shd w:val="clear" w:color="auto" w:fill="FFFFFF"/>
              </w:rPr>
              <w:t>AI</w:t>
            </w:r>
            <w:r w:rsidRPr="00A738C2">
              <w:rPr>
                <w:rFonts w:ascii="siyuan" w:hAnsi="siyuan"/>
                <w:color w:val="00040D"/>
                <w:sz w:val="24"/>
                <w:szCs w:val="24"/>
                <w:shd w:val="clear" w:color="auto" w:fill="FFFFFF"/>
              </w:rPr>
              <w:t>算力等高增长、高潜力的赛道，短期的收入节奏调整是为了换取更优的长期产品结构与市场竞争力。</w:t>
            </w:r>
          </w:p>
          <w:p w14:paraId="3F204F94" w14:textId="13C8A0E0" w:rsidR="00A738C2" w:rsidRDefault="0053388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Pr>
                <w:rFonts w:ascii="siyuan" w:hAnsi="siyuan" w:hint="eastAsia"/>
                <w:color w:val="00040D"/>
                <w:sz w:val="24"/>
                <w:szCs w:val="24"/>
                <w:shd w:val="clear" w:color="auto" w:fill="FFFFFF"/>
              </w:rPr>
              <w:t>（</w:t>
            </w:r>
            <w:r>
              <w:rPr>
                <w:rFonts w:ascii="siyuan" w:hAnsi="siyuan"/>
                <w:color w:val="00040D"/>
                <w:sz w:val="24"/>
                <w:szCs w:val="24"/>
                <w:shd w:val="clear" w:color="auto" w:fill="FFFFFF"/>
              </w:rPr>
              <w:t>三）</w:t>
            </w:r>
            <w:r w:rsidR="005A6D33" w:rsidRPr="00A738C2">
              <w:rPr>
                <w:rFonts w:ascii="siyuan" w:hAnsi="siyuan"/>
                <w:color w:val="00040D"/>
                <w:sz w:val="24"/>
                <w:szCs w:val="24"/>
                <w:shd w:val="clear" w:color="auto" w:fill="FFFFFF"/>
              </w:rPr>
              <w:t>核心业务进展积极</w:t>
            </w:r>
          </w:p>
          <w:p w14:paraId="41FCB28A" w14:textId="77777777" w:rsidR="008A37D4"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在人工智能相关业务领域，公司作为全球少数具备</w:t>
            </w:r>
            <w:r w:rsidRPr="00A738C2">
              <w:rPr>
                <w:rFonts w:ascii="siyuan" w:hAnsi="siyuan"/>
                <w:color w:val="00040D"/>
                <w:sz w:val="24"/>
                <w:szCs w:val="24"/>
                <w:shd w:val="clear" w:color="auto" w:fill="FFFFFF"/>
              </w:rPr>
              <w:t>AI</w:t>
            </w:r>
            <w:r w:rsidRPr="00A738C2">
              <w:rPr>
                <w:rFonts w:ascii="siyuan" w:hAnsi="siyuan"/>
                <w:color w:val="00040D"/>
                <w:sz w:val="24"/>
                <w:szCs w:val="24"/>
                <w:shd w:val="clear" w:color="auto" w:fill="FFFFFF"/>
              </w:rPr>
              <w:t>算力芯片配套能力的晶体厂商，已针对端侧</w:t>
            </w:r>
            <w:r w:rsidRPr="00A738C2">
              <w:rPr>
                <w:rFonts w:ascii="siyuan" w:hAnsi="siyuan"/>
                <w:color w:val="00040D"/>
                <w:sz w:val="24"/>
                <w:szCs w:val="24"/>
                <w:shd w:val="clear" w:color="auto" w:fill="FFFFFF"/>
              </w:rPr>
              <w:t>AI</w:t>
            </w:r>
            <w:r w:rsidRPr="00A738C2">
              <w:rPr>
                <w:rFonts w:ascii="siyuan" w:hAnsi="siyuan"/>
                <w:color w:val="00040D"/>
                <w:sz w:val="24"/>
                <w:szCs w:val="24"/>
                <w:shd w:val="clear" w:color="auto" w:fill="FFFFFF"/>
              </w:rPr>
              <w:t>、光通信与数据中心等应用场景，推出了系列高性能晶体元器件产品。目前，新增扩产的工业级有源振荡器等产品已实现稳定出货，业务发展符合预期。</w:t>
            </w:r>
          </w:p>
          <w:p w14:paraId="06A6D1D4" w14:textId="1F5B36B0" w:rsidR="00A738C2"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关于市场关注的业绩拐点，公司认为，随着新增产能的持续爬坡、高端产品结构的优化以及部分产品价格的企稳回升，多项经营指标正朝着积极方向发展，公司对未来的业绩成长保有坚定信心。</w:t>
            </w:r>
          </w:p>
          <w:p w14:paraId="63BD6BB0" w14:textId="00168D7B" w:rsidR="00A738C2" w:rsidRDefault="0053388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Pr>
                <w:rFonts w:ascii="siyuan" w:hAnsi="siyuan" w:hint="eastAsia"/>
                <w:color w:val="00040D"/>
                <w:sz w:val="24"/>
                <w:szCs w:val="24"/>
                <w:shd w:val="clear" w:color="auto" w:fill="FFFFFF"/>
              </w:rPr>
              <w:t>（</w:t>
            </w:r>
            <w:r>
              <w:rPr>
                <w:rFonts w:ascii="siyuan" w:hAnsi="siyuan"/>
                <w:color w:val="00040D"/>
                <w:sz w:val="24"/>
                <w:szCs w:val="24"/>
                <w:shd w:val="clear" w:color="auto" w:fill="FFFFFF"/>
              </w:rPr>
              <w:t>四）</w:t>
            </w:r>
            <w:r w:rsidR="005A6D33" w:rsidRPr="00A738C2">
              <w:rPr>
                <w:rFonts w:ascii="siyuan" w:hAnsi="siyuan"/>
                <w:color w:val="00040D"/>
                <w:sz w:val="24"/>
                <w:szCs w:val="24"/>
                <w:shd w:val="clear" w:color="auto" w:fill="FFFFFF"/>
              </w:rPr>
              <w:t>其他事项说明</w:t>
            </w:r>
            <w:r w:rsidR="005A6D33" w:rsidRPr="00A738C2">
              <w:rPr>
                <w:rFonts w:ascii="siyuan" w:hAnsi="siyuan"/>
                <w:color w:val="00040D"/>
                <w:sz w:val="24"/>
                <w:szCs w:val="24"/>
                <w:shd w:val="clear" w:color="auto" w:fill="FFFFFF"/>
              </w:rPr>
              <w:t xml:space="preserve"> </w:t>
            </w:r>
          </w:p>
          <w:p w14:paraId="479E1BB5" w14:textId="77777777" w:rsidR="00A738C2"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关于业绩补偿事项，目前相关执行工作仍在进行中，公司将依</w:t>
            </w:r>
            <w:r w:rsidRPr="00A738C2">
              <w:rPr>
                <w:rFonts w:ascii="siyuan" w:hAnsi="siyuan"/>
                <w:color w:val="00040D"/>
                <w:sz w:val="24"/>
                <w:szCs w:val="24"/>
                <w:shd w:val="clear" w:color="auto" w:fill="FFFFFF"/>
              </w:rPr>
              <w:lastRenderedPageBreak/>
              <w:t>法依规推进，后续进展请以公司公告为准。</w:t>
            </w:r>
          </w:p>
          <w:p w14:paraId="1AB715E0" w14:textId="77777777" w:rsidR="00640B4C"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color w:val="00040D"/>
                <w:sz w:val="24"/>
                <w:szCs w:val="24"/>
                <w:shd w:val="clear" w:color="auto" w:fill="FFFFFF"/>
              </w:rPr>
              <w:t>此外，对于涉及其他企业具体的供应链合作等商业信息，恕不便回复。再次感谢您的关注与支持！</w:t>
            </w:r>
          </w:p>
          <w:p w14:paraId="62B4B25B" w14:textId="7CCF0265" w:rsidR="00A738C2" w:rsidRDefault="005A6D3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r w:rsidRPr="00A738C2">
              <w:rPr>
                <w:rFonts w:ascii="siyuan" w:hAnsi="siyuan" w:hint="eastAsia"/>
                <w:color w:val="00040D"/>
                <w:sz w:val="24"/>
                <w:szCs w:val="24"/>
                <w:shd w:val="clear" w:color="auto" w:fill="FFFFFF"/>
              </w:rPr>
              <w:br/>
            </w:r>
            <w:r w:rsidRPr="00A738C2">
              <w:rPr>
                <w:rFonts w:ascii="siyuan" w:hAnsi="siyuan" w:hint="eastAsia"/>
                <w:b/>
                <w:color w:val="00040D"/>
                <w:sz w:val="24"/>
                <w:szCs w:val="24"/>
                <w:shd w:val="clear" w:color="auto" w:fill="FFFFFF"/>
              </w:rPr>
              <w:t>2</w:t>
            </w:r>
            <w:r w:rsidRPr="00A738C2">
              <w:rPr>
                <w:rFonts w:ascii="siyuan" w:hAnsi="siyuan" w:hint="eastAsia"/>
                <w:b/>
                <w:color w:val="00040D"/>
                <w:sz w:val="24"/>
                <w:szCs w:val="24"/>
                <w:shd w:val="clear" w:color="auto" w:fill="FFFFFF"/>
              </w:rPr>
              <w:t>、</w:t>
            </w:r>
            <w:r w:rsidRPr="00A738C2">
              <w:rPr>
                <w:rFonts w:ascii="siyuan" w:hAnsi="siyuan"/>
                <w:b/>
                <w:color w:val="00040D"/>
                <w:sz w:val="24"/>
                <w:szCs w:val="24"/>
                <w:shd w:val="clear" w:color="auto" w:fill="FFFFFF"/>
              </w:rPr>
              <w:t>请问王总！公司低端产品的价格是否已经见底！三季度比二季度的低端产品价格是否还在下降？</w:t>
            </w:r>
            <w:r w:rsidRPr="00A738C2">
              <w:rPr>
                <w:rFonts w:ascii="siyuan" w:hAnsi="siyuan" w:hint="eastAsia"/>
                <w:b/>
                <w:color w:val="00040D"/>
                <w:sz w:val="24"/>
                <w:szCs w:val="24"/>
                <w:shd w:val="clear" w:color="auto" w:fill="FFFFFF"/>
              </w:rPr>
              <w:br/>
            </w:r>
            <w:r w:rsidRPr="00A738C2">
              <w:rPr>
                <w:rFonts w:ascii="siyuan" w:hAnsi="siyuan" w:hint="eastAsia"/>
                <w:color w:val="00040D"/>
                <w:sz w:val="24"/>
                <w:szCs w:val="24"/>
                <w:shd w:val="clear" w:color="auto" w:fill="FFFFFF"/>
              </w:rPr>
              <w:t>答：</w:t>
            </w:r>
            <w:r w:rsidRPr="00A738C2">
              <w:rPr>
                <w:rFonts w:ascii="siyuan" w:hAnsi="siyuan"/>
                <w:color w:val="00040D"/>
                <w:sz w:val="24"/>
                <w:szCs w:val="24"/>
                <w:shd w:val="clear" w:color="auto" w:fill="FFFFFF"/>
              </w:rPr>
              <w:t>尊敬的投资者，您好！部分产品价格处底位，公司产品综合价格环比有所上涨。谢谢！</w:t>
            </w:r>
          </w:p>
          <w:p w14:paraId="40F3E569" w14:textId="77777777" w:rsidR="00533883" w:rsidRDefault="00533883" w:rsidP="00640B4C">
            <w:pPr>
              <w:pStyle w:val="Style6"/>
              <w:adjustRightInd w:val="0"/>
              <w:snapToGrid w:val="0"/>
              <w:spacing w:line="450" w:lineRule="exact"/>
              <w:ind w:firstLineChars="0" w:firstLine="0"/>
              <w:rPr>
                <w:rFonts w:ascii="siyuan" w:hAnsi="siyuan" w:hint="eastAsia"/>
                <w:color w:val="00040D"/>
                <w:sz w:val="24"/>
                <w:szCs w:val="24"/>
                <w:shd w:val="clear" w:color="auto" w:fill="FFFFFF"/>
              </w:rPr>
            </w:pPr>
          </w:p>
          <w:p w14:paraId="1BC73C09" w14:textId="650A7B37" w:rsidR="005A6D33" w:rsidRPr="00A738C2" w:rsidRDefault="00533883" w:rsidP="00640B4C">
            <w:pPr>
              <w:pStyle w:val="Style6"/>
              <w:adjustRightInd w:val="0"/>
              <w:snapToGrid w:val="0"/>
              <w:spacing w:line="450" w:lineRule="exact"/>
              <w:ind w:firstLineChars="0" w:firstLine="0"/>
              <w:rPr>
                <w:rFonts w:ascii="宋体" w:hAnsi="宋体"/>
                <w:b/>
                <w:color w:val="000000" w:themeColor="text1"/>
                <w:sz w:val="24"/>
                <w:szCs w:val="24"/>
              </w:rPr>
            </w:pPr>
            <w:r w:rsidRPr="00533883">
              <w:rPr>
                <w:rFonts w:ascii="siyuan" w:hAnsi="siyuan" w:hint="eastAsia"/>
                <w:b/>
                <w:color w:val="00040D"/>
                <w:sz w:val="24"/>
                <w:szCs w:val="24"/>
                <w:shd w:val="clear" w:color="auto" w:fill="FFFFFF"/>
              </w:rPr>
              <w:t>二、</w:t>
            </w:r>
            <w:r w:rsidR="005A6D33" w:rsidRPr="00A738C2">
              <w:rPr>
                <w:rFonts w:ascii="siyuan" w:hAnsi="siyuan" w:hint="eastAsia"/>
                <w:b/>
                <w:color w:val="00040D"/>
                <w:sz w:val="24"/>
                <w:szCs w:val="24"/>
                <w:shd w:val="clear" w:color="auto" w:fill="FFFFFF"/>
              </w:rPr>
              <w:t>现场交流情况如下：</w:t>
            </w:r>
            <w:r w:rsidR="005A6D33" w:rsidRPr="00A738C2">
              <w:rPr>
                <w:rFonts w:ascii="siyuan" w:hAnsi="siyuan"/>
                <w:color w:val="00040D"/>
                <w:sz w:val="24"/>
                <w:szCs w:val="24"/>
                <w:shd w:val="clear" w:color="auto" w:fill="FFFFFF"/>
              </w:rPr>
              <w:br/>
            </w:r>
            <w:r w:rsidR="005A6D33" w:rsidRPr="00A738C2">
              <w:rPr>
                <w:rFonts w:ascii="宋体" w:hAnsi="宋体" w:hint="eastAsia"/>
                <w:b/>
                <w:color w:val="000000" w:themeColor="text1"/>
                <w:sz w:val="24"/>
                <w:szCs w:val="24"/>
              </w:rPr>
              <w:t>1、为什么没有基金积极持有公司的股票</w:t>
            </w:r>
          </w:p>
          <w:p w14:paraId="4556D393" w14:textId="11156820"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公司定期报告披露的是公司前10大股东情况。公司一直与机构、基金等保持畅通的沟通，欢迎广大股东、投资者来现场实地调研，也可通过投资者关系邮箱、投资者关系电话、投资者关系平台等渠道和我们进行交流。谢谢！</w:t>
            </w:r>
          </w:p>
          <w:p w14:paraId="2C9BDC98"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2EFF91FC" w14:textId="7D484DB1"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2、请问王总！高频晶振频率有没有上限！未来公司的新产品有没有天花板！</w:t>
            </w:r>
          </w:p>
          <w:p w14:paraId="1D903363" w14:textId="59D976BC"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答:您好，感谢您的提问！创新之路，永无止境。唯有脚踏实地，持续精进，不负所托，不负时代，谢谢！</w:t>
            </w:r>
          </w:p>
          <w:p w14:paraId="726A8F74"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40101157" w14:textId="06ACF8AC"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3、你好，王总，请问贵司的低空经济和智能电网，光伏这快是否有加大投资的意愿呢。请介绍一下？</w:t>
            </w:r>
          </w:p>
          <w:p w14:paraId="7D0E45FB" w14:textId="40BC2C2C" w:rsidR="00640B4C" w:rsidRPr="00A738C2"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公司产品广泛应用于低空飞行器、电网电表类产品、光伏电站等。公司一直深耕主业发展，夯实行业地位。与此同时，公司认为适当的外延式扩张是助力发展的重要手段。对于高景气度下游，积极调研相关行业情况，重点围绕终端核心应用厂商细分领域深入研究，持续新兴领域的机会。谢谢！</w:t>
            </w:r>
          </w:p>
          <w:p w14:paraId="2330D949" w14:textId="247BD966"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lastRenderedPageBreak/>
              <w:t>4、请问总监！公司股票回购在财务上如何入账？</w:t>
            </w:r>
          </w:p>
          <w:p w14:paraId="240C983E" w14:textId="3E4FDFD8"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答:尊敬的投资者，您好！本公司股票回购业务严格按照企业会计准则进行账务处理，此举旨在提升公司价值，积极回报广大投资者。</w:t>
            </w:r>
          </w:p>
          <w:p w14:paraId="279F9D27"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12394A62" w14:textId="194B2761"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5、今年是AI大年，请问贵司的晶振产品在AI这款有什么大的投资机遇呢，请介绍一下</w:t>
            </w:r>
          </w:p>
          <w:p w14:paraId="3AE74C7F" w14:textId="733279C5"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答:您好，感谢您的提问！端侧AI的发展，使得各类AI终端对晶振需求大增。相关应用将为公司产品带来新的消费场景。谢谢！</w:t>
            </w:r>
          </w:p>
          <w:p w14:paraId="315CBB75"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566E7522" w14:textId="727669FB"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6、王总：你好，贵司刚刚有发晶振：为风光储一体化注入精准心跳的力量，请问贵司的产品是否准备大力开展这快业务或已经有和那些企业有合作的？请介绍一下？</w:t>
            </w:r>
          </w:p>
          <w:p w14:paraId="669080C0" w14:textId="43CCC648"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答:您好，感谢您的提问！涉及具体商业信息，恕不便回答，谢谢！</w:t>
            </w:r>
          </w:p>
          <w:p w14:paraId="4D904C9F"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50A83910" w14:textId="7154A3C7"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7、黄总：你好，贵司的股票为何一直跑数市场</w:t>
            </w:r>
            <w:r w:rsidR="00F44065">
              <w:rPr>
                <w:rFonts w:ascii="宋体" w:hAnsi="宋体" w:hint="eastAsia"/>
                <w:b/>
                <w:color w:val="000000" w:themeColor="text1"/>
                <w:sz w:val="24"/>
                <w:szCs w:val="24"/>
              </w:rPr>
              <w:t>，</w:t>
            </w:r>
            <w:r w:rsidRPr="00A738C2">
              <w:rPr>
                <w:rFonts w:ascii="宋体" w:hAnsi="宋体" w:hint="eastAsia"/>
                <w:b/>
                <w:color w:val="000000" w:themeColor="text1"/>
                <w:sz w:val="24"/>
                <w:szCs w:val="24"/>
              </w:rPr>
              <w:t>成交量越来越少，关注度也没有，且有大幅暴跌的可能请问贵司那什么来提升股价和市值呢，谢谢</w:t>
            </w:r>
          </w:p>
          <w:p w14:paraId="60A2098E" w14:textId="1A49A5CB"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答:您好，感谢您的提问！股价受宏观经济、行业政策、市场投资偏好等多重因素影响。公司始终扎实经营，不断提升公司质量，努力为股东创造更多价值，积极回报投资者。谢谢！</w:t>
            </w:r>
          </w:p>
          <w:p w14:paraId="33D856CA"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43557842" w14:textId="166A13F9"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8、请问：王总你好，你对这两年贵司在资本市场上表现如何，股价已经创出两年的地位，大盘已经4000点，股价还停留在2800点左右，回购注销也没办法提升股价和市值，广大投资者真是对贵司的股票产生有负面的想法。请问贵司是否面临很大的危险呢？</w:t>
            </w:r>
          </w:p>
          <w:p w14:paraId="40F3567D" w14:textId="7E8CE5E9" w:rsidR="005A6D33" w:rsidRDefault="005A6D33" w:rsidP="00640B4C">
            <w:pPr>
              <w:pStyle w:val="Style6"/>
              <w:adjustRightInd w:val="0"/>
              <w:snapToGrid w:val="0"/>
              <w:spacing w:line="450" w:lineRule="exact"/>
              <w:ind w:firstLineChars="0" w:firstLine="0"/>
              <w:rPr>
                <w:rFonts w:ascii="宋体" w:hAnsi="宋体" w:hint="eastAsia"/>
                <w:color w:val="000000" w:themeColor="text1"/>
                <w:sz w:val="24"/>
                <w:szCs w:val="24"/>
              </w:rPr>
            </w:pPr>
            <w:r w:rsidRPr="00A738C2">
              <w:rPr>
                <w:rFonts w:ascii="宋体" w:hAnsi="宋体" w:hint="eastAsia"/>
                <w:color w:val="000000" w:themeColor="text1"/>
                <w:sz w:val="24"/>
                <w:szCs w:val="24"/>
              </w:rPr>
              <w:t>答:您好，感谢您的提问！公司生产经营一切正常。公司将持</w:t>
            </w:r>
            <w:r w:rsidRPr="00A738C2">
              <w:rPr>
                <w:rFonts w:ascii="宋体" w:hAnsi="宋体" w:hint="eastAsia"/>
                <w:color w:val="000000" w:themeColor="text1"/>
                <w:sz w:val="24"/>
                <w:szCs w:val="24"/>
              </w:rPr>
              <w:lastRenderedPageBreak/>
              <w:t>续聚焦主业，扎实做好经营管理工作，提升公司核心竞争力和盈利能力，推动公司可持续健康发展，努力为股东创造更多价值，积极回报投资者。谢谢！</w:t>
            </w:r>
          </w:p>
          <w:p w14:paraId="1DC2A3C4" w14:textId="77777777" w:rsidR="00196586" w:rsidRPr="00A738C2" w:rsidRDefault="00196586" w:rsidP="00640B4C">
            <w:pPr>
              <w:pStyle w:val="Style6"/>
              <w:adjustRightInd w:val="0"/>
              <w:snapToGrid w:val="0"/>
              <w:spacing w:line="450" w:lineRule="exact"/>
              <w:ind w:firstLineChars="0" w:firstLine="0"/>
              <w:rPr>
                <w:rFonts w:ascii="宋体" w:hAnsi="宋体"/>
                <w:color w:val="000000" w:themeColor="text1"/>
                <w:sz w:val="24"/>
                <w:szCs w:val="24"/>
              </w:rPr>
            </w:pPr>
            <w:bookmarkStart w:id="0" w:name="_GoBack"/>
            <w:bookmarkEnd w:id="0"/>
          </w:p>
          <w:p w14:paraId="5249E36F" w14:textId="571BEC0C"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9、王总：贵司的股价长期低迷，是否和公司这几年投资失败有关呢？</w:t>
            </w:r>
          </w:p>
          <w:p w14:paraId="77A6F3FC" w14:textId="52CEBEED"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公司股价波动受多种因素影响。公司扎实经营管理，稳步提升经营质量，通过良好的业绩表现、规范的公司治理，积极回报投资者，推动公司高质量发展。有关信息请以公告为准。谢谢！</w:t>
            </w:r>
          </w:p>
          <w:p w14:paraId="0D8653DC"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5AEB0281" w14:textId="607F6CA0"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10、数据中心光模块产品的导入周期有多久？公司目前什么进度？</w:t>
            </w:r>
          </w:p>
          <w:p w14:paraId="04CC07BA" w14:textId="137730DC"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国产替代深化将推动公司高基频、高精度、高稳定性晶振在服务器、光模块等应用适配。公司正加大AI数据中心超高频产品研发进度，积极进行客户拓展和导入，具体客户信息不便透露。谢谢！</w:t>
            </w:r>
          </w:p>
          <w:p w14:paraId="754BD58B"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22511D86" w14:textId="5E9A2FA0"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11、白银涨价厉害，且趋势还是向上，公司要积极转型，实现国产替代，多往新能源汽车，数据中心,光模块等高附加值上发力。特别是公司沉淀多年的未分配利润5亿多，要抓住时机并购重组。另外公司要积极走出去，在武汉设立总部，湖北随州太小了。公司连续三年下跌 ，特别今年下半年来这么大的牛市，严重掉队，要主动做检讨跟反思。有时候跟金融机构打交道产生的市值增长，能够带来企业做大做强！</w:t>
            </w:r>
          </w:p>
          <w:p w14:paraId="1CE664F0" w14:textId="5C2206CF"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和建议！公司在夯实主业的基础上，围绕高景气市场加大拓展并外延调研、适时投资，进一步强化供应链协同效益。同时多渠道、多工具加强与资本市场沟通，感谢您对公司的关注及支持。谢谢！</w:t>
            </w:r>
          </w:p>
          <w:p w14:paraId="794C1F4B"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4DBB1B10" w14:textId="206C0C71"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lastRenderedPageBreak/>
              <w:t>12、请问王总，今年全年行业板块涨幅一倍多，泰晶科技板块涨幅倒数第二，年线收跌，请问公司是怎么得到市值管理进步奖的殊荣，有什么秘诀？</w:t>
            </w:r>
          </w:p>
          <w:p w14:paraId="1E0A006B" w14:textId="6C260B56"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答:您好，感谢您的提问！二级市场股价波动受宏观环境、行业动态多重因素影响，公司始终坚持聚焦主业，提升经营质效，争取以更好经营成果回报广大股东。谢谢！</w:t>
            </w:r>
          </w:p>
          <w:p w14:paraId="78596C5D"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00BEC6EA" w14:textId="4C91A500"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13、请问王总</w:t>
            </w:r>
            <w:r w:rsidR="002B5FEA">
              <w:rPr>
                <w:rFonts w:ascii="宋体" w:hAnsi="宋体" w:hint="eastAsia"/>
                <w:b/>
                <w:color w:val="000000" w:themeColor="text1"/>
                <w:sz w:val="24"/>
                <w:szCs w:val="24"/>
              </w:rPr>
              <w:t>，</w:t>
            </w:r>
            <w:r w:rsidRPr="00A738C2">
              <w:rPr>
                <w:rFonts w:ascii="宋体" w:hAnsi="宋体" w:hint="eastAsia"/>
                <w:b/>
                <w:color w:val="000000" w:themeColor="text1"/>
                <w:sz w:val="24"/>
                <w:szCs w:val="24"/>
              </w:rPr>
              <w:t>业绩补偿款2025年年末收回入账年度表的可能性有几成？或者对方的安排是怎样的？车规级晶振目前市场拓展和收效怎么样？</w:t>
            </w:r>
          </w:p>
          <w:p w14:paraId="31E1C1C5" w14:textId="6EAC2841"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相关执行正在进行中！具体结果，敬请关注后续进展公告。车规级晶振方面，今年9月公司通过两家汽车零部件全球TOP10客户的严格审核，在车规级晶振领域持续取得突破，独立车规专线及CNAS标准等级实验室建设，为产品可靠性和一致性提供坚实保障。新增产能正在释放中，谢谢！</w:t>
            </w:r>
          </w:p>
          <w:p w14:paraId="199F3030"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3CD37657" w14:textId="30BC19E3"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14、大厂一直在上修光模块需求，对应晶振到底有多大增量？</w:t>
            </w:r>
          </w:p>
          <w:p w14:paraId="176FA96F" w14:textId="3B39ED3C"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答:您好，感谢您的提问！根据 LightCounting 预测，光模块的全球市场规模在2024-2029年或将以22%的CAGR 保持增长。对应晶振需求，根据相关证券报告内容，晶振产品在交换机、定时服务器和光模块等设备领域具有更大的增长潜力，预测晶振在数据中心单机价值量超20美元，其中光模块单机价值量约1~2美元，以上数据供您参考。谢谢！</w:t>
            </w:r>
          </w:p>
          <w:p w14:paraId="0B08536B"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31C3BD93" w14:textId="384EF37C"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15、公司配套光模块的产品进度怎么样？什么时候能供货？</w:t>
            </w:r>
          </w:p>
          <w:p w14:paraId="3D4C775C" w14:textId="47DFA9F9"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答:您好，感谢您的提问！目前应用于光通信领域的 200MHz以上的超高频器件国内完全依赖进口。泰晶科技作为晶体龙头企业，积极配套国际头部芯片厂商算力芯片需求开发超高频石英晶体，实现国产化破局。公司已开发一款面向AI数据中心</w:t>
            </w:r>
            <w:r w:rsidRPr="00A738C2">
              <w:rPr>
                <w:rFonts w:ascii="宋体" w:hAnsi="宋体" w:hint="eastAsia"/>
                <w:color w:val="000000" w:themeColor="text1"/>
                <w:sz w:val="24"/>
                <w:szCs w:val="24"/>
              </w:rPr>
              <w:lastRenderedPageBreak/>
              <w:t>基础设施应用的312.5MHz差分输出温度补偿振荡器。该产品基于MEMS光刻工艺，支持1.6T网络，显著提升同步性能、实现了突破性的集成与性能升级。谢谢！</w:t>
            </w:r>
          </w:p>
          <w:p w14:paraId="5974E944"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398BDEC9" w14:textId="6A888BB2"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16、请问：王总你好，贵司的产品在商业航天和AI眼睛方面有和那些企业有合作，是否可以介绍一下？</w:t>
            </w:r>
          </w:p>
          <w:p w14:paraId="45EEA11B" w14:textId="13642E7E"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答:尊敬的投资者，您好！涉及具体商业信息，恕不便回答，谢谢！</w:t>
            </w:r>
          </w:p>
          <w:p w14:paraId="7525B4C9"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6EA76BB6" w14:textId="055850CC"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17、请问：今年各大公司都在大力发展机器人产品，请问贵司在机器人方面有和那些大型企业合作，是否可以介绍一下？</w:t>
            </w:r>
          </w:p>
          <w:p w14:paraId="27DC1C54" w14:textId="28205E5A"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答:尊敬的投资者，您好！涉及具体商业信息，恕不便回答，谢谢！</w:t>
            </w:r>
          </w:p>
          <w:p w14:paraId="4295701E" w14:textId="77777777" w:rsidR="00640B4C" w:rsidRPr="00A738C2"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p w14:paraId="42379C0E" w14:textId="7CD07E08" w:rsidR="005A6D33" w:rsidRPr="00A738C2" w:rsidRDefault="005A6D33" w:rsidP="00640B4C">
            <w:pPr>
              <w:pStyle w:val="Style6"/>
              <w:adjustRightInd w:val="0"/>
              <w:snapToGrid w:val="0"/>
              <w:spacing w:line="450" w:lineRule="exact"/>
              <w:ind w:firstLineChars="0" w:firstLine="0"/>
              <w:rPr>
                <w:rFonts w:ascii="宋体" w:hAnsi="宋体"/>
                <w:b/>
                <w:color w:val="000000" w:themeColor="text1"/>
                <w:sz w:val="24"/>
                <w:szCs w:val="24"/>
              </w:rPr>
            </w:pPr>
            <w:r w:rsidRPr="00A738C2">
              <w:rPr>
                <w:rFonts w:ascii="宋体" w:hAnsi="宋体" w:hint="eastAsia"/>
                <w:b/>
                <w:color w:val="000000" w:themeColor="text1"/>
                <w:sz w:val="24"/>
                <w:szCs w:val="24"/>
              </w:rPr>
              <w:t>18、请问：这几年晶振行业贵司也是龙头。可是贵司是否业绩会越来越差。请问投资者对贵司真的深套太久了</w:t>
            </w:r>
          </w:p>
          <w:p w14:paraId="79FAF45B" w14:textId="77777777" w:rsidR="005A6D33" w:rsidRDefault="005A6D33" w:rsidP="00640B4C">
            <w:pPr>
              <w:pStyle w:val="Style6"/>
              <w:adjustRightInd w:val="0"/>
              <w:snapToGrid w:val="0"/>
              <w:spacing w:line="450" w:lineRule="exact"/>
              <w:ind w:firstLineChars="0" w:firstLine="0"/>
              <w:rPr>
                <w:rFonts w:ascii="宋体" w:hAnsi="宋体"/>
                <w:color w:val="000000" w:themeColor="text1"/>
                <w:sz w:val="24"/>
                <w:szCs w:val="24"/>
              </w:rPr>
            </w:pPr>
            <w:r w:rsidRPr="00A738C2">
              <w:rPr>
                <w:rFonts w:ascii="宋体" w:hAnsi="宋体" w:hint="eastAsia"/>
                <w:color w:val="000000" w:themeColor="text1"/>
                <w:sz w:val="24"/>
                <w:szCs w:val="24"/>
              </w:rPr>
              <w:t>答:尊敬的投资者，您好！作为行业龙头，泰晶具备领先性的关键核心技术以及基于新兴业务板块的先行布局和未来新增发展动能，是国内少有的一直持续盈利、持续投入、坚持创新的民族晶体企业。公司始终扎实经营、改善提升基本面，管理层保有对中长期发展的坚定信心。谢谢！</w:t>
            </w:r>
          </w:p>
          <w:p w14:paraId="646882A3" w14:textId="72144DD0" w:rsidR="00640B4C" w:rsidRPr="003A20A1" w:rsidRDefault="00640B4C" w:rsidP="00640B4C">
            <w:pPr>
              <w:pStyle w:val="Style6"/>
              <w:adjustRightInd w:val="0"/>
              <w:snapToGrid w:val="0"/>
              <w:spacing w:line="450" w:lineRule="exact"/>
              <w:ind w:firstLineChars="0" w:firstLine="0"/>
              <w:rPr>
                <w:rFonts w:ascii="宋体" w:hAnsi="宋体"/>
                <w:color w:val="000000" w:themeColor="text1"/>
                <w:sz w:val="24"/>
                <w:szCs w:val="24"/>
              </w:rPr>
            </w:pPr>
          </w:p>
        </w:tc>
      </w:tr>
      <w:tr w:rsidR="0009171F" w14:paraId="5A8E3CEA" w14:textId="77777777" w:rsidTr="00F4138E">
        <w:tc>
          <w:tcPr>
            <w:tcW w:w="1122" w:type="pct"/>
            <w:vAlign w:val="center"/>
          </w:tcPr>
          <w:p w14:paraId="518323A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0050CABD" w14:textId="77777777" w:rsidR="0009171F" w:rsidRDefault="0009171F">
            <w:pPr>
              <w:spacing w:line="480" w:lineRule="atLeast"/>
              <w:rPr>
                <w:rFonts w:ascii="宋体" w:hAnsi="宋体"/>
                <w:bCs/>
                <w:iCs/>
                <w:color w:val="000000"/>
                <w:sz w:val="24"/>
              </w:rPr>
            </w:pPr>
          </w:p>
        </w:tc>
      </w:tr>
      <w:tr w:rsidR="0009171F" w14:paraId="3ADF9A0D" w14:textId="77777777" w:rsidTr="00F4138E">
        <w:tc>
          <w:tcPr>
            <w:tcW w:w="1122" w:type="pct"/>
            <w:vAlign w:val="center"/>
          </w:tcPr>
          <w:p w14:paraId="5AD4063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75EADF01" w14:textId="10246D8E" w:rsidR="0009171F" w:rsidRDefault="009A3347" w:rsidP="005A6D33">
            <w:pPr>
              <w:spacing w:line="480" w:lineRule="atLeast"/>
              <w:rPr>
                <w:rFonts w:ascii="宋体" w:hAnsi="宋体"/>
                <w:bCs/>
                <w:iCs/>
                <w:color w:val="000000"/>
                <w:sz w:val="24"/>
              </w:rPr>
            </w:pPr>
            <w:r>
              <w:rPr>
                <w:rFonts w:ascii="宋体" w:hAnsi="宋体" w:hint="eastAsia"/>
                <w:bCs/>
                <w:iCs/>
                <w:color w:val="000000"/>
                <w:sz w:val="24"/>
              </w:rPr>
              <w:t>2025年</w:t>
            </w:r>
            <w:r w:rsidR="005A6D33">
              <w:rPr>
                <w:rFonts w:ascii="宋体" w:hAnsi="宋体" w:hint="eastAsia"/>
                <w:bCs/>
                <w:iCs/>
                <w:color w:val="000000"/>
                <w:sz w:val="24"/>
              </w:rPr>
              <w:t>11</w:t>
            </w:r>
            <w:r>
              <w:rPr>
                <w:rFonts w:ascii="宋体" w:hAnsi="宋体" w:hint="eastAsia"/>
                <w:bCs/>
                <w:iCs/>
                <w:color w:val="000000"/>
                <w:sz w:val="24"/>
              </w:rPr>
              <w:t>月</w:t>
            </w:r>
            <w:r w:rsidR="005A6D33">
              <w:rPr>
                <w:rFonts w:ascii="宋体" w:hAnsi="宋体" w:hint="eastAsia"/>
                <w:bCs/>
                <w:iCs/>
                <w:color w:val="000000"/>
                <w:sz w:val="24"/>
              </w:rPr>
              <w:t>5</w:t>
            </w:r>
            <w:r>
              <w:rPr>
                <w:rFonts w:ascii="宋体" w:hAnsi="宋体" w:hint="eastAsia"/>
                <w:bCs/>
                <w:iCs/>
                <w:color w:val="000000"/>
                <w:sz w:val="24"/>
              </w:rPr>
              <w:t>日</w:t>
            </w:r>
          </w:p>
        </w:tc>
      </w:tr>
    </w:tbl>
    <w:p w14:paraId="0CC25893" w14:textId="7745A73C" w:rsidR="0009171F" w:rsidRDefault="0009171F" w:rsidP="004038DF"/>
    <w:sectPr w:rsidR="0009171F">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AB8F1" w14:textId="77777777" w:rsidR="00034562" w:rsidRDefault="00034562">
      <w:r>
        <w:separator/>
      </w:r>
    </w:p>
  </w:endnote>
  <w:endnote w:type="continuationSeparator" w:id="0">
    <w:p w14:paraId="31DD8262" w14:textId="77777777" w:rsidR="00034562" w:rsidRDefault="0003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yu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D9F5"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A1873" w14:textId="77777777" w:rsidR="0009171F" w:rsidRDefault="000917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C603"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96586">
      <w:rPr>
        <w:rStyle w:val="ab"/>
        <w:noProof/>
      </w:rPr>
      <w:t>7</w:t>
    </w:r>
    <w:r>
      <w:rPr>
        <w:rStyle w:val="ab"/>
      </w:rPr>
      <w:fldChar w:fldCharType="end"/>
    </w:r>
  </w:p>
  <w:p w14:paraId="7D3B78D9" w14:textId="77777777" w:rsidR="0009171F" w:rsidRDefault="000917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245CB" w14:textId="77777777" w:rsidR="00034562" w:rsidRDefault="00034562">
      <w:r>
        <w:separator/>
      </w:r>
    </w:p>
  </w:footnote>
  <w:footnote w:type="continuationSeparator" w:id="0">
    <w:p w14:paraId="43E80DD7" w14:textId="77777777" w:rsidR="00034562" w:rsidRDefault="0003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622F"/>
    <w:multiLevelType w:val="hybridMultilevel"/>
    <w:tmpl w:val="ACFCD994"/>
    <w:lvl w:ilvl="0" w:tplc="138C32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FF37AEF6"/>
    <w:rsid w:val="0002422A"/>
    <w:rsid w:val="00033C92"/>
    <w:rsid w:val="00034562"/>
    <w:rsid w:val="0003665E"/>
    <w:rsid w:val="00036FD6"/>
    <w:rsid w:val="00043DCC"/>
    <w:rsid w:val="00047EEB"/>
    <w:rsid w:val="00047FA7"/>
    <w:rsid w:val="00051DA3"/>
    <w:rsid w:val="000543A1"/>
    <w:rsid w:val="0005449B"/>
    <w:rsid w:val="0005533C"/>
    <w:rsid w:val="00057CD6"/>
    <w:rsid w:val="000616BE"/>
    <w:rsid w:val="0009171F"/>
    <w:rsid w:val="0009696E"/>
    <w:rsid w:val="000A2A2C"/>
    <w:rsid w:val="000B4E8D"/>
    <w:rsid w:val="000B5B6F"/>
    <w:rsid w:val="000B667B"/>
    <w:rsid w:val="000C6C28"/>
    <w:rsid w:val="000D315E"/>
    <w:rsid w:val="000D4B61"/>
    <w:rsid w:val="000E41A1"/>
    <w:rsid w:val="000F25C9"/>
    <w:rsid w:val="000F35A4"/>
    <w:rsid w:val="0010130E"/>
    <w:rsid w:val="00105DAF"/>
    <w:rsid w:val="00106EC0"/>
    <w:rsid w:val="001310A0"/>
    <w:rsid w:val="00141115"/>
    <w:rsid w:val="0014131A"/>
    <w:rsid w:val="00142E04"/>
    <w:rsid w:val="00147F5B"/>
    <w:rsid w:val="00157A8B"/>
    <w:rsid w:val="00167C66"/>
    <w:rsid w:val="00171E30"/>
    <w:rsid w:val="0017235A"/>
    <w:rsid w:val="00176FF8"/>
    <w:rsid w:val="00180343"/>
    <w:rsid w:val="00193904"/>
    <w:rsid w:val="0019600F"/>
    <w:rsid w:val="00196586"/>
    <w:rsid w:val="001A09E6"/>
    <w:rsid w:val="001A316E"/>
    <w:rsid w:val="001A71BF"/>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82186"/>
    <w:rsid w:val="002B1423"/>
    <w:rsid w:val="002B4AD2"/>
    <w:rsid w:val="002B4F9C"/>
    <w:rsid w:val="002B5FEA"/>
    <w:rsid w:val="002C1730"/>
    <w:rsid w:val="002C4958"/>
    <w:rsid w:val="002D7847"/>
    <w:rsid w:val="002E361B"/>
    <w:rsid w:val="002F3046"/>
    <w:rsid w:val="0030389F"/>
    <w:rsid w:val="0030404F"/>
    <w:rsid w:val="00312F73"/>
    <w:rsid w:val="00317091"/>
    <w:rsid w:val="00320509"/>
    <w:rsid w:val="00322294"/>
    <w:rsid w:val="00322C39"/>
    <w:rsid w:val="00325388"/>
    <w:rsid w:val="00325583"/>
    <w:rsid w:val="0032575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A20A1"/>
    <w:rsid w:val="003B2121"/>
    <w:rsid w:val="003B3123"/>
    <w:rsid w:val="003B6991"/>
    <w:rsid w:val="003C1748"/>
    <w:rsid w:val="003C3BED"/>
    <w:rsid w:val="003D4D0E"/>
    <w:rsid w:val="003D7C62"/>
    <w:rsid w:val="003F3780"/>
    <w:rsid w:val="003F796E"/>
    <w:rsid w:val="004002A9"/>
    <w:rsid w:val="00401400"/>
    <w:rsid w:val="004038DF"/>
    <w:rsid w:val="004153AC"/>
    <w:rsid w:val="004158E5"/>
    <w:rsid w:val="00434323"/>
    <w:rsid w:val="0043564B"/>
    <w:rsid w:val="0044301E"/>
    <w:rsid w:val="00463543"/>
    <w:rsid w:val="00463E59"/>
    <w:rsid w:val="00470347"/>
    <w:rsid w:val="0047119B"/>
    <w:rsid w:val="00481D3A"/>
    <w:rsid w:val="00481D43"/>
    <w:rsid w:val="00484F04"/>
    <w:rsid w:val="004912B8"/>
    <w:rsid w:val="00492E27"/>
    <w:rsid w:val="00495030"/>
    <w:rsid w:val="00496D43"/>
    <w:rsid w:val="004A2DAC"/>
    <w:rsid w:val="004A60CA"/>
    <w:rsid w:val="004A688C"/>
    <w:rsid w:val="004B1329"/>
    <w:rsid w:val="004B69DB"/>
    <w:rsid w:val="004C47F2"/>
    <w:rsid w:val="004C58E5"/>
    <w:rsid w:val="004C7DCB"/>
    <w:rsid w:val="004D0059"/>
    <w:rsid w:val="004D15AE"/>
    <w:rsid w:val="004E7D41"/>
    <w:rsid w:val="004F59DC"/>
    <w:rsid w:val="004F60C0"/>
    <w:rsid w:val="00500783"/>
    <w:rsid w:val="00504DD5"/>
    <w:rsid w:val="0051032A"/>
    <w:rsid w:val="0051122E"/>
    <w:rsid w:val="005149BF"/>
    <w:rsid w:val="00514A7F"/>
    <w:rsid w:val="00517302"/>
    <w:rsid w:val="00517A0F"/>
    <w:rsid w:val="00522531"/>
    <w:rsid w:val="00531225"/>
    <w:rsid w:val="005321F4"/>
    <w:rsid w:val="00533883"/>
    <w:rsid w:val="005435A0"/>
    <w:rsid w:val="00551635"/>
    <w:rsid w:val="005540E9"/>
    <w:rsid w:val="005676AC"/>
    <w:rsid w:val="00570E8D"/>
    <w:rsid w:val="00593B4D"/>
    <w:rsid w:val="0059676E"/>
    <w:rsid w:val="00597970"/>
    <w:rsid w:val="005A2AF7"/>
    <w:rsid w:val="005A352D"/>
    <w:rsid w:val="005A5431"/>
    <w:rsid w:val="005A6D33"/>
    <w:rsid w:val="005B433E"/>
    <w:rsid w:val="005B5F6A"/>
    <w:rsid w:val="005C0B76"/>
    <w:rsid w:val="005C39A6"/>
    <w:rsid w:val="005D10DD"/>
    <w:rsid w:val="005D32C3"/>
    <w:rsid w:val="005D7CBD"/>
    <w:rsid w:val="005E3060"/>
    <w:rsid w:val="005E6AC2"/>
    <w:rsid w:val="005F1208"/>
    <w:rsid w:val="005F3314"/>
    <w:rsid w:val="005F79E8"/>
    <w:rsid w:val="00601016"/>
    <w:rsid w:val="006027B3"/>
    <w:rsid w:val="00603913"/>
    <w:rsid w:val="00604426"/>
    <w:rsid w:val="00606A77"/>
    <w:rsid w:val="00607BB4"/>
    <w:rsid w:val="00613D5F"/>
    <w:rsid w:val="00613F24"/>
    <w:rsid w:val="00625DE2"/>
    <w:rsid w:val="006272FE"/>
    <w:rsid w:val="00633B17"/>
    <w:rsid w:val="00636279"/>
    <w:rsid w:val="00640B4C"/>
    <w:rsid w:val="00641194"/>
    <w:rsid w:val="00641695"/>
    <w:rsid w:val="00641AE9"/>
    <w:rsid w:val="006522B8"/>
    <w:rsid w:val="0066149A"/>
    <w:rsid w:val="00664FF8"/>
    <w:rsid w:val="00670D1B"/>
    <w:rsid w:val="006740FB"/>
    <w:rsid w:val="006763DD"/>
    <w:rsid w:val="006777B0"/>
    <w:rsid w:val="006A04D0"/>
    <w:rsid w:val="006B73EC"/>
    <w:rsid w:val="006C2CE9"/>
    <w:rsid w:val="006D3EAE"/>
    <w:rsid w:val="006D578A"/>
    <w:rsid w:val="006E0BB9"/>
    <w:rsid w:val="006F2C47"/>
    <w:rsid w:val="006F6237"/>
    <w:rsid w:val="00700F05"/>
    <w:rsid w:val="007144EE"/>
    <w:rsid w:val="00715153"/>
    <w:rsid w:val="007157EC"/>
    <w:rsid w:val="00725583"/>
    <w:rsid w:val="00735759"/>
    <w:rsid w:val="00735EE4"/>
    <w:rsid w:val="007370F8"/>
    <w:rsid w:val="0073731A"/>
    <w:rsid w:val="00743A30"/>
    <w:rsid w:val="00747B7E"/>
    <w:rsid w:val="00752EE3"/>
    <w:rsid w:val="00755A0C"/>
    <w:rsid w:val="00755DDB"/>
    <w:rsid w:val="00763D2B"/>
    <w:rsid w:val="00764442"/>
    <w:rsid w:val="00765033"/>
    <w:rsid w:val="00774D04"/>
    <w:rsid w:val="007805FC"/>
    <w:rsid w:val="0078463F"/>
    <w:rsid w:val="007907E7"/>
    <w:rsid w:val="007944D2"/>
    <w:rsid w:val="007A4560"/>
    <w:rsid w:val="007A45D5"/>
    <w:rsid w:val="007B0188"/>
    <w:rsid w:val="007B0279"/>
    <w:rsid w:val="007B32FC"/>
    <w:rsid w:val="007B4147"/>
    <w:rsid w:val="007B4198"/>
    <w:rsid w:val="007B49CE"/>
    <w:rsid w:val="007B5C70"/>
    <w:rsid w:val="007C7A19"/>
    <w:rsid w:val="007C7D5E"/>
    <w:rsid w:val="007D394D"/>
    <w:rsid w:val="007D742A"/>
    <w:rsid w:val="007F3B7A"/>
    <w:rsid w:val="007F4F04"/>
    <w:rsid w:val="0080147C"/>
    <w:rsid w:val="00806E40"/>
    <w:rsid w:val="00810FAF"/>
    <w:rsid w:val="00812E24"/>
    <w:rsid w:val="0081588F"/>
    <w:rsid w:val="00817065"/>
    <w:rsid w:val="008201E5"/>
    <w:rsid w:val="008234D3"/>
    <w:rsid w:val="00823E6B"/>
    <w:rsid w:val="0082651C"/>
    <w:rsid w:val="0083480F"/>
    <w:rsid w:val="0083688F"/>
    <w:rsid w:val="00854E29"/>
    <w:rsid w:val="00876665"/>
    <w:rsid w:val="008826C0"/>
    <w:rsid w:val="0089146B"/>
    <w:rsid w:val="00895797"/>
    <w:rsid w:val="008A37D4"/>
    <w:rsid w:val="008A696A"/>
    <w:rsid w:val="008B43E2"/>
    <w:rsid w:val="008B5F10"/>
    <w:rsid w:val="008C20AF"/>
    <w:rsid w:val="008C34BC"/>
    <w:rsid w:val="008C5B65"/>
    <w:rsid w:val="008D747E"/>
    <w:rsid w:val="008E3D92"/>
    <w:rsid w:val="008F1EB3"/>
    <w:rsid w:val="008F4171"/>
    <w:rsid w:val="0090242B"/>
    <w:rsid w:val="00911955"/>
    <w:rsid w:val="009137C6"/>
    <w:rsid w:val="00920634"/>
    <w:rsid w:val="009227B4"/>
    <w:rsid w:val="00924394"/>
    <w:rsid w:val="0092739B"/>
    <w:rsid w:val="0093216C"/>
    <w:rsid w:val="00936D70"/>
    <w:rsid w:val="00943AC2"/>
    <w:rsid w:val="00944D8B"/>
    <w:rsid w:val="00951006"/>
    <w:rsid w:val="00955BE1"/>
    <w:rsid w:val="009604BD"/>
    <w:rsid w:val="009611CE"/>
    <w:rsid w:val="0096304D"/>
    <w:rsid w:val="0096393C"/>
    <w:rsid w:val="0096623E"/>
    <w:rsid w:val="009741DB"/>
    <w:rsid w:val="00976FE4"/>
    <w:rsid w:val="009924C5"/>
    <w:rsid w:val="0099782B"/>
    <w:rsid w:val="009A0B3E"/>
    <w:rsid w:val="009A16B2"/>
    <w:rsid w:val="009A3347"/>
    <w:rsid w:val="009B13DC"/>
    <w:rsid w:val="009B1507"/>
    <w:rsid w:val="009B30D7"/>
    <w:rsid w:val="009C3450"/>
    <w:rsid w:val="009C731D"/>
    <w:rsid w:val="009C7F5A"/>
    <w:rsid w:val="009D2BC3"/>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27917"/>
    <w:rsid w:val="00A33775"/>
    <w:rsid w:val="00A33820"/>
    <w:rsid w:val="00A35A1C"/>
    <w:rsid w:val="00A35BB3"/>
    <w:rsid w:val="00A37574"/>
    <w:rsid w:val="00A422FB"/>
    <w:rsid w:val="00A43CBC"/>
    <w:rsid w:val="00A44D66"/>
    <w:rsid w:val="00A53B96"/>
    <w:rsid w:val="00A55461"/>
    <w:rsid w:val="00A612A6"/>
    <w:rsid w:val="00A62823"/>
    <w:rsid w:val="00A70D39"/>
    <w:rsid w:val="00A738C2"/>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3D1"/>
    <w:rsid w:val="00B23444"/>
    <w:rsid w:val="00B237FB"/>
    <w:rsid w:val="00B31692"/>
    <w:rsid w:val="00B31AF2"/>
    <w:rsid w:val="00B41B22"/>
    <w:rsid w:val="00B422E7"/>
    <w:rsid w:val="00B43533"/>
    <w:rsid w:val="00B44335"/>
    <w:rsid w:val="00B44F40"/>
    <w:rsid w:val="00B456D0"/>
    <w:rsid w:val="00B605A2"/>
    <w:rsid w:val="00B616D9"/>
    <w:rsid w:val="00B67697"/>
    <w:rsid w:val="00B7489A"/>
    <w:rsid w:val="00B77C55"/>
    <w:rsid w:val="00B965C3"/>
    <w:rsid w:val="00BA0D10"/>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A6AC5"/>
    <w:rsid w:val="00CB1508"/>
    <w:rsid w:val="00CB32FA"/>
    <w:rsid w:val="00CB65CD"/>
    <w:rsid w:val="00CB7788"/>
    <w:rsid w:val="00CC143B"/>
    <w:rsid w:val="00CC5903"/>
    <w:rsid w:val="00CC681C"/>
    <w:rsid w:val="00CD45D6"/>
    <w:rsid w:val="00CD5726"/>
    <w:rsid w:val="00CD5F37"/>
    <w:rsid w:val="00CE427E"/>
    <w:rsid w:val="00CF7981"/>
    <w:rsid w:val="00D00CBB"/>
    <w:rsid w:val="00D05BF4"/>
    <w:rsid w:val="00D1174A"/>
    <w:rsid w:val="00D14D9D"/>
    <w:rsid w:val="00D157FC"/>
    <w:rsid w:val="00D22EB3"/>
    <w:rsid w:val="00D4698B"/>
    <w:rsid w:val="00D50963"/>
    <w:rsid w:val="00D567D6"/>
    <w:rsid w:val="00D5685D"/>
    <w:rsid w:val="00D573A6"/>
    <w:rsid w:val="00D635A7"/>
    <w:rsid w:val="00D667B8"/>
    <w:rsid w:val="00D74F56"/>
    <w:rsid w:val="00D7647E"/>
    <w:rsid w:val="00D767B8"/>
    <w:rsid w:val="00D9541B"/>
    <w:rsid w:val="00DA1DAC"/>
    <w:rsid w:val="00DA5FA2"/>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37709"/>
    <w:rsid w:val="00E43209"/>
    <w:rsid w:val="00E57587"/>
    <w:rsid w:val="00E577C0"/>
    <w:rsid w:val="00E60A92"/>
    <w:rsid w:val="00E61D35"/>
    <w:rsid w:val="00E63899"/>
    <w:rsid w:val="00E66E30"/>
    <w:rsid w:val="00E82133"/>
    <w:rsid w:val="00E84BDC"/>
    <w:rsid w:val="00E85887"/>
    <w:rsid w:val="00E8747A"/>
    <w:rsid w:val="00E90C2C"/>
    <w:rsid w:val="00E92B0E"/>
    <w:rsid w:val="00E948AE"/>
    <w:rsid w:val="00E97A8D"/>
    <w:rsid w:val="00EA1557"/>
    <w:rsid w:val="00EA6D3A"/>
    <w:rsid w:val="00EB2AF6"/>
    <w:rsid w:val="00EC0243"/>
    <w:rsid w:val="00EC3C7A"/>
    <w:rsid w:val="00EC76BF"/>
    <w:rsid w:val="00ED4413"/>
    <w:rsid w:val="00ED6465"/>
    <w:rsid w:val="00EE2F1E"/>
    <w:rsid w:val="00EE5373"/>
    <w:rsid w:val="00EE7846"/>
    <w:rsid w:val="00EF5152"/>
    <w:rsid w:val="00F01BC5"/>
    <w:rsid w:val="00F028B0"/>
    <w:rsid w:val="00F0631C"/>
    <w:rsid w:val="00F17D5E"/>
    <w:rsid w:val="00F311CC"/>
    <w:rsid w:val="00F3457C"/>
    <w:rsid w:val="00F3565E"/>
    <w:rsid w:val="00F4138E"/>
    <w:rsid w:val="00F44065"/>
    <w:rsid w:val="00F56DE4"/>
    <w:rsid w:val="00F6128B"/>
    <w:rsid w:val="00F6576C"/>
    <w:rsid w:val="00F704A0"/>
    <w:rsid w:val="00F712BF"/>
    <w:rsid w:val="00F7132E"/>
    <w:rsid w:val="00F74BBC"/>
    <w:rsid w:val="00F7647B"/>
    <w:rsid w:val="00F85D5C"/>
    <w:rsid w:val="00F93508"/>
    <w:rsid w:val="00FA0D63"/>
    <w:rsid w:val="00FA183C"/>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E7D570B6-D476-4C40-98C6-9D3348FF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639</Words>
  <Characters>3644</Characters>
  <Application>Microsoft Office Word</Application>
  <DocSecurity>0</DocSecurity>
  <Lines>30</Lines>
  <Paragraphs>8</Paragraphs>
  <ScaleCrop>false</ScaleCrop>
  <Company>szse</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113</cp:revision>
  <cp:lastPrinted>2018-07-02T22:35:00Z</cp:lastPrinted>
  <dcterms:created xsi:type="dcterms:W3CDTF">2018-07-02T22:32:00Z</dcterms:created>
  <dcterms:modified xsi:type="dcterms:W3CDTF">2025-11-05T09:05:00Z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C0D0C58C3C0848378114703683570614</vt:lpwstr>
  </property>
</Properties>
</file>