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F8ACC">
      <w:pPr>
        <w:spacing w:before="156" w:beforeLines="50" w:after="156" w:afterLines="50" w:line="400" w:lineRule="exact"/>
        <w:jc w:val="center"/>
        <w:rPr>
          <w:bCs/>
          <w:iCs/>
          <w:color w:val="000000"/>
          <w:sz w:val="24"/>
        </w:rPr>
      </w:pPr>
      <w:bookmarkStart w:id="0" w:name="_GoBack"/>
      <w:bookmarkEnd w:id="0"/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603073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彩蝶实业</w:t>
      </w:r>
    </w:p>
    <w:p w14:paraId="6CEC99A3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浙江彩蝶实业股份有限公司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4BCEE0C6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6CAE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EEC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2B8178B9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086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FAD38C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73681BC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7BFFB527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BD59B2C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031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2E8B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615C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4389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BDD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A91D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日 (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星期四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16:00~17:00</w:t>
            </w:r>
          </w:p>
        </w:tc>
      </w:tr>
      <w:tr w14:paraId="3AAA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54D4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377D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color w:val="000000"/>
                <w:sz w:val="24"/>
              </w:rPr>
              <w:t>上海证券</w:t>
            </w:r>
            <w:r>
              <w:rPr>
                <w:rFonts w:ascii="宋体" w:hAnsi="宋体"/>
                <w:color w:val="000000"/>
                <w:sz w:val="24"/>
              </w:rPr>
              <w:t>交易所上证路演中心（</w:t>
            </w:r>
            <w:r>
              <w:rPr>
                <w:rFonts w:hint="eastAsia" w:ascii="宋体" w:hAnsi="宋体"/>
                <w:color w:val="000000"/>
                <w:sz w:val="24"/>
              </w:rPr>
              <w:t>网址</w:t>
            </w:r>
            <w:r>
              <w:rPr>
                <w:rFonts w:ascii="宋体" w:hAnsi="宋体"/>
                <w:color w:val="000000"/>
                <w:sz w:val="24"/>
              </w:rPr>
              <w:t>：https://roadshow.sseinfo.com/）</w:t>
            </w:r>
            <w:r>
              <w:rPr>
                <w:rFonts w:hint="eastAsia" w:ascii="宋体" w:hAnsi="宋体"/>
                <w:bCs/>
                <w:sz w:val="24"/>
              </w:rPr>
              <w:t>采用</w:t>
            </w:r>
            <w:r>
              <w:rPr>
                <w:rFonts w:hint="eastAsia" w:ascii="宋体" w:hAnsi="宋体"/>
                <w:sz w:val="24"/>
              </w:rPr>
              <w:t>网络在线互动交流</w:t>
            </w:r>
            <w:r>
              <w:rPr>
                <w:rFonts w:hint="eastAsia" w:ascii="宋体" w:hAnsi="宋体"/>
                <w:bCs/>
                <w:sz w:val="24"/>
              </w:rPr>
              <w:t>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0D05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4EB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A4DD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</w:t>
            </w:r>
            <w:r>
              <w:rPr>
                <w:rFonts w:hint="eastAsia" w:ascii="宋体" w:hAnsi="宋体"/>
                <w:bCs/>
                <w:sz w:val="24"/>
              </w:rPr>
              <w:t>董事长、</w:t>
            </w:r>
            <w:r>
              <w:rPr>
                <w:rFonts w:ascii="宋体" w:hAnsi="宋体"/>
                <w:bCs/>
                <w:sz w:val="24"/>
              </w:rPr>
              <w:t>总经理施屹</w:t>
            </w:r>
          </w:p>
          <w:p w14:paraId="5D0A78B7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2、董事会秘书张红星</w:t>
            </w:r>
          </w:p>
          <w:p w14:paraId="75C5FACA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3、财务负责人范春跃</w:t>
            </w:r>
          </w:p>
          <w:p w14:paraId="47331051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4、独立董事</w:t>
            </w:r>
            <w:r>
              <w:rPr>
                <w:rFonts w:hint="eastAsia" w:ascii="宋体" w:hAnsi="宋体"/>
                <w:bCs/>
                <w:sz w:val="24"/>
              </w:rPr>
              <w:t>邱仲华</w:t>
            </w:r>
          </w:p>
        </w:tc>
      </w:tr>
      <w:tr w14:paraId="4358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6FFF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9DE51A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EEFC6">
            <w:pPr>
              <w:spacing w:before="156" w:beforeLines="50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097147B0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14:paraId="340CE4B5">
            <w:pPr>
              <w:pStyle w:val="7"/>
              <w:ind w:firstLine="482"/>
              <w:rPr>
                <w:rFonts w:ascii="宋体" w:hAnsi="宋体"/>
                <w:b/>
                <w:sz w:val="24"/>
                <w:szCs w:val="24"/>
              </w:rPr>
            </w:pPr>
          </w:p>
          <w:p w14:paraId="59D7ECB9">
            <w:pPr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1、</w:t>
            </w:r>
            <w:r>
              <w:rPr>
                <w:rFonts w:hint="eastAsia" w:ascii="宋体" w:hAnsi="宋体"/>
                <w:b/>
                <w:sz w:val="24"/>
              </w:rPr>
              <w:t>管理层好，注意到公司第三季度单季业绩表现非常亮眼，但前三季度整体净利润同比仍有下滑。请问驱动第三季度业绩大幅改善的主要因素是什么？这些因素是偶发性的，还是代表了经营状况的持续性好转？展望未来，公司将如何巩固这一向好的趋势，确保全年业绩实现增长？</w:t>
            </w:r>
          </w:p>
          <w:p w14:paraId="4F79960A">
            <w:pPr>
              <w:pStyle w:val="7"/>
              <w:ind w:left="-2" w:leftChars="-1"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董事长、总经理施屹回复：</w:t>
            </w:r>
            <w:r>
              <w:rPr>
                <w:rFonts w:hint="eastAsia" w:ascii="宋体" w:hAnsi="宋体"/>
                <w:sz w:val="24"/>
                <w:szCs w:val="24"/>
              </w:rPr>
              <w:t>您好！第三季度业绩大幅改善主要系以下两个因素所致：1、本报告期比上年同期营业收入有所增长，毛利同比增加；2、上年同期房屋拆除重建产生处置损失，减少了上年同期的净利润。房屋拆建产生的处置损失属于偶发性。</w:t>
            </w:r>
          </w:p>
          <w:p w14:paraId="2424D59D">
            <w:pPr>
              <w:pStyle w:val="7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公司在涤纶面料、无缝成衣和涤纶长丝的研发、生产和销售及染整等方面积累了较为丰富的技术、经验和客户资源优势，有利于公司全年业绩稳定。</w:t>
            </w:r>
          </w:p>
          <w:p w14:paraId="42662841">
            <w:pPr>
              <w:pStyle w:val="7"/>
              <w:ind w:left="-2" w:leftChars="-1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谢谢</w:t>
            </w:r>
            <w:r>
              <w:rPr>
                <w:rFonts w:ascii="宋体" w:hAnsi="宋体"/>
                <w:sz w:val="24"/>
                <w:szCs w:val="24"/>
              </w:rPr>
              <w:t>！</w:t>
            </w:r>
          </w:p>
          <w:p w14:paraId="2BB7ABD6">
            <w:pPr>
              <w:pStyle w:val="7"/>
              <w:ind w:left="-2" w:leftChars="-1" w:firstLine="480"/>
              <w:rPr>
                <w:rFonts w:hint="eastAsia" w:ascii="宋体" w:hAnsi="宋体"/>
                <w:sz w:val="24"/>
                <w:szCs w:val="24"/>
              </w:rPr>
            </w:pPr>
          </w:p>
          <w:p w14:paraId="1E26D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宋体" w:hAnsi="宋体"/>
                <w:b/>
                <w:sz w:val="24"/>
              </w:rPr>
              <w:t>根据三季报，公司在收入增长的同时，应收账款余额较高，且经营活动现金流同比下滑超过四分之一。请问公司是否评估过目前的回款压力？未来将采取哪些具体的措施来加强应收账款管理，改善现金流状况，以支持公司的健康运营和未来发展？</w:t>
            </w:r>
          </w:p>
          <w:p w14:paraId="1E30F4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 w:ascii="宋体" w:hAnsi="宋体" w:eastAsia="宋体"/>
                <w:sz w:val="24"/>
                <w:vertAlign w:val="subscrip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董事长、总经理施屹回复：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您好！</w:t>
            </w:r>
            <w:r>
              <w:rPr>
                <w:rFonts w:hint="eastAsia" w:ascii="宋体" w:hAnsi="宋体"/>
                <w:sz w:val="24"/>
              </w:rPr>
              <w:t>应收账款余额与年初相比略有下降，应收账款的账龄主要是一年以内，公司应收账款回款良好。经营活动现金流同比下滑的原因系存货同期增加所致。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谢谢！</w:t>
            </w:r>
          </w:p>
          <w:p w14:paraId="6278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ascii="宋体" w:hAnsi="宋体"/>
                <w:b/>
                <w:sz w:val="24"/>
              </w:rPr>
            </w:pPr>
          </w:p>
          <w:p w14:paraId="4F74C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3、</w:t>
            </w:r>
            <w:r>
              <w:rPr>
                <w:rFonts w:hint="eastAsia" w:ascii="宋体" w:hAnsi="宋体"/>
                <w:b/>
                <w:sz w:val="24"/>
              </w:rPr>
              <w:t>公司在营收规模不占优的情况下，实现了高于行业平均的毛利率和很低的资产负债率，这显示了独特的经营策略。请问管理层，公司是如何平衡规模与效益的？未来，是继续坚持这种“高质中量”的路径，还是会寻求规模的快速扩张？公司认为在当前行业竞争中的核心优势是什么？</w:t>
            </w:r>
          </w:p>
          <w:p w14:paraId="7EE21B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-1" w:firstLine="482" w:firstLineChars="2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董事长、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总经理施屹回复：</w:t>
            </w:r>
            <w:r>
              <w:rPr>
                <w:rFonts w:hint="eastAsia" w:ascii="宋体" w:hAnsi="宋体"/>
                <w:sz w:val="24"/>
                <w:szCs w:val="24"/>
              </w:rPr>
              <w:t>您好！公司将专注于目前的主营业务，继续保持稳中求进的发展节奏。综合利用竞争优势，包括产业链优势、产品开发优势、技术优势、产业集群优势。谢谢！</w:t>
            </w:r>
          </w:p>
        </w:tc>
      </w:tr>
      <w:tr w14:paraId="5163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028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ABBD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2BD1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D799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2E6E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2025-11-06</w:t>
            </w:r>
          </w:p>
        </w:tc>
      </w:tr>
    </w:tbl>
    <w:p w14:paraId="2209C0F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DA704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C0F48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307D"/>
    <w:rsid w:val="00067110"/>
    <w:rsid w:val="0009298A"/>
    <w:rsid w:val="0009706C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17E53"/>
    <w:rsid w:val="00123588"/>
    <w:rsid w:val="00125EB2"/>
    <w:rsid w:val="00142A4C"/>
    <w:rsid w:val="00144279"/>
    <w:rsid w:val="001452FF"/>
    <w:rsid w:val="0016617A"/>
    <w:rsid w:val="00167E99"/>
    <w:rsid w:val="001806ED"/>
    <w:rsid w:val="001835E1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4F72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113F6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B3C62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63B0"/>
    <w:rsid w:val="005155FB"/>
    <w:rsid w:val="00523907"/>
    <w:rsid w:val="0053201B"/>
    <w:rsid w:val="00537C53"/>
    <w:rsid w:val="005438F5"/>
    <w:rsid w:val="00544901"/>
    <w:rsid w:val="005474D3"/>
    <w:rsid w:val="00550737"/>
    <w:rsid w:val="00555DD2"/>
    <w:rsid w:val="00565ED9"/>
    <w:rsid w:val="00570915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14629"/>
    <w:rsid w:val="007148D7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2F0F"/>
    <w:rsid w:val="00873B59"/>
    <w:rsid w:val="0087701F"/>
    <w:rsid w:val="0089283D"/>
    <w:rsid w:val="008A0ADC"/>
    <w:rsid w:val="008A1BAB"/>
    <w:rsid w:val="008B38B7"/>
    <w:rsid w:val="008B458E"/>
    <w:rsid w:val="008C0BA1"/>
    <w:rsid w:val="008C4D4A"/>
    <w:rsid w:val="008E11AE"/>
    <w:rsid w:val="008E1708"/>
    <w:rsid w:val="008E4844"/>
    <w:rsid w:val="00904492"/>
    <w:rsid w:val="00904DFB"/>
    <w:rsid w:val="0091457B"/>
    <w:rsid w:val="00923763"/>
    <w:rsid w:val="00923E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4596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31391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69"/>
    <w:rsid w:val="00CC61E7"/>
    <w:rsid w:val="00CD25AD"/>
    <w:rsid w:val="00CD3FFC"/>
    <w:rsid w:val="00CF565C"/>
    <w:rsid w:val="00D016A3"/>
    <w:rsid w:val="00D509D0"/>
    <w:rsid w:val="00D512E3"/>
    <w:rsid w:val="00D55AF6"/>
    <w:rsid w:val="00D602C9"/>
    <w:rsid w:val="00D86C86"/>
    <w:rsid w:val="00DA1F26"/>
    <w:rsid w:val="00DA26A9"/>
    <w:rsid w:val="00DA41BF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031D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E7DB5"/>
    <w:rsid w:val="00EF49FE"/>
    <w:rsid w:val="00EF5341"/>
    <w:rsid w:val="00F04908"/>
    <w:rsid w:val="00F07866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45E3BA6"/>
    <w:rsid w:val="16DB2B04"/>
    <w:rsid w:val="1B2418A5"/>
    <w:rsid w:val="1FBFC074"/>
    <w:rsid w:val="273443D5"/>
    <w:rsid w:val="36FB9E1F"/>
    <w:rsid w:val="3BFA3B96"/>
    <w:rsid w:val="3CEF3472"/>
    <w:rsid w:val="3EFF16E9"/>
    <w:rsid w:val="4BA72E62"/>
    <w:rsid w:val="58C809C5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Char Char Char1"/>
    <w:basedOn w:val="1"/>
    <w:qFormat/>
    <w:uiPriority w:val="0"/>
  </w:style>
  <w:style w:type="character" w:customStyle="1" w:styleId="11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1001</Words>
  <Characters>1057</Characters>
  <Lines>8</Lines>
  <Paragraphs>2</Paragraphs>
  <TotalTime>2</TotalTime>
  <ScaleCrop>false</ScaleCrop>
  <LinksUpToDate>false</LinksUpToDate>
  <CharactersWithSpaces>1183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2025-11-06T08:41:00Z</dcterms:created>
  <dc:creator>微软用户</dc:creator>
  <cp:lastModifiedBy>chlorine_S</cp:lastModifiedBy>
  <cp:lastPrinted>2014-02-21T05:34:00Z</cp:lastPrinted>
  <dcterms:modified xsi:type="dcterms:W3CDTF">2025-11-06T09:16:31Z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366C510E7B7A42B4B1E78195A61F6F3A_13</vt:lpwstr>
  </property>
  <property fmtid="{D5CDD505-2E9C-101B-9397-08002B2CF9AE}" pid="4" name="KSOTemplateDocerSaveRecord">
    <vt:lpwstr>eyJoZGlkIjoiNjRhZDg0M2I0YmRhNzQwYjIwYTg3OTYwNzk0MDY5NWIiLCJ1c2VySWQiOiIyNDkwNjA4NTMifQ==</vt:lpwstr>
  </property>
</Properties>
</file>