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47ED4" w14:textId="6A7522C9" w:rsidR="00A2191D" w:rsidRPr="00197618" w:rsidRDefault="009812C0">
      <w:pPr>
        <w:pStyle w:val="1"/>
        <w:rPr>
          <w:rFonts w:ascii="Times New Roman" w:eastAsia="宋体" w:hAnsi="Times New Roman" w:cs="Times New Roman"/>
          <w:b/>
          <w:sz w:val="20"/>
          <w:szCs w:val="20"/>
          <w:lang w:val="en-US"/>
        </w:rPr>
      </w:pPr>
      <w:r w:rsidRPr="00197618">
        <w:rPr>
          <w:rFonts w:ascii="Times New Roman" w:eastAsia="宋体" w:hAnsi="Times New Roman" w:cs="Times New Roman"/>
          <w:b/>
          <w:sz w:val="20"/>
          <w:szCs w:val="20"/>
          <w:lang w:val="en-US"/>
        </w:rPr>
        <w:t>证券代码：</w:t>
      </w:r>
      <w:r w:rsidRPr="00197618">
        <w:rPr>
          <w:rFonts w:ascii="Times New Roman" w:eastAsia="宋体" w:hAnsi="Times New Roman" w:cs="Times New Roman"/>
          <w:b/>
          <w:sz w:val="20"/>
          <w:szCs w:val="20"/>
          <w:lang w:val="en-US"/>
        </w:rPr>
        <w:t xml:space="preserve">605300   </w:t>
      </w:r>
      <w:r w:rsidRPr="00197618">
        <w:rPr>
          <w:rFonts w:ascii="Times New Roman" w:eastAsia="宋体" w:hAnsi="Times New Roman" w:cs="Times New Roman"/>
          <w:b/>
          <w:sz w:val="21"/>
          <w:szCs w:val="21"/>
          <w:lang w:val="en-US"/>
        </w:rPr>
        <w:t xml:space="preserve">                                  </w:t>
      </w:r>
      <w:r w:rsidR="00197618" w:rsidRPr="00197618">
        <w:rPr>
          <w:rFonts w:ascii="Times New Roman" w:eastAsia="宋体" w:hAnsi="Times New Roman" w:cs="Times New Roman"/>
          <w:b/>
          <w:sz w:val="21"/>
          <w:szCs w:val="21"/>
          <w:lang w:val="en-US"/>
        </w:rPr>
        <w:t xml:space="preserve">     </w:t>
      </w:r>
      <w:r w:rsidRPr="00197618">
        <w:rPr>
          <w:rFonts w:ascii="Times New Roman" w:eastAsia="宋体" w:hAnsi="Times New Roman" w:cs="Times New Roman"/>
          <w:b/>
          <w:sz w:val="21"/>
          <w:szCs w:val="21"/>
          <w:lang w:val="en-US"/>
        </w:rPr>
        <w:t xml:space="preserve">    </w:t>
      </w:r>
      <w:r w:rsidRPr="00197618">
        <w:rPr>
          <w:rFonts w:ascii="Times New Roman" w:eastAsia="宋体" w:hAnsi="Times New Roman" w:cs="Times New Roman"/>
          <w:b/>
          <w:sz w:val="20"/>
          <w:szCs w:val="20"/>
          <w:lang w:val="en-US"/>
        </w:rPr>
        <w:t>证券简称：佳禾食品</w:t>
      </w:r>
    </w:p>
    <w:p w14:paraId="1461F3D9" w14:textId="77777777" w:rsidR="00A2191D" w:rsidRPr="001455C0" w:rsidRDefault="00A2191D">
      <w:pPr>
        <w:spacing w:line="360" w:lineRule="auto"/>
        <w:jc w:val="center"/>
        <w:rPr>
          <w:rFonts w:ascii="宋体" w:eastAsia="宋体" w:hAnsi="宋体" w:cs="宋体"/>
          <w:b/>
          <w:bCs/>
          <w:sz w:val="24"/>
          <w:szCs w:val="44"/>
        </w:rPr>
      </w:pPr>
    </w:p>
    <w:p w14:paraId="311D100C" w14:textId="77777777" w:rsidR="00A2191D" w:rsidRPr="00197618" w:rsidRDefault="009812C0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44"/>
        </w:rPr>
      </w:pPr>
      <w:r w:rsidRPr="00197618">
        <w:rPr>
          <w:rFonts w:ascii="宋体" w:eastAsia="宋体" w:hAnsi="宋体" w:cs="宋体" w:hint="eastAsia"/>
          <w:b/>
          <w:bCs/>
          <w:sz w:val="32"/>
          <w:szCs w:val="44"/>
        </w:rPr>
        <w:t>佳禾食品工业股份有限公司</w:t>
      </w:r>
    </w:p>
    <w:p w14:paraId="260C1309" w14:textId="77777777" w:rsidR="00A2191D" w:rsidRPr="00197618" w:rsidRDefault="009812C0">
      <w:pPr>
        <w:spacing w:line="360" w:lineRule="auto"/>
        <w:jc w:val="center"/>
        <w:rPr>
          <w:rFonts w:ascii="宋体" w:eastAsia="宋体" w:hAnsi="宋体" w:cs="宋体"/>
          <w:sz w:val="32"/>
          <w:szCs w:val="44"/>
        </w:rPr>
      </w:pPr>
      <w:r w:rsidRPr="00197618">
        <w:rPr>
          <w:rFonts w:ascii="宋体" w:eastAsia="宋体" w:hAnsi="宋体" w:cs="宋体" w:hint="eastAsia"/>
          <w:b/>
          <w:bCs/>
          <w:sz w:val="32"/>
          <w:szCs w:val="44"/>
        </w:rPr>
        <w:t>投资者关系活动记录表</w:t>
      </w:r>
    </w:p>
    <w:p w14:paraId="66809ECF" w14:textId="75E77990" w:rsidR="00A2191D" w:rsidRPr="003C50C5" w:rsidRDefault="009812C0" w:rsidP="001455C0">
      <w:pPr>
        <w:spacing w:before="120" w:after="32"/>
        <w:ind w:right="618" w:firstLineChars="100" w:firstLine="201"/>
        <w:rPr>
          <w:rFonts w:ascii="Times New Roman" w:eastAsia="宋体" w:hAnsi="Times New Roman" w:cs="Times New Roman"/>
          <w:b/>
          <w:sz w:val="20"/>
          <w:szCs w:val="20"/>
        </w:rPr>
      </w:pPr>
      <w:r w:rsidRPr="003C50C5">
        <w:rPr>
          <w:rFonts w:ascii="Times New Roman" w:eastAsia="宋体" w:hAnsi="Times New Roman" w:cs="Times New Roman"/>
          <w:b/>
          <w:sz w:val="20"/>
          <w:szCs w:val="20"/>
        </w:rPr>
        <w:t>编号：</w:t>
      </w:r>
      <w:r w:rsidRPr="003C50C5">
        <w:rPr>
          <w:rFonts w:ascii="Times New Roman" w:eastAsia="宋体" w:hAnsi="Times New Roman" w:cs="Times New Roman"/>
          <w:b/>
          <w:sz w:val="20"/>
          <w:szCs w:val="20"/>
          <w:lang w:val="en-US"/>
        </w:rPr>
        <w:t>2025</w:t>
      </w:r>
      <w:r w:rsidRPr="003C50C5">
        <w:rPr>
          <w:rFonts w:ascii="Times New Roman" w:eastAsia="宋体" w:hAnsi="Times New Roman" w:cs="Times New Roman"/>
          <w:b/>
          <w:sz w:val="20"/>
          <w:szCs w:val="20"/>
        </w:rPr>
        <w:t>-</w:t>
      </w:r>
      <w:r w:rsidR="00197618" w:rsidRPr="003C50C5">
        <w:rPr>
          <w:rFonts w:ascii="Times New Roman" w:eastAsia="宋体" w:hAnsi="Times New Roman" w:cs="Times New Roman"/>
          <w:b/>
          <w:sz w:val="20"/>
          <w:szCs w:val="20"/>
        </w:rPr>
        <w:t>004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A2191D" w14:paraId="459EE082" w14:textId="77777777" w:rsidTr="00D06377">
        <w:trPr>
          <w:trHeight w:val="1928"/>
          <w:jc w:val="center"/>
        </w:trPr>
        <w:tc>
          <w:tcPr>
            <w:tcW w:w="2580" w:type="dxa"/>
            <w:vAlign w:val="center"/>
          </w:tcPr>
          <w:p w14:paraId="629B20C3" w14:textId="77777777" w:rsidR="00A2191D" w:rsidRDefault="009812C0" w:rsidP="00D06377">
            <w:pPr>
              <w:pStyle w:val="TableParagraph"/>
              <w:spacing w:before="1"/>
              <w:ind w:left="107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588AA445" w14:textId="77777777" w:rsidR="00A2191D" w:rsidRDefault="00407BAC" w:rsidP="00DF304E">
            <w:pPr>
              <w:pStyle w:val="TableParagraph"/>
              <w:tabs>
                <w:tab w:val="left" w:pos="2418"/>
              </w:tabs>
              <w:spacing w:beforeLines="50" w:before="120" w:line="360" w:lineRule="auto"/>
              <w:ind w:left="108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812C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9812C0"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 w:rsidR="009812C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 w:rsidR="009812C0"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 w:rsidR="009812C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 w:rsidR="009812C0"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 w:rsidR="009812C0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812C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9812C0"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 w:rsidR="009812C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 w:rsidR="009812C0"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 w:rsidR="009812C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 w:rsidR="009812C0"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73262ADE" w14:textId="77777777" w:rsidR="00A2191D" w:rsidRDefault="00407BAC" w:rsidP="00197618">
            <w:pPr>
              <w:pStyle w:val="TableParagraph"/>
              <w:tabs>
                <w:tab w:val="left" w:pos="2418"/>
              </w:tabs>
              <w:spacing w:line="360" w:lineRule="auto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812C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9812C0"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 w:rsidR="009812C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 w:rsidR="009812C0"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 w:rsidR="009812C0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812C0">
                  <w:rPr>
                    <w:rFonts w:ascii="Wingdings 2" w:eastAsia="MS Gothic" w:hAnsi="Wingdings 2" w:cs="宋体"/>
                    <w:sz w:val="20"/>
                    <w:szCs w:val="20"/>
                  </w:rPr>
                  <w:t></w:t>
                </w:r>
              </w:sdtContent>
            </w:sdt>
            <w:r w:rsidR="009812C0"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 w:rsidR="009812C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 w:rsidR="009812C0"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 w:rsidR="009812C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 w:rsidR="009812C0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7FE9DBC3" w14:textId="77777777" w:rsidR="00A2191D" w:rsidRDefault="00407BAC" w:rsidP="00197618">
            <w:pPr>
              <w:pStyle w:val="TableParagraph"/>
              <w:tabs>
                <w:tab w:val="left" w:pos="2418"/>
              </w:tabs>
              <w:spacing w:line="360" w:lineRule="auto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812C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9812C0"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 w:rsidR="009812C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 w:rsidR="009812C0"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 w:rsidR="009812C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 w:rsidR="009812C0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 w:rsidR="009812C0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812C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9812C0"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 w:rsidR="009812C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 w:rsidR="009812C0"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29E51FD8" w14:textId="77777777" w:rsidR="00A2191D" w:rsidRDefault="00407BAC" w:rsidP="00197618">
            <w:pPr>
              <w:pStyle w:val="TableParagraph"/>
              <w:spacing w:line="360" w:lineRule="auto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812C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9812C0"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355B7002" w14:textId="77777777" w:rsidR="00A2191D" w:rsidRDefault="00407BAC" w:rsidP="00197618">
            <w:pPr>
              <w:pStyle w:val="TableParagraph"/>
              <w:spacing w:line="360" w:lineRule="auto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812C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9812C0"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proofErr w:type="gramStart"/>
            <w:r w:rsidR="009812C0"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</w:t>
            </w:r>
            <w:proofErr w:type="gramEnd"/>
            <w:r w:rsidR="009812C0"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说明其他活动内容）</w:t>
            </w:r>
          </w:p>
        </w:tc>
      </w:tr>
      <w:tr w:rsidR="00A2191D" w14:paraId="4CABE346" w14:textId="77777777" w:rsidTr="00D06377">
        <w:trPr>
          <w:trHeight w:val="510"/>
          <w:jc w:val="center"/>
        </w:trPr>
        <w:tc>
          <w:tcPr>
            <w:tcW w:w="2580" w:type="dxa"/>
            <w:vAlign w:val="center"/>
          </w:tcPr>
          <w:p w14:paraId="3031BF73" w14:textId="77777777" w:rsidR="00A2191D" w:rsidRDefault="009812C0" w:rsidP="00197618">
            <w:pPr>
              <w:pStyle w:val="TableParagraph"/>
              <w:ind w:left="108" w:right="96"/>
              <w:jc w:val="both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2FC6C5B5" w14:textId="77777777" w:rsidR="00A2191D" w:rsidRPr="00197618" w:rsidRDefault="009812C0" w:rsidP="00197618">
            <w:pPr>
              <w:pStyle w:val="TableParagraph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197618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线上参与公司</w:t>
            </w:r>
            <w:bookmarkStart w:id="0" w:name="OLE_LINK13"/>
            <w:bookmarkStart w:id="1" w:name="OLE_LINK14"/>
            <w:bookmarkStart w:id="2" w:name="OLE_LINK15"/>
            <w:r w:rsidRPr="00197618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2025</w:t>
            </w:r>
            <w:r w:rsidRPr="00197618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年第三季度网上业绩说明会</w:t>
            </w:r>
            <w:bookmarkEnd w:id="0"/>
            <w:bookmarkEnd w:id="1"/>
            <w:bookmarkEnd w:id="2"/>
            <w:r w:rsidRPr="00197618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的全体投资者</w:t>
            </w:r>
          </w:p>
        </w:tc>
      </w:tr>
      <w:tr w:rsidR="00A2191D" w14:paraId="0175F9F2" w14:textId="77777777" w:rsidTr="00D06377">
        <w:trPr>
          <w:trHeight w:val="510"/>
          <w:jc w:val="center"/>
        </w:trPr>
        <w:tc>
          <w:tcPr>
            <w:tcW w:w="2580" w:type="dxa"/>
            <w:vAlign w:val="center"/>
          </w:tcPr>
          <w:p w14:paraId="658E9AB1" w14:textId="77777777" w:rsidR="00A2191D" w:rsidRDefault="009812C0" w:rsidP="00197618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3F3006C2" w14:textId="199883AC" w:rsidR="00A2191D" w:rsidRPr="00197618" w:rsidRDefault="009812C0" w:rsidP="0019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18">
              <w:rPr>
                <w:rFonts w:ascii="Times New Roman" w:eastAsiaTheme="minorEastAsia" w:hAnsi="Times New Roman" w:cs="Times New Roman"/>
                <w:sz w:val="20"/>
                <w:szCs w:val="20"/>
              </w:rPr>
              <w:t>2025</w:t>
            </w:r>
            <w:r w:rsidRPr="00197618">
              <w:rPr>
                <w:rFonts w:ascii="Times New Roman" w:eastAsiaTheme="minorEastAsia" w:hAnsi="Times New Roman" w:cs="Times New Roman"/>
                <w:sz w:val="20"/>
                <w:szCs w:val="20"/>
              </w:rPr>
              <w:t>年</w:t>
            </w:r>
            <w:r w:rsidRPr="00197618">
              <w:rPr>
                <w:rFonts w:ascii="Times New Roman" w:eastAsiaTheme="minorEastAsia" w:hAnsi="Times New Roman" w:cs="Times New Roman"/>
                <w:sz w:val="20"/>
                <w:szCs w:val="20"/>
              </w:rPr>
              <w:t>11</w:t>
            </w:r>
            <w:r w:rsidRPr="00197618">
              <w:rPr>
                <w:rFonts w:ascii="Times New Roman" w:eastAsiaTheme="minorEastAsia" w:hAnsi="Times New Roman" w:cs="Times New Roman"/>
                <w:sz w:val="20"/>
                <w:szCs w:val="20"/>
              </w:rPr>
              <w:t>月</w:t>
            </w:r>
            <w:r w:rsidRPr="00197618">
              <w:rPr>
                <w:rFonts w:ascii="Times New Roman" w:eastAsiaTheme="minorEastAsia" w:hAnsi="Times New Roman" w:cs="Times New Roman"/>
                <w:sz w:val="20"/>
                <w:szCs w:val="20"/>
              </w:rPr>
              <w:t>7</w:t>
            </w:r>
            <w:r w:rsidRPr="00197618">
              <w:rPr>
                <w:rFonts w:ascii="Times New Roman" w:eastAsiaTheme="minorEastAsia" w:hAnsi="Times New Roman" w:cs="Times New Roman"/>
                <w:sz w:val="20"/>
                <w:szCs w:val="20"/>
              </w:rPr>
              <w:t>日</w:t>
            </w:r>
            <w:r w:rsidR="00197618"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 xml:space="preserve"> </w:t>
            </w:r>
            <w:r w:rsidRPr="00197618">
              <w:rPr>
                <w:rFonts w:ascii="Times New Roman" w:eastAsiaTheme="minorEastAsia" w:hAnsi="Times New Roman" w:cs="Times New Roman"/>
                <w:sz w:val="20"/>
                <w:szCs w:val="20"/>
              </w:rPr>
              <w:t>10:00</w:t>
            </w:r>
            <w:r w:rsidR="0019761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  <w:r w:rsidRPr="00197618">
              <w:rPr>
                <w:rFonts w:ascii="Times New Roman" w:eastAsiaTheme="minorEastAsia" w:hAnsi="Times New Roman" w:cs="Times New Roman"/>
                <w:sz w:val="20"/>
                <w:szCs w:val="20"/>
              </w:rPr>
              <w:t>11:00</w:t>
            </w:r>
          </w:p>
        </w:tc>
      </w:tr>
      <w:tr w:rsidR="00A2191D" w14:paraId="06363626" w14:textId="77777777" w:rsidTr="00D06377">
        <w:trPr>
          <w:trHeight w:val="510"/>
          <w:jc w:val="center"/>
        </w:trPr>
        <w:tc>
          <w:tcPr>
            <w:tcW w:w="2580" w:type="dxa"/>
            <w:vAlign w:val="center"/>
          </w:tcPr>
          <w:p w14:paraId="2B081CAB" w14:textId="77777777" w:rsidR="00A2191D" w:rsidRDefault="009812C0" w:rsidP="00197618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04CDC8B9" w14:textId="77777777" w:rsidR="00A2191D" w:rsidRDefault="009812C0" w:rsidP="00197618">
            <w:pPr>
              <w:pStyle w:val="TableParagraph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价值在线（</w:t>
            </w:r>
            <w:r w:rsidRPr="00197618">
              <w:rPr>
                <w:rFonts w:ascii="Times New Roman" w:eastAsiaTheme="minorEastAsia" w:hAnsi="Times New Roman" w:cs="宋体"/>
                <w:sz w:val="20"/>
                <w:szCs w:val="20"/>
              </w:rPr>
              <w:t>https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://</w:t>
            </w:r>
            <w:r w:rsidRPr="00197618">
              <w:rPr>
                <w:rFonts w:ascii="Times New Roman" w:eastAsiaTheme="minorEastAsia" w:hAnsi="Times New Roman" w:cs="宋体"/>
                <w:sz w:val="20"/>
                <w:szCs w:val="20"/>
              </w:rPr>
              <w:t>www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.</w:t>
            </w:r>
            <w:r w:rsidRPr="00197618">
              <w:rPr>
                <w:rFonts w:ascii="Times New Roman" w:eastAsiaTheme="minorEastAsia" w:hAnsi="Times New Roman" w:cs="宋体"/>
                <w:sz w:val="20"/>
                <w:szCs w:val="20"/>
              </w:rPr>
              <w:t>ir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-</w:t>
            </w:r>
            <w:r w:rsidRPr="00197618">
              <w:rPr>
                <w:rFonts w:ascii="Times New Roman" w:eastAsiaTheme="minorEastAsia" w:hAnsi="Times New Roman" w:cs="宋体"/>
                <w:sz w:val="20"/>
                <w:szCs w:val="20"/>
              </w:rPr>
              <w:t>online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.</w:t>
            </w:r>
            <w:r w:rsidRPr="00197618">
              <w:rPr>
                <w:rFonts w:ascii="Times New Roman" w:eastAsiaTheme="minorEastAsia" w:hAnsi="Times New Roman" w:cs="宋体"/>
                <w:sz w:val="20"/>
                <w:szCs w:val="20"/>
              </w:rPr>
              <w:t>cn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/）网络互动</w:t>
            </w:r>
          </w:p>
        </w:tc>
      </w:tr>
      <w:tr w:rsidR="00A2191D" w14:paraId="7747DCBE" w14:textId="77777777" w:rsidTr="001455C0">
        <w:trPr>
          <w:trHeight w:val="794"/>
          <w:jc w:val="center"/>
        </w:trPr>
        <w:tc>
          <w:tcPr>
            <w:tcW w:w="2580" w:type="dxa"/>
            <w:vAlign w:val="center"/>
          </w:tcPr>
          <w:p w14:paraId="30E96DC0" w14:textId="77777777" w:rsidR="00A2191D" w:rsidRDefault="009812C0" w:rsidP="00197618">
            <w:pPr>
              <w:pStyle w:val="TableParagraph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4CE72FFA" w14:textId="56F9AFB6" w:rsidR="00A2191D" w:rsidRDefault="009812C0" w:rsidP="001455C0">
            <w:pPr>
              <w:pStyle w:val="TableParagraph"/>
              <w:spacing w:beforeLines="50" w:before="120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董事长、总经理</w:t>
            </w:r>
            <w:r w:rsidR="00197618"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/>
                <w:sz w:val="20"/>
                <w:szCs w:val="20"/>
              </w:rPr>
              <w:t>柳新荣</w:t>
            </w:r>
            <w:bookmarkStart w:id="3" w:name="OLE_LINK3"/>
            <w:bookmarkStart w:id="4" w:name="OLE_LINK4"/>
            <w:r w:rsidR="00197618">
              <w:rPr>
                <w:rFonts w:ascii="宋体" w:eastAsia="宋体" w:hAnsi="宋体" w:cs="宋体" w:hint="eastAsia"/>
                <w:sz w:val="20"/>
                <w:szCs w:val="20"/>
              </w:rPr>
              <w:t>先生</w:t>
            </w:r>
            <w:bookmarkEnd w:id="3"/>
            <w:bookmarkEnd w:id="4"/>
            <w:r>
              <w:rPr>
                <w:rFonts w:ascii="宋体" w:eastAsia="宋体" w:hAnsi="宋体" w:cs="宋体"/>
                <w:sz w:val="20"/>
                <w:szCs w:val="20"/>
              </w:rPr>
              <w:br/>
              <w:t>独立董事</w:t>
            </w:r>
            <w:r w:rsidR="00197618"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/>
                <w:sz w:val="20"/>
                <w:szCs w:val="20"/>
              </w:rPr>
              <w:t>沈弋</w:t>
            </w:r>
            <w:r w:rsidR="00197618">
              <w:rPr>
                <w:rFonts w:ascii="宋体" w:eastAsia="宋体" w:hAnsi="宋体" w:cs="宋体" w:hint="eastAsia"/>
                <w:sz w:val="20"/>
                <w:szCs w:val="20"/>
              </w:rPr>
              <w:t>先生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独立董事</w:t>
            </w:r>
            <w:r w:rsidR="00197618"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/>
                <w:sz w:val="20"/>
                <w:szCs w:val="20"/>
              </w:rPr>
              <w:t>庄伟元</w:t>
            </w:r>
            <w:r w:rsidR="00197618">
              <w:rPr>
                <w:rFonts w:ascii="宋体" w:eastAsia="宋体" w:hAnsi="宋体" w:cs="宋体" w:hint="eastAsia"/>
                <w:sz w:val="20"/>
                <w:szCs w:val="20"/>
              </w:rPr>
              <w:t>先生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独立董事</w:t>
            </w:r>
            <w:r w:rsidR="00197618"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/>
                <w:sz w:val="20"/>
                <w:szCs w:val="20"/>
              </w:rPr>
              <w:t>秦春</w:t>
            </w:r>
            <w:r w:rsidR="00197618">
              <w:rPr>
                <w:rFonts w:ascii="宋体" w:eastAsia="宋体" w:hAnsi="宋体" w:cs="宋体" w:hint="eastAsia"/>
                <w:sz w:val="20"/>
                <w:szCs w:val="20"/>
              </w:rPr>
              <w:t>先生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财务总监</w:t>
            </w:r>
            <w:r w:rsidR="00197618"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/>
                <w:sz w:val="20"/>
                <w:szCs w:val="20"/>
              </w:rPr>
              <w:t>沈学良</w:t>
            </w:r>
            <w:r w:rsidR="00197618">
              <w:rPr>
                <w:rFonts w:ascii="宋体" w:eastAsia="宋体" w:hAnsi="宋体" w:cs="宋体" w:hint="eastAsia"/>
                <w:sz w:val="20"/>
                <w:szCs w:val="20"/>
              </w:rPr>
              <w:t>先生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</w:r>
            <w:r w:rsidR="00197618">
              <w:rPr>
                <w:rFonts w:ascii="宋体" w:eastAsia="宋体" w:hAnsi="宋体" w:cs="宋体" w:hint="eastAsia"/>
                <w:sz w:val="20"/>
                <w:szCs w:val="20"/>
              </w:rPr>
              <w:t>董事、副总经理、</w:t>
            </w:r>
            <w:r>
              <w:rPr>
                <w:rFonts w:ascii="宋体" w:eastAsia="宋体" w:hAnsi="宋体" w:cs="宋体"/>
                <w:sz w:val="20"/>
                <w:szCs w:val="20"/>
              </w:rPr>
              <w:t>董事会秘书</w:t>
            </w:r>
            <w:r w:rsidR="00197618"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/>
                <w:sz w:val="20"/>
                <w:szCs w:val="20"/>
              </w:rPr>
              <w:t>柳新仁</w:t>
            </w:r>
            <w:r w:rsidR="00197618">
              <w:rPr>
                <w:rFonts w:ascii="宋体" w:eastAsia="宋体" w:hAnsi="宋体" w:cs="宋体" w:hint="eastAsia"/>
                <w:sz w:val="20"/>
                <w:szCs w:val="20"/>
              </w:rPr>
              <w:t>先生</w:t>
            </w:r>
          </w:p>
        </w:tc>
      </w:tr>
      <w:tr w:rsidR="00A2191D" w14:paraId="4CF1FF95" w14:textId="77777777">
        <w:trPr>
          <w:trHeight w:val="2800"/>
          <w:jc w:val="center"/>
        </w:trPr>
        <w:tc>
          <w:tcPr>
            <w:tcW w:w="2580" w:type="dxa"/>
          </w:tcPr>
          <w:p w14:paraId="5FF8DC88" w14:textId="77777777" w:rsidR="00A2191D" w:rsidRDefault="00A2191D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6505D005" w14:textId="77777777" w:rsidR="00A2191D" w:rsidRDefault="00A2191D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22080DC6" w14:textId="77777777" w:rsidR="00A2191D" w:rsidRDefault="00A2191D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61DABE79" w14:textId="77777777" w:rsidR="00A2191D" w:rsidRDefault="009812C0" w:rsidP="00197618">
            <w:pPr>
              <w:pStyle w:val="TableParagraph"/>
              <w:spacing w:before="100" w:beforeAutospacing="1" w:line="360" w:lineRule="auto"/>
              <w:ind w:left="108" w:right="96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37A82961" w14:textId="0DB175B6" w:rsidR="00197618" w:rsidRDefault="00197618" w:rsidP="00197618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0"/>
              </w:rPr>
            </w:pPr>
            <w:r w:rsidRPr="00197618">
              <w:rPr>
                <w:rFonts w:ascii="Times New Roman" w:eastAsia="宋体" w:hAnsi="Times New Roman" w:cs="宋体"/>
                <w:b/>
                <w:sz w:val="20"/>
              </w:rPr>
              <w:t>1</w:t>
            </w:r>
            <w:r w:rsidRPr="00197618">
              <w:rPr>
                <w:rFonts w:ascii="宋体" w:eastAsia="宋体" w:hAnsi="宋体" w:cs="宋体"/>
                <w:b/>
                <w:sz w:val="20"/>
              </w:rPr>
              <w:t>.</w:t>
            </w:r>
            <w:r w:rsidR="009812C0" w:rsidRPr="00197618">
              <w:rPr>
                <w:rFonts w:ascii="宋体" w:eastAsia="宋体" w:hAnsi="宋体" w:cs="宋体"/>
                <w:b/>
                <w:sz w:val="20"/>
              </w:rPr>
              <w:t>牛乳茶、燕麦奶明年销售增长目标是多少？</w:t>
            </w:r>
            <w:r w:rsidR="009812C0" w:rsidRPr="00197618">
              <w:rPr>
                <w:rFonts w:ascii="宋体" w:eastAsia="宋体" w:hAnsi="宋体" w:cs="宋体"/>
                <w:sz w:val="20"/>
              </w:rPr>
              <w:br/>
            </w:r>
            <w:r w:rsidR="009812C0">
              <w:rPr>
                <w:rFonts w:ascii="宋体" w:eastAsia="宋体" w:hAnsi="宋体" w:cs="宋体"/>
                <w:sz w:val="20"/>
              </w:rPr>
              <w:t>答</w:t>
            </w:r>
            <w:bookmarkStart w:id="5" w:name="OLE_LINK7"/>
            <w:bookmarkStart w:id="6" w:name="OLE_LINK8"/>
            <w:r>
              <w:rPr>
                <w:rFonts w:ascii="宋体" w:eastAsia="宋体" w:hAnsi="宋体" w:cs="宋体" w:hint="eastAsia"/>
                <w:sz w:val="20"/>
              </w:rPr>
              <w:t>：</w:t>
            </w:r>
            <w:bookmarkStart w:id="7" w:name="OLE_LINK11"/>
            <w:bookmarkStart w:id="8" w:name="OLE_LINK12"/>
            <w:bookmarkEnd w:id="5"/>
            <w:bookmarkEnd w:id="6"/>
            <w:r w:rsidR="009812C0">
              <w:rPr>
                <w:rFonts w:ascii="宋体" w:eastAsia="宋体" w:hAnsi="宋体" w:cs="宋体"/>
                <w:sz w:val="20"/>
              </w:rPr>
              <w:t>尊敬的投资者您好，</w:t>
            </w:r>
            <w:bookmarkEnd w:id="7"/>
            <w:bookmarkEnd w:id="8"/>
            <w:r w:rsidR="009812C0">
              <w:rPr>
                <w:rFonts w:ascii="宋体" w:eastAsia="宋体" w:hAnsi="宋体" w:cs="宋体"/>
                <w:sz w:val="20"/>
              </w:rPr>
              <w:t>公司在植物</w:t>
            </w:r>
            <w:proofErr w:type="gramStart"/>
            <w:r w:rsidR="009812C0">
              <w:rPr>
                <w:rFonts w:ascii="宋体" w:eastAsia="宋体" w:hAnsi="宋体" w:cs="宋体"/>
                <w:sz w:val="20"/>
              </w:rPr>
              <w:t>基产品</w:t>
            </w:r>
            <w:proofErr w:type="gramEnd"/>
            <w:r w:rsidR="009812C0">
              <w:rPr>
                <w:rFonts w:ascii="宋体" w:eastAsia="宋体" w:hAnsi="宋体" w:cs="宋体"/>
                <w:sz w:val="20"/>
              </w:rPr>
              <w:t>领域有着积极的布局和发展，公司与国家粮科</w:t>
            </w:r>
            <w:proofErr w:type="gramStart"/>
            <w:r w:rsidR="009812C0">
              <w:rPr>
                <w:rFonts w:ascii="宋体" w:eastAsia="宋体" w:hAnsi="宋体" w:cs="宋体"/>
                <w:sz w:val="20"/>
              </w:rPr>
              <w:t>院有</w:t>
            </w:r>
            <w:proofErr w:type="gramEnd"/>
            <w:r w:rsidR="009812C0">
              <w:rPr>
                <w:rFonts w:ascii="宋体" w:eastAsia="宋体" w:hAnsi="宋体" w:cs="宋体"/>
                <w:sz w:val="20"/>
              </w:rPr>
              <w:t>着深入的合作，推出了“非常麦”燕麦奶，赢得了消费者的广泛认可。此外，公司结合消费者洞察和行业发展趋势，不断推出新产品以保持市场竞争力，公司推出的卡丽</w:t>
            </w:r>
            <w:proofErr w:type="gramStart"/>
            <w:r w:rsidR="009812C0">
              <w:rPr>
                <w:rFonts w:ascii="宋体" w:eastAsia="宋体" w:hAnsi="宋体" w:cs="宋体"/>
                <w:sz w:val="20"/>
              </w:rPr>
              <w:t>玛</w:t>
            </w:r>
            <w:proofErr w:type="gramEnd"/>
            <w:r w:rsidR="009812C0">
              <w:rPr>
                <w:rFonts w:ascii="宋体" w:eastAsia="宋体" w:hAnsi="宋体" w:cs="宋体"/>
                <w:sz w:val="20"/>
              </w:rPr>
              <w:t>牛乳茶在</w:t>
            </w:r>
            <w:r w:rsidR="009812C0" w:rsidRPr="00197618">
              <w:rPr>
                <w:rFonts w:ascii="Times New Roman" w:eastAsia="宋体" w:hAnsi="Times New Roman" w:cs="宋体"/>
                <w:sz w:val="20"/>
              </w:rPr>
              <w:t>C</w:t>
            </w:r>
            <w:proofErr w:type="gramStart"/>
            <w:r w:rsidR="009812C0">
              <w:rPr>
                <w:rFonts w:ascii="宋体" w:eastAsia="宋体" w:hAnsi="宋体" w:cs="宋体"/>
                <w:sz w:val="20"/>
              </w:rPr>
              <w:t>端消费</w:t>
            </w:r>
            <w:proofErr w:type="gramEnd"/>
            <w:r w:rsidR="009812C0">
              <w:rPr>
                <w:rFonts w:ascii="宋体" w:eastAsia="宋体" w:hAnsi="宋体" w:cs="宋体"/>
                <w:sz w:val="20"/>
              </w:rPr>
              <w:t>市场获得消费者的一致好评，业务增速较快。但具体的销售增长目标，还需关注公司后续的公告。感谢您的关注。</w:t>
            </w:r>
          </w:p>
          <w:p w14:paraId="656D0870" w14:textId="77777777" w:rsidR="00197618" w:rsidRDefault="00197618" w:rsidP="00197618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0"/>
              </w:rPr>
            </w:pPr>
          </w:p>
          <w:p w14:paraId="2CE1E7B1" w14:textId="0C5D69AA" w:rsidR="00197618" w:rsidRPr="00197618" w:rsidRDefault="00197618" w:rsidP="00197618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0"/>
              </w:rPr>
            </w:pPr>
            <w:r w:rsidRPr="00197618">
              <w:rPr>
                <w:rFonts w:ascii="Times New Roman" w:eastAsia="宋体" w:hAnsi="Times New Roman" w:cs="宋体" w:hint="eastAsia"/>
                <w:b/>
                <w:sz w:val="20"/>
              </w:rPr>
              <w:t>2</w:t>
            </w:r>
            <w:r>
              <w:rPr>
                <w:rFonts w:ascii="宋体" w:eastAsia="宋体" w:hAnsi="宋体" w:cs="宋体"/>
                <w:b/>
                <w:sz w:val="20"/>
              </w:rPr>
              <w:t>.</w:t>
            </w:r>
            <w:r w:rsidR="009812C0">
              <w:rPr>
                <w:rFonts w:ascii="宋体" w:eastAsia="宋体" w:hAnsi="宋体" w:cs="宋体"/>
                <w:b/>
                <w:sz w:val="20"/>
              </w:rPr>
              <w:t>请</w:t>
            </w:r>
            <w:proofErr w:type="gramStart"/>
            <w:r w:rsidR="009812C0">
              <w:rPr>
                <w:rFonts w:ascii="宋体" w:eastAsia="宋体" w:hAnsi="宋体" w:cs="宋体"/>
                <w:b/>
                <w:sz w:val="20"/>
              </w:rPr>
              <w:t>董秘介绍</w:t>
            </w:r>
            <w:proofErr w:type="gramEnd"/>
            <w:r w:rsidR="009812C0">
              <w:rPr>
                <w:rFonts w:ascii="宋体" w:eastAsia="宋体" w:hAnsi="宋体" w:cs="宋体"/>
                <w:b/>
                <w:sz w:val="20"/>
              </w:rPr>
              <w:t>公司</w:t>
            </w:r>
            <w:r w:rsidR="009812C0" w:rsidRPr="00197618">
              <w:rPr>
                <w:rFonts w:ascii="Times New Roman" w:eastAsia="宋体" w:hAnsi="Times New Roman" w:cs="宋体"/>
                <w:b/>
                <w:sz w:val="20"/>
              </w:rPr>
              <w:t>2025</w:t>
            </w:r>
            <w:r w:rsidR="009812C0">
              <w:rPr>
                <w:rFonts w:ascii="宋体" w:eastAsia="宋体" w:hAnsi="宋体" w:cs="宋体"/>
                <w:b/>
                <w:sz w:val="20"/>
              </w:rPr>
              <w:t>年三季报的基本情况。</w:t>
            </w:r>
          </w:p>
          <w:p w14:paraId="2F713C0D" w14:textId="71AC4542" w:rsidR="00197618" w:rsidRPr="00197618" w:rsidRDefault="009812C0" w:rsidP="00197618">
            <w:pPr>
              <w:pStyle w:val="TableParagraph"/>
              <w:spacing w:line="360" w:lineRule="auto"/>
              <w:jc w:val="both"/>
              <w:rPr>
                <w:rFonts w:ascii="Times New Roman" w:eastAsia="宋体" w:hAnsi="Times New Roman" w:cs="Times New Roman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答</w:t>
            </w:r>
            <w:r w:rsidR="00197618">
              <w:rPr>
                <w:rFonts w:ascii="宋体" w:eastAsia="宋体" w:hAnsi="宋体" w:cs="宋体" w:hint="eastAsia"/>
                <w:sz w:val="20"/>
              </w:rPr>
              <w:t>：</w:t>
            </w:r>
            <w:r w:rsidR="00DC1DFC">
              <w:rPr>
                <w:rFonts w:ascii="宋体" w:eastAsia="宋体" w:hAnsi="宋体" w:cs="宋体"/>
                <w:sz w:val="20"/>
              </w:rPr>
              <w:t>尊敬的投资者您好，</w:t>
            </w:r>
            <w:r>
              <w:rPr>
                <w:rFonts w:ascii="宋体" w:eastAsia="宋体" w:hAnsi="宋体" w:cs="宋体"/>
                <w:sz w:val="20"/>
              </w:rPr>
              <w:t>从整体经营看，</w:t>
            </w:r>
            <w:r w:rsidRPr="00197618">
              <w:rPr>
                <w:rFonts w:ascii="Times New Roman" w:eastAsia="宋体" w:hAnsi="Times New Roman" w:cs="宋体"/>
                <w:sz w:val="20"/>
              </w:rPr>
              <w:t>2025</w:t>
            </w:r>
            <w:r>
              <w:rPr>
                <w:rFonts w:ascii="宋体" w:eastAsia="宋体" w:hAnsi="宋体" w:cs="宋体"/>
                <w:sz w:val="20"/>
              </w:rPr>
              <w:t>年</w:t>
            </w:r>
            <w:r w:rsidRPr="00197618">
              <w:rPr>
                <w:rFonts w:ascii="Times New Roman" w:eastAsia="宋体" w:hAnsi="Times New Roman" w:cs="宋体"/>
                <w:sz w:val="20"/>
              </w:rPr>
              <w:t>1</w:t>
            </w:r>
            <w:r>
              <w:rPr>
                <w:rFonts w:ascii="宋体" w:eastAsia="宋体" w:hAnsi="宋体" w:cs="宋体"/>
                <w:sz w:val="20"/>
              </w:rPr>
              <w:t>-</w:t>
            </w:r>
            <w:r w:rsidRPr="00197618">
              <w:rPr>
                <w:rFonts w:ascii="Times New Roman" w:eastAsia="宋体" w:hAnsi="Times New Roman" w:cs="宋体"/>
                <w:sz w:val="20"/>
              </w:rPr>
              <w:t>9</w:t>
            </w:r>
            <w:r>
              <w:rPr>
                <w:rFonts w:ascii="宋体" w:eastAsia="宋体" w:hAnsi="宋体" w:cs="宋体"/>
                <w:sz w:val="20"/>
              </w:rPr>
              <w:t>月份，公司实现营业收</w:t>
            </w:r>
            <w:r w:rsidRPr="00197618">
              <w:rPr>
                <w:rFonts w:ascii="Times New Roman" w:eastAsia="宋体" w:hAnsi="Times New Roman" w:cs="Times New Roman"/>
                <w:sz w:val="20"/>
              </w:rPr>
              <w:t>入</w:t>
            </w:r>
            <w:r w:rsidRPr="00197618">
              <w:rPr>
                <w:rFonts w:ascii="Times New Roman" w:eastAsia="宋体" w:hAnsi="Times New Roman" w:cs="Times New Roman"/>
                <w:sz w:val="20"/>
              </w:rPr>
              <w:t>17.69</w:t>
            </w:r>
            <w:r>
              <w:rPr>
                <w:rFonts w:ascii="宋体" w:eastAsia="宋体" w:hAnsi="宋体" w:cs="宋体"/>
                <w:sz w:val="20"/>
              </w:rPr>
              <w:t>亿元，同比增长</w:t>
            </w:r>
            <w:r w:rsidRPr="00197618">
              <w:rPr>
                <w:rFonts w:ascii="Times New Roman" w:eastAsia="宋体" w:hAnsi="Times New Roman" w:cs="Times New Roman"/>
                <w:sz w:val="20"/>
              </w:rPr>
              <w:t>5.</w:t>
            </w:r>
            <w:r w:rsidRPr="00197618">
              <w:rPr>
                <w:rFonts w:ascii="Times New Roman" w:eastAsia="宋体" w:hAnsi="Times New Roman" w:cs="宋体"/>
                <w:sz w:val="20"/>
              </w:rPr>
              <w:t>27</w:t>
            </w:r>
            <w:r w:rsidRPr="00197618">
              <w:rPr>
                <w:rFonts w:ascii="Times New Roman" w:eastAsia="宋体" w:hAnsi="Times New Roman" w:cs="Times New Roman"/>
                <w:sz w:val="20"/>
              </w:rPr>
              <w:t>%</w:t>
            </w:r>
            <w:r>
              <w:rPr>
                <w:rFonts w:ascii="宋体" w:eastAsia="宋体" w:hAnsi="宋体" w:cs="宋体"/>
                <w:sz w:val="20"/>
              </w:rPr>
              <w:t>，在行业成本压力下保持了营收端的稳健增长；但受原材料价格上涨及营销费用增加影响，归属于上市公司股东的净利润为</w:t>
            </w:r>
            <w:r w:rsidRPr="00197618">
              <w:rPr>
                <w:rFonts w:ascii="Times New Roman" w:eastAsia="宋体" w:hAnsi="Times New Roman" w:cs="Times New Roman"/>
                <w:sz w:val="20"/>
              </w:rPr>
              <w:t>2</w:t>
            </w:r>
            <w:r w:rsidR="00197618">
              <w:rPr>
                <w:rFonts w:ascii="Times New Roman" w:eastAsia="宋体" w:hAnsi="Times New Roman" w:cs="Times New Roman"/>
                <w:sz w:val="20"/>
              </w:rPr>
              <w:t>,</w:t>
            </w:r>
            <w:r w:rsidRPr="00197618">
              <w:rPr>
                <w:rFonts w:ascii="Times New Roman" w:eastAsia="宋体" w:hAnsi="Times New Roman" w:cs="Times New Roman"/>
                <w:sz w:val="20"/>
              </w:rPr>
              <w:t>600.12</w:t>
            </w:r>
            <w:r w:rsidRPr="00197618">
              <w:rPr>
                <w:rFonts w:ascii="Times New Roman" w:eastAsia="宋体" w:hAnsi="Times New Roman" w:cs="Times New Roman"/>
                <w:sz w:val="20"/>
              </w:rPr>
              <w:t>万元，同比下降</w:t>
            </w:r>
            <w:r w:rsidRPr="00197618">
              <w:rPr>
                <w:rFonts w:ascii="Times New Roman" w:eastAsia="宋体" w:hAnsi="Times New Roman" w:cs="Times New Roman"/>
                <w:sz w:val="20"/>
              </w:rPr>
              <w:t>68.54%</w:t>
            </w:r>
            <w:r w:rsidRPr="00197618">
              <w:rPr>
                <w:rFonts w:ascii="Times New Roman" w:eastAsia="宋体" w:hAnsi="Times New Roman" w:cs="Times New Roman"/>
                <w:sz w:val="20"/>
              </w:rPr>
              <w:t>，扣除非经常性损益后净利润</w:t>
            </w:r>
            <w:r w:rsidRPr="00197618">
              <w:rPr>
                <w:rFonts w:ascii="Times New Roman" w:eastAsia="宋体" w:hAnsi="Times New Roman" w:cs="Times New Roman"/>
                <w:sz w:val="20"/>
              </w:rPr>
              <w:t>1</w:t>
            </w:r>
            <w:r w:rsidR="00197618">
              <w:rPr>
                <w:rFonts w:ascii="Times New Roman" w:eastAsia="宋体" w:hAnsi="Times New Roman" w:cs="Times New Roman"/>
                <w:sz w:val="20"/>
              </w:rPr>
              <w:t>,</w:t>
            </w:r>
            <w:r w:rsidRPr="00197618">
              <w:rPr>
                <w:rFonts w:ascii="Times New Roman" w:eastAsia="宋体" w:hAnsi="Times New Roman" w:cs="Times New Roman"/>
                <w:sz w:val="20"/>
              </w:rPr>
              <w:t>044.86</w:t>
            </w:r>
            <w:bookmarkStart w:id="9" w:name="_GoBack"/>
            <w:bookmarkEnd w:id="9"/>
            <w:r w:rsidRPr="00197618">
              <w:rPr>
                <w:rFonts w:ascii="Times New Roman" w:eastAsia="宋体" w:hAnsi="Times New Roman" w:cs="Times New Roman"/>
                <w:sz w:val="20"/>
              </w:rPr>
              <w:t>万元，同比下降</w:t>
            </w:r>
            <w:r w:rsidRPr="00197618">
              <w:rPr>
                <w:rFonts w:ascii="Times New Roman" w:eastAsia="宋体" w:hAnsi="Times New Roman" w:cs="Times New Roman"/>
                <w:sz w:val="20"/>
              </w:rPr>
              <w:t>85.60%</w:t>
            </w:r>
            <w:r w:rsidRPr="00197618">
              <w:rPr>
                <w:rFonts w:ascii="Times New Roman" w:eastAsia="宋体" w:hAnsi="Times New Roman" w:cs="Times New Roman"/>
                <w:sz w:val="20"/>
              </w:rPr>
              <w:t>，相关压力我们也在</w:t>
            </w:r>
            <w:r w:rsidRPr="00197618">
              <w:rPr>
                <w:rFonts w:ascii="Times New Roman" w:eastAsia="宋体" w:hAnsi="Times New Roman" w:cs="Times New Roman"/>
                <w:sz w:val="20"/>
              </w:rPr>
              <w:lastRenderedPageBreak/>
              <w:t>积极通过产品结构优化、供应链效率提升逐步应对。毛利率方面，</w:t>
            </w:r>
            <w:r w:rsidRPr="00197618">
              <w:rPr>
                <w:rFonts w:ascii="Times New Roman" w:eastAsia="宋体" w:hAnsi="Times New Roman" w:cs="Times New Roman"/>
                <w:sz w:val="20"/>
              </w:rPr>
              <w:t>2025</w:t>
            </w:r>
            <w:r w:rsidRPr="00197618">
              <w:rPr>
                <w:rFonts w:ascii="Times New Roman" w:eastAsia="宋体" w:hAnsi="Times New Roman" w:cs="Times New Roman"/>
                <w:sz w:val="20"/>
              </w:rPr>
              <w:t>年前三季度毛利率为</w:t>
            </w:r>
            <w:r w:rsidRPr="00197618">
              <w:rPr>
                <w:rFonts w:ascii="Times New Roman" w:eastAsia="宋体" w:hAnsi="Times New Roman" w:cs="Times New Roman"/>
                <w:sz w:val="20"/>
              </w:rPr>
              <w:t>12.6%</w:t>
            </w:r>
            <w:r w:rsidRPr="00197618">
              <w:rPr>
                <w:rFonts w:ascii="Times New Roman" w:eastAsia="宋体" w:hAnsi="Times New Roman" w:cs="Times New Roman"/>
                <w:sz w:val="20"/>
              </w:rPr>
              <w:t>，同比</w:t>
            </w:r>
            <w:r w:rsidRPr="00197618">
              <w:rPr>
                <w:rFonts w:ascii="Times New Roman" w:eastAsia="宋体" w:hAnsi="Times New Roman" w:cs="Times New Roman"/>
                <w:sz w:val="20"/>
              </w:rPr>
              <w:t>24</w:t>
            </w:r>
            <w:r w:rsidRPr="00197618">
              <w:rPr>
                <w:rFonts w:ascii="Times New Roman" w:eastAsia="宋体" w:hAnsi="Times New Roman" w:cs="Times New Roman"/>
                <w:sz w:val="20"/>
              </w:rPr>
              <w:t>年前三季度的</w:t>
            </w:r>
            <w:r w:rsidRPr="00197618">
              <w:rPr>
                <w:rFonts w:ascii="Times New Roman" w:eastAsia="宋体" w:hAnsi="Times New Roman" w:cs="Times New Roman"/>
                <w:sz w:val="20"/>
              </w:rPr>
              <w:t>16.8%</w:t>
            </w:r>
            <w:r w:rsidRPr="00197618">
              <w:rPr>
                <w:rFonts w:ascii="Times New Roman" w:eastAsia="宋体" w:hAnsi="Times New Roman" w:cs="Times New Roman"/>
                <w:sz w:val="20"/>
              </w:rPr>
              <w:t>，减少了</w:t>
            </w:r>
            <w:r w:rsidRPr="00197618">
              <w:rPr>
                <w:rFonts w:ascii="Times New Roman" w:eastAsia="宋体" w:hAnsi="Times New Roman" w:cs="Times New Roman"/>
                <w:sz w:val="20"/>
              </w:rPr>
              <w:t>4.2</w:t>
            </w:r>
            <w:r w:rsidRPr="00197618">
              <w:rPr>
                <w:rFonts w:ascii="Times New Roman" w:eastAsia="宋体" w:hAnsi="Times New Roman" w:cs="Times New Roman"/>
                <w:sz w:val="20"/>
              </w:rPr>
              <w:t>个百分比，主要原因一方面，原材料价格上涨导致营业成本</w:t>
            </w:r>
            <w:proofErr w:type="gramStart"/>
            <w:r w:rsidRPr="00197618">
              <w:rPr>
                <w:rFonts w:ascii="Times New Roman" w:eastAsia="宋体" w:hAnsi="Times New Roman" w:cs="Times New Roman"/>
                <w:sz w:val="20"/>
              </w:rPr>
              <w:t>增速超营</w:t>
            </w:r>
            <w:proofErr w:type="gramEnd"/>
            <w:r w:rsidRPr="00197618">
              <w:rPr>
                <w:rFonts w:ascii="Times New Roman" w:eastAsia="宋体" w:hAnsi="Times New Roman" w:cs="Times New Roman"/>
                <w:sz w:val="20"/>
              </w:rPr>
              <w:t>收增速，另一方面，传统低毛利产品仍占一定比重，结构优化尚未完全对</w:t>
            </w:r>
            <w:proofErr w:type="gramStart"/>
            <w:r w:rsidRPr="00197618">
              <w:rPr>
                <w:rFonts w:ascii="Times New Roman" w:eastAsia="宋体" w:hAnsi="Times New Roman" w:cs="Times New Roman"/>
                <w:sz w:val="20"/>
              </w:rPr>
              <w:t>冲成</w:t>
            </w:r>
            <w:proofErr w:type="gramEnd"/>
            <w:r w:rsidRPr="00197618">
              <w:rPr>
                <w:rFonts w:ascii="Times New Roman" w:eastAsia="宋体" w:hAnsi="Times New Roman" w:cs="Times New Roman"/>
                <w:sz w:val="20"/>
              </w:rPr>
              <w:t>本压力。</w:t>
            </w:r>
            <w:r w:rsidR="00197618">
              <w:rPr>
                <w:rFonts w:ascii="宋体" w:eastAsia="宋体" w:hAnsi="宋体" w:cs="宋体"/>
                <w:sz w:val="20"/>
              </w:rPr>
              <w:t>感谢您的关注</w:t>
            </w:r>
            <w:r w:rsidR="00197618">
              <w:rPr>
                <w:rFonts w:ascii="宋体" w:eastAsia="宋体" w:hAnsi="宋体" w:cs="宋体" w:hint="eastAsia"/>
                <w:sz w:val="20"/>
              </w:rPr>
              <w:t>。</w:t>
            </w:r>
          </w:p>
          <w:p w14:paraId="6C94C27C" w14:textId="6605E021" w:rsidR="00197618" w:rsidRDefault="009812C0" w:rsidP="00197618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br/>
            </w:r>
            <w:r w:rsidRPr="00197618">
              <w:rPr>
                <w:rFonts w:ascii="Times New Roman" w:eastAsia="宋体" w:hAnsi="Times New Roman" w:cs="宋体"/>
                <w:b/>
                <w:sz w:val="20"/>
              </w:rPr>
              <w:t>3</w:t>
            </w:r>
            <w:bookmarkStart w:id="10" w:name="OLE_LINK5"/>
            <w:bookmarkStart w:id="11" w:name="OLE_LINK6"/>
            <w:r>
              <w:rPr>
                <w:rFonts w:ascii="宋体" w:eastAsia="宋体" w:hAnsi="宋体" w:cs="宋体"/>
                <w:b/>
                <w:sz w:val="20"/>
              </w:rPr>
              <w:t>.</w:t>
            </w:r>
            <w:bookmarkEnd w:id="10"/>
            <w:bookmarkEnd w:id="11"/>
            <w:r>
              <w:rPr>
                <w:rFonts w:ascii="宋体" w:eastAsia="宋体" w:hAnsi="宋体" w:cs="宋体"/>
                <w:b/>
                <w:sz w:val="20"/>
              </w:rPr>
              <w:t>公司</w:t>
            </w:r>
            <w:r w:rsidRPr="00197618">
              <w:rPr>
                <w:rFonts w:ascii="Times New Roman" w:eastAsia="宋体" w:hAnsi="Times New Roman" w:cs="宋体"/>
                <w:b/>
                <w:sz w:val="20"/>
              </w:rPr>
              <w:t>Q3</w:t>
            </w:r>
            <w:r>
              <w:rPr>
                <w:rFonts w:ascii="宋体" w:eastAsia="宋体" w:hAnsi="宋体" w:cs="宋体"/>
                <w:b/>
                <w:sz w:val="20"/>
              </w:rPr>
              <w:t>粉末油脂业务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降幅收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窄到了小个位数，请问目前下游茶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饮行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业景气度，包括对于粉末油脂的态度有没有发生变化？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>答</w:t>
            </w:r>
            <w:r w:rsidR="00197618">
              <w:rPr>
                <w:rFonts w:ascii="宋体" w:eastAsia="宋体" w:hAnsi="宋体" w:cs="宋体" w:hint="eastAsia"/>
                <w:sz w:val="20"/>
              </w:rPr>
              <w:t>：</w:t>
            </w:r>
            <w:r>
              <w:rPr>
                <w:rFonts w:ascii="宋体" w:eastAsia="宋体" w:hAnsi="宋体" w:cs="宋体"/>
                <w:sz w:val="20"/>
              </w:rPr>
              <w:t>尊敬的投资者您好，</w:t>
            </w:r>
            <w:r w:rsidRPr="00197618">
              <w:rPr>
                <w:rFonts w:ascii="Times New Roman" w:eastAsia="宋体" w:hAnsi="Times New Roman" w:cs="宋体"/>
                <w:sz w:val="20"/>
              </w:rPr>
              <w:t>2024</w:t>
            </w:r>
            <w:r>
              <w:rPr>
                <w:rFonts w:ascii="宋体" w:eastAsia="宋体" w:hAnsi="宋体" w:cs="宋体"/>
                <w:sz w:val="20"/>
              </w:rPr>
              <w:t>年受轻乳茶的影响，传统奶茶与轻乳茶都是菜单的主要产品。</w:t>
            </w:r>
            <w:r w:rsidRPr="00197618">
              <w:rPr>
                <w:rFonts w:ascii="Times New Roman" w:eastAsia="宋体" w:hAnsi="Times New Roman" w:cs="宋体"/>
                <w:sz w:val="20"/>
              </w:rPr>
              <w:t>2025</w:t>
            </w:r>
            <w:r>
              <w:rPr>
                <w:rFonts w:ascii="宋体" w:eastAsia="宋体" w:hAnsi="宋体" w:cs="宋体"/>
                <w:sz w:val="20"/>
              </w:rPr>
              <w:t>年轻乳茶对传统奶茶的冲击已逐步消化，粉末油脂在传统奶茶应用端开始企稳。外卖大战推动下游茶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饮行业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整体单量有所上升，但对产品价格体系冲击较大，消费者形成低价预期，未来或有阵痛期，不过经典奶茶是穿越周期的品类，将长期存在。</w:t>
            </w:r>
            <w:bookmarkStart w:id="12" w:name="OLE_LINK9"/>
            <w:bookmarkStart w:id="13" w:name="OLE_LINK10"/>
            <w:r>
              <w:rPr>
                <w:rFonts w:ascii="宋体" w:eastAsia="宋体" w:hAnsi="宋体" w:cs="宋体"/>
                <w:sz w:val="20"/>
              </w:rPr>
              <w:t>感谢您的关注</w:t>
            </w:r>
            <w:r w:rsidR="00197618">
              <w:rPr>
                <w:rFonts w:ascii="宋体" w:eastAsia="宋体" w:hAnsi="宋体" w:cs="宋体" w:hint="eastAsia"/>
                <w:sz w:val="20"/>
              </w:rPr>
              <w:t>。</w:t>
            </w:r>
            <w:bookmarkEnd w:id="12"/>
            <w:bookmarkEnd w:id="13"/>
          </w:p>
          <w:p w14:paraId="406FDD7E" w14:textId="702DD6BE" w:rsidR="00197618" w:rsidRDefault="009812C0" w:rsidP="00197618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br/>
            </w:r>
            <w:r w:rsidRPr="00197618">
              <w:rPr>
                <w:rFonts w:ascii="Times New Roman" w:eastAsia="宋体" w:hAnsi="Times New Roman" w:cs="宋体"/>
                <w:b/>
                <w:sz w:val="20"/>
              </w:rPr>
              <w:t>4</w:t>
            </w:r>
            <w:r>
              <w:rPr>
                <w:rFonts w:ascii="宋体" w:eastAsia="宋体" w:hAnsi="宋体" w:cs="宋体"/>
                <w:b/>
                <w:sz w:val="20"/>
              </w:rPr>
              <w:t>.近两季度生产企业客户下滑较多的原因是什么？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>答</w:t>
            </w:r>
            <w:r w:rsidR="00197618">
              <w:rPr>
                <w:rFonts w:ascii="宋体" w:eastAsia="宋体" w:hAnsi="宋体" w:cs="宋体" w:hint="eastAsia"/>
                <w:sz w:val="20"/>
              </w:rPr>
              <w:t>：</w:t>
            </w:r>
            <w:r>
              <w:rPr>
                <w:rFonts w:ascii="宋体" w:eastAsia="宋体" w:hAnsi="宋体" w:cs="宋体"/>
                <w:sz w:val="20"/>
              </w:rPr>
              <w:t>尊敬的投资者您好，主要是因为公司在糖浆业务的战略调整，公司</w:t>
            </w:r>
            <w:r w:rsidRPr="00197618">
              <w:rPr>
                <w:rFonts w:ascii="Times New Roman" w:eastAsia="宋体" w:hAnsi="Times New Roman" w:cs="宋体"/>
                <w:sz w:val="20"/>
              </w:rPr>
              <w:t>2025</w:t>
            </w:r>
            <w:r>
              <w:rPr>
                <w:rFonts w:ascii="宋体" w:eastAsia="宋体" w:hAnsi="宋体" w:cs="宋体"/>
                <w:sz w:val="20"/>
              </w:rPr>
              <w:t>年调整了一些低毛利的产品业务。谢谢。</w:t>
            </w:r>
          </w:p>
          <w:p w14:paraId="010619C9" w14:textId="129B0DDE" w:rsidR="00197618" w:rsidRDefault="009812C0" w:rsidP="00197618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br/>
            </w:r>
            <w:r w:rsidRPr="00197618">
              <w:rPr>
                <w:rFonts w:ascii="Times New Roman" w:eastAsia="宋体" w:hAnsi="Times New Roman" w:cs="宋体"/>
                <w:b/>
                <w:sz w:val="20"/>
              </w:rPr>
              <w:t>5</w:t>
            </w:r>
            <w:r>
              <w:rPr>
                <w:rFonts w:ascii="宋体" w:eastAsia="宋体" w:hAnsi="宋体" w:cs="宋体"/>
                <w:b/>
                <w:sz w:val="20"/>
              </w:rPr>
              <w:t>.外卖大战三季度对公司咖啡业务是否有明显提升作用？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>答</w:t>
            </w:r>
            <w:r w:rsidR="00197618">
              <w:rPr>
                <w:rFonts w:ascii="宋体" w:eastAsia="宋体" w:hAnsi="宋体" w:cs="宋体" w:hint="eastAsia"/>
                <w:sz w:val="20"/>
              </w:rPr>
              <w:t>：</w:t>
            </w:r>
            <w:r>
              <w:rPr>
                <w:rFonts w:ascii="宋体" w:eastAsia="宋体" w:hAnsi="宋体" w:cs="宋体"/>
                <w:sz w:val="20"/>
              </w:rPr>
              <w:t>您好，外卖大战在咖啡板块来看，</w:t>
            </w:r>
            <w:r w:rsidRPr="00197618">
              <w:rPr>
                <w:rFonts w:ascii="Times New Roman" w:eastAsia="宋体" w:hAnsi="Times New Roman" w:cs="宋体"/>
                <w:sz w:val="20"/>
              </w:rPr>
              <w:t>5</w:t>
            </w:r>
            <w:r>
              <w:rPr>
                <w:rFonts w:ascii="宋体" w:eastAsia="宋体" w:hAnsi="宋体" w:cs="宋体"/>
                <w:sz w:val="20"/>
              </w:rPr>
              <w:t>-</w:t>
            </w:r>
            <w:r w:rsidRPr="00197618">
              <w:rPr>
                <w:rFonts w:ascii="Times New Roman" w:eastAsia="宋体" w:hAnsi="Times New Roman" w:cs="宋体"/>
                <w:sz w:val="20"/>
              </w:rPr>
              <w:t>6</w:t>
            </w:r>
            <w:r>
              <w:rPr>
                <w:rFonts w:ascii="宋体" w:eastAsia="宋体" w:hAnsi="宋体" w:cs="宋体"/>
                <w:sz w:val="20"/>
              </w:rPr>
              <w:t>月订单增量较高，服务的茶饮咖啡客户及原有咖啡客户订单量同比均有较大的增长。</w:t>
            </w:r>
            <w:r w:rsidRPr="00197618">
              <w:rPr>
                <w:rFonts w:ascii="Times New Roman" w:eastAsia="宋体" w:hAnsi="Times New Roman" w:cs="宋体"/>
                <w:sz w:val="20"/>
              </w:rPr>
              <w:t>7</w:t>
            </w:r>
            <w:r>
              <w:rPr>
                <w:rFonts w:ascii="宋体" w:eastAsia="宋体" w:hAnsi="宋体" w:cs="宋体"/>
                <w:sz w:val="20"/>
              </w:rPr>
              <w:t>-</w:t>
            </w:r>
            <w:r w:rsidRPr="00197618">
              <w:rPr>
                <w:rFonts w:ascii="Times New Roman" w:eastAsia="宋体" w:hAnsi="Times New Roman" w:cs="宋体"/>
                <w:sz w:val="20"/>
              </w:rPr>
              <w:t>8</w:t>
            </w:r>
            <w:r>
              <w:rPr>
                <w:rFonts w:ascii="宋体" w:eastAsia="宋体" w:hAnsi="宋体" w:cs="宋体"/>
                <w:sz w:val="20"/>
              </w:rPr>
              <w:t>月行业趋于理性，增长放缓但仍稳步增长，整体上看，外卖大战为品牌下半年及明年增长提供支撑。感谢您的关注。</w:t>
            </w:r>
          </w:p>
          <w:p w14:paraId="793252E0" w14:textId="52A8B81C" w:rsidR="00197618" w:rsidRDefault="009812C0" w:rsidP="00197618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br/>
            </w:r>
            <w:r w:rsidRPr="00197618">
              <w:rPr>
                <w:rFonts w:ascii="Times New Roman" w:eastAsia="宋体" w:hAnsi="Times New Roman" w:cs="宋体"/>
                <w:b/>
                <w:sz w:val="20"/>
              </w:rPr>
              <w:t>6</w:t>
            </w:r>
            <w:r>
              <w:rPr>
                <w:rFonts w:ascii="宋体" w:eastAsia="宋体" w:hAnsi="宋体" w:cs="宋体"/>
                <w:b/>
                <w:sz w:val="20"/>
              </w:rPr>
              <w:t>.咖啡业务明年在外卖大战热度消退后有哪些增长抓手？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>答</w:t>
            </w:r>
            <w:r w:rsidR="00197618">
              <w:rPr>
                <w:rFonts w:ascii="宋体" w:eastAsia="宋体" w:hAnsi="宋体" w:cs="宋体" w:hint="eastAsia"/>
                <w:sz w:val="20"/>
              </w:rPr>
              <w:t>：</w:t>
            </w:r>
            <w:r>
              <w:rPr>
                <w:rFonts w:ascii="宋体" w:eastAsia="宋体" w:hAnsi="宋体" w:cs="宋体"/>
                <w:sz w:val="20"/>
              </w:rPr>
              <w:t>尊敬的投资者您好，咖啡业务方面，中国咖啡消费市场增长潜力大，</w:t>
            </w:r>
            <w:r w:rsidRPr="00197618">
              <w:rPr>
                <w:rFonts w:ascii="Times New Roman" w:eastAsia="宋体" w:hAnsi="Times New Roman" w:cs="宋体"/>
                <w:sz w:val="20"/>
              </w:rPr>
              <w:t>2025</w:t>
            </w:r>
            <w:r>
              <w:rPr>
                <w:rFonts w:ascii="宋体" w:eastAsia="宋体" w:hAnsi="宋体" w:cs="宋体"/>
                <w:sz w:val="20"/>
              </w:rPr>
              <w:t>年人均咖啡消费量预计可达</w:t>
            </w:r>
            <w:r w:rsidRPr="00197618">
              <w:rPr>
                <w:rFonts w:ascii="Times New Roman" w:eastAsia="宋体" w:hAnsi="Times New Roman" w:cs="宋体"/>
                <w:sz w:val="20"/>
              </w:rPr>
              <w:t>20</w:t>
            </w:r>
            <w:r>
              <w:rPr>
                <w:rFonts w:ascii="宋体" w:eastAsia="宋体" w:hAnsi="宋体" w:cs="宋体"/>
                <w:sz w:val="20"/>
              </w:rPr>
              <w:t>杯，生豆消耗量达</w:t>
            </w:r>
            <w:r w:rsidRPr="00197618">
              <w:rPr>
                <w:rFonts w:ascii="Times New Roman" w:eastAsia="宋体" w:hAnsi="Times New Roman" w:cs="宋体"/>
                <w:sz w:val="20"/>
              </w:rPr>
              <w:t>40</w:t>
            </w:r>
            <w:r>
              <w:rPr>
                <w:rFonts w:ascii="宋体" w:eastAsia="宋体" w:hAnsi="宋体" w:cs="宋体"/>
                <w:sz w:val="20"/>
              </w:rPr>
              <w:t>万吨左右，正接近日韩和欧洲等传统咖啡消耗大国水平。咖啡易形成固定消费模式，受众群体扩大后市场增量可观。未来增长抓手包括：一是家庭消费场景，如速溶咖啡、精品速溶（咖啡液、咖啡粉、挂耳等）；二是现磨咖啡，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现磨门店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数量增长快，且现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磨门店爆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品反哺家庭消费场景已成为品牌固定模式，这与欧美市场发展路径一致。感谢您的关注。</w:t>
            </w:r>
          </w:p>
          <w:p w14:paraId="440B32BC" w14:textId="77911CA9" w:rsidR="00197618" w:rsidRDefault="009812C0" w:rsidP="00197618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br/>
            </w:r>
            <w:r w:rsidRPr="00197618">
              <w:rPr>
                <w:rFonts w:ascii="Times New Roman" w:eastAsia="宋体" w:hAnsi="Times New Roman" w:cs="宋体"/>
                <w:b/>
                <w:sz w:val="20"/>
              </w:rPr>
              <w:lastRenderedPageBreak/>
              <w:t>7</w:t>
            </w:r>
            <w:r>
              <w:rPr>
                <w:rFonts w:ascii="宋体" w:eastAsia="宋体" w:hAnsi="宋体" w:cs="宋体"/>
                <w:b/>
                <w:sz w:val="20"/>
              </w:rPr>
              <w:t>.公司</w:t>
            </w:r>
            <w:r w:rsidRPr="00197618">
              <w:rPr>
                <w:rFonts w:ascii="Times New Roman" w:eastAsia="宋体" w:hAnsi="Times New Roman" w:cs="宋体"/>
                <w:b/>
                <w:sz w:val="20"/>
              </w:rPr>
              <w:t>C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端业务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的整体体量、线上线下渠道、以及各品类体量如何？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>答</w:t>
            </w:r>
            <w:r w:rsidR="00197618">
              <w:rPr>
                <w:rFonts w:ascii="宋体" w:eastAsia="宋体" w:hAnsi="宋体" w:cs="宋体" w:hint="eastAsia"/>
                <w:sz w:val="20"/>
              </w:rPr>
              <w:t>：</w:t>
            </w:r>
            <w:r>
              <w:rPr>
                <w:rFonts w:ascii="宋体" w:eastAsia="宋体" w:hAnsi="宋体" w:cs="宋体"/>
                <w:sz w:val="20"/>
              </w:rPr>
              <w:t>尊敬的投资者您好，公司</w:t>
            </w:r>
            <w:r w:rsidRPr="00197618">
              <w:rPr>
                <w:rFonts w:ascii="Times New Roman" w:eastAsia="宋体" w:hAnsi="Times New Roman" w:cs="宋体"/>
                <w:sz w:val="20"/>
              </w:rPr>
              <w:t>C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端业务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目前仍处于探索期，主要分为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咖啡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电商和燕麦含乳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饮料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 xml:space="preserve">电商两个部门，产品品类包括咖啡、牛乳茶和燕麦奶三大品类。 </w:t>
            </w:r>
            <w:r w:rsidRPr="00197618">
              <w:rPr>
                <w:rFonts w:ascii="Times New Roman" w:eastAsia="宋体" w:hAnsi="Times New Roman" w:cs="宋体"/>
                <w:sz w:val="20"/>
              </w:rPr>
              <w:t>C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端营收目前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接近</w:t>
            </w:r>
            <w:r w:rsidRPr="00197618">
              <w:rPr>
                <w:rFonts w:ascii="Times New Roman" w:eastAsia="宋体" w:hAnsi="Times New Roman" w:cs="宋体"/>
                <w:sz w:val="20"/>
              </w:rPr>
              <w:t>1</w:t>
            </w:r>
            <w:r>
              <w:rPr>
                <w:rFonts w:ascii="宋体" w:eastAsia="宋体" w:hAnsi="宋体" w:cs="宋体"/>
                <w:sz w:val="20"/>
              </w:rPr>
              <w:t>亿</w:t>
            </w:r>
            <w:r w:rsidR="00811337">
              <w:rPr>
                <w:rFonts w:ascii="宋体" w:eastAsia="宋体" w:hAnsi="宋体" w:cs="宋体" w:hint="eastAsia"/>
                <w:sz w:val="20"/>
              </w:rPr>
              <w:t>，</w:t>
            </w:r>
            <w:r>
              <w:rPr>
                <w:rFonts w:ascii="宋体" w:eastAsia="宋体" w:hAnsi="宋体" w:cs="宋体"/>
                <w:sz w:val="20"/>
              </w:rPr>
              <w:t>处于快速成长阶段，公司高度重视</w:t>
            </w:r>
            <w:r w:rsidRPr="00197618">
              <w:rPr>
                <w:rFonts w:ascii="Times New Roman" w:eastAsia="宋体" w:hAnsi="Times New Roman" w:cs="宋体"/>
                <w:sz w:val="20"/>
              </w:rPr>
              <w:t>C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端业务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的发展。目前，</w:t>
            </w:r>
            <w:r w:rsidRPr="00197618">
              <w:rPr>
                <w:rFonts w:ascii="Times New Roman" w:eastAsia="宋体" w:hAnsi="Times New Roman" w:cs="宋体"/>
                <w:sz w:val="20"/>
              </w:rPr>
              <w:t>C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端业务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中，线上涵盖抖音、天猫、京东、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微信小店等公域及私域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电商平台，线下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则开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拓经销商至</w:t>
            </w:r>
            <w:r w:rsidRPr="00197618">
              <w:rPr>
                <w:rFonts w:ascii="Times New Roman" w:eastAsia="宋体" w:hAnsi="Times New Roman" w:cs="宋体"/>
                <w:sz w:val="20"/>
              </w:rPr>
              <w:t>CVS</w:t>
            </w:r>
            <w:r>
              <w:rPr>
                <w:rFonts w:ascii="宋体" w:eastAsia="宋体" w:hAnsi="宋体" w:cs="宋体"/>
                <w:sz w:val="20"/>
              </w:rPr>
              <w:t>、商超、</w:t>
            </w:r>
            <w:r w:rsidRPr="00197618">
              <w:rPr>
                <w:rFonts w:ascii="Times New Roman" w:eastAsia="宋体" w:hAnsi="Times New Roman" w:cs="宋体"/>
                <w:sz w:val="20"/>
              </w:rPr>
              <w:t>KA</w:t>
            </w:r>
            <w:r>
              <w:rPr>
                <w:rFonts w:ascii="宋体" w:eastAsia="宋体" w:hAnsi="宋体" w:cs="宋体"/>
                <w:sz w:val="20"/>
              </w:rPr>
              <w:t>、</w:t>
            </w:r>
            <w:r w:rsidRPr="00197618">
              <w:rPr>
                <w:rFonts w:ascii="Times New Roman" w:eastAsia="宋体" w:hAnsi="Times New Roman" w:cs="宋体"/>
                <w:sz w:val="20"/>
              </w:rPr>
              <w:t>O2O</w:t>
            </w:r>
            <w:r>
              <w:rPr>
                <w:rFonts w:ascii="宋体" w:eastAsia="宋体" w:hAnsi="宋体" w:cs="宋体"/>
                <w:sz w:val="20"/>
              </w:rPr>
              <w:t>及零食渠道等，目前营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收结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构对半开。感谢您的关注。</w:t>
            </w:r>
          </w:p>
          <w:p w14:paraId="14A46F06" w14:textId="46D4A417" w:rsidR="00197618" w:rsidRDefault="009812C0" w:rsidP="00197618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br/>
            </w:r>
            <w:r w:rsidRPr="00197618">
              <w:rPr>
                <w:rFonts w:ascii="Times New Roman" w:eastAsia="宋体" w:hAnsi="Times New Roman" w:cs="宋体"/>
                <w:b/>
                <w:sz w:val="20"/>
              </w:rPr>
              <w:t>8</w:t>
            </w:r>
            <w:r>
              <w:rPr>
                <w:rFonts w:ascii="宋体" w:eastAsia="宋体" w:hAnsi="宋体" w:cs="宋体"/>
                <w:b/>
                <w:sz w:val="20"/>
              </w:rPr>
              <w:t>.请问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公司电商业务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的具体定位是放量还是品牌营销？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>答</w:t>
            </w:r>
            <w:r w:rsidR="00197618">
              <w:rPr>
                <w:rFonts w:ascii="宋体" w:eastAsia="宋体" w:hAnsi="宋体" w:cs="宋体" w:hint="eastAsia"/>
                <w:sz w:val="20"/>
              </w:rPr>
              <w:t>：</w:t>
            </w:r>
            <w:r>
              <w:rPr>
                <w:rFonts w:ascii="宋体" w:eastAsia="宋体" w:hAnsi="宋体" w:cs="宋体"/>
                <w:sz w:val="20"/>
              </w:rPr>
              <w:t>尊敬的投资者您好，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公司电商业务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的核心逻辑是线上增加曝光量，线下推广产品。同时公司正尝试将线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上公域流量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转化到线下，以培养稳定复购客户。感谢您的关注。</w:t>
            </w:r>
          </w:p>
          <w:p w14:paraId="72A0B8A0" w14:textId="6C86F1F7" w:rsidR="00197618" w:rsidRDefault="009812C0" w:rsidP="00197618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br/>
            </w:r>
            <w:r w:rsidRPr="00197618">
              <w:rPr>
                <w:rFonts w:ascii="Times New Roman" w:eastAsia="宋体" w:hAnsi="Times New Roman" w:cs="宋体"/>
                <w:b/>
                <w:sz w:val="20"/>
              </w:rPr>
              <w:t>9</w:t>
            </w:r>
            <w:r>
              <w:rPr>
                <w:rFonts w:ascii="宋体" w:eastAsia="宋体" w:hAnsi="宋体" w:cs="宋体"/>
                <w:b/>
                <w:sz w:val="20"/>
              </w:rPr>
              <w:t>.粉末油脂业务公司后续在客户开拓方面有何策略？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>答</w:t>
            </w:r>
            <w:r w:rsidR="00197618">
              <w:rPr>
                <w:rFonts w:ascii="宋体" w:eastAsia="宋体" w:hAnsi="宋体" w:cs="宋体" w:hint="eastAsia"/>
                <w:sz w:val="20"/>
              </w:rPr>
              <w:t>：</w:t>
            </w:r>
            <w:r>
              <w:rPr>
                <w:rFonts w:ascii="宋体" w:eastAsia="宋体" w:hAnsi="宋体" w:cs="宋体"/>
                <w:sz w:val="20"/>
              </w:rPr>
              <w:t>尊敬的投资者您好，公司在粉末油脂业务的客户开拓方面，将继续加大研发投入和工艺技术创新，积极布局下游新消费市场和销售渠道。公司将拓展国内外优质客户群体，进一步提升粉末油脂业务经营规模和市场占有率，巩固在粉末油脂行业内的领先地位。同时，公司也会充分利用在粉末油脂行业积累的核心技术和行业经验，顺应粉末油脂产品健康化和功能化的发展趋势，开发满足市场需求的功能性粉末油脂产品，优化产品结构、丰富产品品种，带动粉末油脂产品的升级和健康发展。感谢您对公司的关注。</w:t>
            </w:r>
          </w:p>
          <w:p w14:paraId="5937DE34" w14:textId="4F545DD6" w:rsidR="00197618" w:rsidRDefault="009812C0" w:rsidP="00197618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br/>
            </w:r>
            <w:r w:rsidRPr="00197618">
              <w:rPr>
                <w:rFonts w:ascii="Times New Roman" w:eastAsia="宋体" w:hAnsi="Times New Roman" w:cs="宋体"/>
                <w:b/>
                <w:sz w:val="20"/>
              </w:rPr>
              <w:t>10</w:t>
            </w:r>
            <w:r>
              <w:rPr>
                <w:rFonts w:ascii="宋体" w:eastAsia="宋体" w:hAnsi="宋体" w:cs="宋体"/>
                <w:b/>
                <w:sz w:val="20"/>
              </w:rPr>
              <w:t>.咖啡业务公司后续在客户开拓的打法有哪些？</w:t>
            </w:r>
          </w:p>
          <w:p w14:paraId="5249ED33" w14:textId="392AEC03" w:rsidR="00A2191D" w:rsidRDefault="009812C0" w:rsidP="00197618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答</w:t>
            </w:r>
            <w:r w:rsidR="00197618">
              <w:rPr>
                <w:rFonts w:ascii="宋体" w:eastAsia="宋体" w:hAnsi="宋体" w:cs="宋体" w:hint="eastAsia"/>
                <w:sz w:val="20"/>
              </w:rPr>
              <w:t>：</w:t>
            </w:r>
            <w:r>
              <w:rPr>
                <w:rFonts w:ascii="宋体" w:eastAsia="宋体" w:hAnsi="宋体" w:cs="宋体"/>
                <w:sz w:val="20"/>
              </w:rPr>
              <w:t>尊敬的投资者您好，咖啡目前已服务国际和国内头几大品牌，目前重点通过老客新品方式进行品类开发，挖掘咖啡液、咖啡粉及</w:t>
            </w:r>
            <w:r w:rsidRPr="00197618">
              <w:rPr>
                <w:rFonts w:ascii="Times New Roman" w:eastAsia="宋体" w:hAnsi="Times New Roman" w:cs="宋体"/>
                <w:sz w:val="20"/>
              </w:rPr>
              <w:t>RTD</w:t>
            </w:r>
            <w:r>
              <w:rPr>
                <w:rFonts w:ascii="宋体" w:eastAsia="宋体" w:hAnsi="宋体" w:cs="宋体"/>
                <w:sz w:val="20"/>
              </w:rPr>
              <w:t>新品的增量。感谢您的关注。</w:t>
            </w:r>
          </w:p>
          <w:p w14:paraId="7EC088C4" w14:textId="77777777" w:rsidR="00197618" w:rsidRDefault="00197618" w:rsidP="00197618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1B425679" w14:textId="31E35F06" w:rsidR="00197618" w:rsidRDefault="00197618" w:rsidP="00197618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 w:rsidRPr="00197618">
              <w:rPr>
                <w:rFonts w:ascii="宋体" w:eastAsia="宋体" w:hAnsi="宋体" w:cs="宋体" w:hint="eastAsia"/>
                <w:b/>
                <w:sz w:val="20"/>
              </w:rPr>
              <w:t>注：相关活动如涉及对行业的预测、公司发展战略规划等相关内容，不能视作公司或管理层对行业、公司发展或业绩的承诺和保证，敬请广大投资者注意投资风险。</w:t>
            </w:r>
          </w:p>
        </w:tc>
      </w:tr>
      <w:tr w:rsidR="00A2191D" w14:paraId="3C8EA19A" w14:textId="77777777" w:rsidTr="00D06377">
        <w:trPr>
          <w:trHeight w:val="794"/>
          <w:jc w:val="center"/>
        </w:trPr>
        <w:tc>
          <w:tcPr>
            <w:tcW w:w="2580" w:type="dxa"/>
            <w:vAlign w:val="center"/>
          </w:tcPr>
          <w:p w14:paraId="138CE810" w14:textId="77777777" w:rsidR="00A2191D" w:rsidRDefault="009812C0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46F7BAA5" w14:textId="77777777" w:rsidR="00A2191D" w:rsidRDefault="009812C0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4B39930A" w14:textId="77777777" w:rsidR="00A2191D" w:rsidRDefault="009812C0" w:rsidP="00197618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A2191D" w14:paraId="262AEC66" w14:textId="77777777" w:rsidTr="00D06377">
        <w:trPr>
          <w:trHeight w:val="510"/>
          <w:jc w:val="center"/>
        </w:trPr>
        <w:tc>
          <w:tcPr>
            <w:tcW w:w="2580" w:type="dxa"/>
            <w:vAlign w:val="center"/>
          </w:tcPr>
          <w:p w14:paraId="3DE4A2D8" w14:textId="77777777" w:rsidR="00A2191D" w:rsidRDefault="009812C0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70FB7DD3" w14:textId="77777777" w:rsidR="00A2191D" w:rsidRDefault="00A2191D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2191D" w14:paraId="20DE843B" w14:textId="77777777" w:rsidTr="00D06377">
        <w:trPr>
          <w:trHeight w:val="510"/>
          <w:jc w:val="center"/>
        </w:trPr>
        <w:tc>
          <w:tcPr>
            <w:tcW w:w="2580" w:type="dxa"/>
            <w:vAlign w:val="center"/>
          </w:tcPr>
          <w:p w14:paraId="504FF808" w14:textId="77777777" w:rsidR="00A2191D" w:rsidRPr="00197618" w:rsidRDefault="009812C0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197618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lastRenderedPageBreak/>
              <w:t>日期</w:t>
            </w:r>
          </w:p>
        </w:tc>
        <w:tc>
          <w:tcPr>
            <w:tcW w:w="5945" w:type="dxa"/>
            <w:vAlign w:val="center"/>
          </w:tcPr>
          <w:p w14:paraId="658428A7" w14:textId="678DF531" w:rsidR="00A2191D" w:rsidRPr="00197618" w:rsidRDefault="009812C0">
            <w:pPr>
              <w:pStyle w:val="TableParagraph"/>
              <w:spacing w:before="100" w:beforeAutospacing="1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97618">
              <w:rPr>
                <w:rFonts w:ascii="Times New Roman" w:eastAsia="宋体" w:hAnsi="Times New Roman" w:cs="Times New Roman"/>
                <w:sz w:val="20"/>
                <w:szCs w:val="20"/>
              </w:rPr>
              <w:t>2025</w:t>
            </w:r>
            <w:r w:rsidRPr="00197618">
              <w:rPr>
                <w:rFonts w:ascii="Times New Roman" w:eastAsia="宋体" w:hAnsi="Times New Roman" w:cs="Times New Roman"/>
                <w:sz w:val="20"/>
                <w:szCs w:val="20"/>
              </w:rPr>
              <w:t>年</w:t>
            </w:r>
            <w:r w:rsidRPr="00197618">
              <w:rPr>
                <w:rFonts w:ascii="Times New Roman" w:eastAsia="宋体" w:hAnsi="Times New Roman" w:cs="Times New Roman"/>
                <w:sz w:val="20"/>
                <w:szCs w:val="20"/>
              </w:rPr>
              <w:t>11</w:t>
            </w:r>
            <w:r w:rsidRPr="00197618"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 w:rsidRPr="00197618">
              <w:rPr>
                <w:rFonts w:ascii="Times New Roman" w:eastAsia="宋体" w:hAnsi="Times New Roman" w:cs="Times New Roman"/>
                <w:sz w:val="20"/>
                <w:szCs w:val="20"/>
              </w:rPr>
              <w:t>7</w:t>
            </w:r>
            <w:r w:rsidRPr="00197618">
              <w:rPr>
                <w:rFonts w:ascii="Times New Roman" w:eastAsia="宋体" w:hAnsi="Times New Roman" w:cs="Times New Roman"/>
                <w:sz w:val="20"/>
                <w:szCs w:val="20"/>
              </w:rPr>
              <w:t>日</w:t>
            </w:r>
          </w:p>
        </w:tc>
      </w:tr>
    </w:tbl>
    <w:p w14:paraId="133A6B62" w14:textId="77777777" w:rsidR="00A2191D" w:rsidRDefault="00A2191D">
      <w:pPr>
        <w:rPr>
          <w:rFonts w:ascii="宋体" w:eastAsia="宋体" w:hAnsi="宋体" w:cs="宋体"/>
          <w:sz w:val="28"/>
          <w:szCs w:val="36"/>
        </w:rPr>
      </w:pPr>
    </w:p>
    <w:sectPr w:rsidR="00A2191D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F27472" w16cex:dateUtc="2025-11-07T06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6204E" w14:textId="77777777" w:rsidR="00407BAC" w:rsidRDefault="00407BAC" w:rsidP="00197618">
      <w:r>
        <w:separator/>
      </w:r>
    </w:p>
  </w:endnote>
  <w:endnote w:type="continuationSeparator" w:id="0">
    <w:p w14:paraId="59924334" w14:textId="77777777" w:rsidR="00407BAC" w:rsidRDefault="00407BAC" w:rsidP="0019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ED03C" w14:textId="77777777" w:rsidR="00407BAC" w:rsidRDefault="00407BAC" w:rsidP="00197618">
      <w:r>
        <w:separator/>
      </w:r>
    </w:p>
  </w:footnote>
  <w:footnote w:type="continuationSeparator" w:id="0">
    <w:p w14:paraId="49D1D151" w14:textId="77777777" w:rsidR="00407BAC" w:rsidRDefault="00407BAC" w:rsidP="00197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61AFE"/>
    <w:multiLevelType w:val="hybridMultilevel"/>
    <w:tmpl w:val="554A8BF0"/>
    <w:lvl w:ilvl="0" w:tplc="27EC14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6D3506"/>
    <w:multiLevelType w:val="hybridMultilevel"/>
    <w:tmpl w:val="4E988232"/>
    <w:lvl w:ilvl="0" w:tplc="6C8E08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E550F2C"/>
    <w:multiLevelType w:val="hybridMultilevel"/>
    <w:tmpl w:val="F0CC72FA"/>
    <w:lvl w:ilvl="0" w:tplc="0E94BA12">
      <w:start w:val="2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2A203AE"/>
    <w:multiLevelType w:val="hybridMultilevel"/>
    <w:tmpl w:val="30EACD8A"/>
    <w:lvl w:ilvl="0" w:tplc="18200AA8">
      <w:start w:val="1"/>
      <w:numFmt w:val="decimal"/>
      <w:lvlText w:val="%1."/>
      <w:lvlJc w:val="left"/>
      <w:pPr>
        <w:ind w:left="220" w:hanging="2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C34DB"/>
    <w:rsid w:val="000D12CF"/>
    <w:rsid w:val="000D2D88"/>
    <w:rsid w:val="000E4B20"/>
    <w:rsid w:val="0011418F"/>
    <w:rsid w:val="001455C0"/>
    <w:rsid w:val="00172C24"/>
    <w:rsid w:val="0019637F"/>
    <w:rsid w:val="00197618"/>
    <w:rsid w:val="001E59D1"/>
    <w:rsid w:val="001E5EA4"/>
    <w:rsid w:val="002042A7"/>
    <w:rsid w:val="00205911"/>
    <w:rsid w:val="002146AD"/>
    <w:rsid w:val="00275CB6"/>
    <w:rsid w:val="002800B5"/>
    <w:rsid w:val="00295B29"/>
    <w:rsid w:val="002A5ADE"/>
    <w:rsid w:val="002D4073"/>
    <w:rsid w:val="002E7098"/>
    <w:rsid w:val="00301D32"/>
    <w:rsid w:val="00366FAD"/>
    <w:rsid w:val="0037105B"/>
    <w:rsid w:val="003975BA"/>
    <w:rsid w:val="003A74E6"/>
    <w:rsid w:val="003B73DD"/>
    <w:rsid w:val="003C50C5"/>
    <w:rsid w:val="003D011C"/>
    <w:rsid w:val="00403D6E"/>
    <w:rsid w:val="00407BA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A6C5E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11337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812C0"/>
    <w:rsid w:val="009B1D5C"/>
    <w:rsid w:val="009C2E31"/>
    <w:rsid w:val="009E1955"/>
    <w:rsid w:val="00A2191D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06377"/>
    <w:rsid w:val="00D17454"/>
    <w:rsid w:val="00D33FBC"/>
    <w:rsid w:val="00D7535C"/>
    <w:rsid w:val="00D76302"/>
    <w:rsid w:val="00DA5CE2"/>
    <w:rsid w:val="00DC1DFC"/>
    <w:rsid w:val="00DE10E8"/>
    <w:rsid w:val="00DF304E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0940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B8B1F87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F008CE"/>
  <w15:docId w15:val="{4E1305C4-753C-45D8-B0AB-F494B72D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paragraph" w:styleId="af">
    <w:name w:val="List Paragraph"/>
    <w:basedOn w:val="a"/>
    <w:uiPriority w:val="99"/>
    <w:rsid w:val="00197618"/>
    <w:pPr>
      <w:ind w:firstLineChars="200" w:firstLine="420"/>
    </w:pPr>
  </w:style>
  <w:style w:type="paragraph" w:styleId="af0">
    <w:name w:val="Revision"/>
    <w:hidden/>
    <w:uiPriority w:val="99"/>
    <w:semiHidden/>
    <w:rsid w:val="00403D6E"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2BAAA-3BAF-4613-AC75-EFB09060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jie.huang</dc:creator>
  <cp:lastModifiedBy>陆晓敏</cp:lastModifiedBy>
  <cp:revision>5</cp:revision>
  <dcterms:created xsi:type="dcterms:W3CDTF">2025-11-07T06:03:00Z</dcterms:created>
  <dcterms:modified xsi:type="dcterms:W3CDTF">2025-11-07T08:09:00Z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eyJoZGlkIjoiNzI1MzljODBiNDliMzEyMzFlZWNlN2EzYjU0N2YzMWEiLCJ1c2VySWQiOiI2NzM2NTg2NjcifQ==</vt:lpwstr>
  </property>
</Properties>
</file>