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D9919">
      <w:pPr>
        <w:jc w:val="left"/>
        <w:rPr>
          <w:rFonts w:hint="default" w:ascii="Times New Roman" w:hAnsi="Times New Roman" w:cs="Times New Roman"/>
          <w:sz w:val="24"/>
          <w:szCs w:val="24"/>
          <w:lang w:val="en-US"/>
        </w:rPr>
      </w:pPr>
      <w:r>
        <w:rPr>
          <w:rFonts w:hint="default" w:ascii="Times New Roman" w:hAnsi="Times New Roman" w:cs="Times New Roman"/>
          <w:sz w:val="24"/>
          <w:szCs w:val="24"/>
        </w:rPr>
        <w:t>证券代码：</w:t>
      </w:r>
      <w:r>
        <w:rPr>
          <w:rFonts w:hint="default" w:ascii="Times New Roman" w:hAnsi="Times New Roman" w:cs="Times New Roman"/>
          <w:sz w:val="24"/>
          <w:szCs w:val="24"/>
          <w:lang w:val="en-US"/>
        </w:rPr>
        <w:t>603029</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公司简称：</w:t>
      </w:r>
      <w:r>
        <w:rPr>
          <w:rFonts w:hint="default" w:ascii="Times New Roman" w:hAnsi="Times New Roman" w:cs="Times New Roman"/>
          <w:sz w:val="24"/>
          <w:szCs w:val="24"/>
          <w:lang w:val="en-US"/>
        </w:rPr>
        <w:t>天鹅股份</w:t>
      </w:r>
    </w:p>
    <w:p w14:paraId="0330427D">
      <w:pPr>
        <w:jc w:val="left"/>
        <w:rPr>
          <w:rFonts w:hint="default" w:ascii="Times New Roman" w:hAnsi="Times New Roman" w:cs="Times New Roman"/>
          <w:sz w:val="24"/>
          <w:szCs w:val="24"/>
          <w:lang w:val="en-US"/>
        </w:rPr>
      </w:pPr>
    </w:p>
    <w:p w14:paraId="6ACF5CD4">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山东天鹅棉业机械股份有限公司</w:t>
      </w:r>
    </w:p>
    <w:p w14:paraId="6C4AE549">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投资者关系活动记录表</w:t>
      </w:r>
    </w:p>
    <w:p w14:paraId="62D2D7ED">
      <w:pPr>
        <w:jc w:val="center"/>
        <w:rPr>
          <w:rFonts w:hint="default" w:ascii="Times New Roman" w:hAnsi="Times New Roman" w:eastAsia="黑体" w:cs="Times New Roman"/>
          <w:sz w:val="24"/>
          <w:szCs w:val="24"/>
          <w:highlight w:val="none"/>
        </w:rPr>
      </w:pPr>
    </w:p>
    <w:p w14:paraId="113EB775">
      <w:pPr>
        <w:ind w:right="720"/>
        <w:jc w:val="right"/>
        <w:rPr>
          <w:rFonts w:hint="default" w:ascii="Times New Roman" w:hAnsi="Times New Roman" w:eastAsia="黑体" w:cs="Times New Roman"/>
          <w:sz w:val="24"/>
          <w:szCs w:val="24"/>
          <w:highlight w:val="none"/>
          <w:lang w:val="en-US" w:eastAsia="zh-CN"/>
        </w:rPr>
      </w:pPr>
      <w:r>
        <w:rPr>
          <w:rFonts w:hint="eastAsia" w:ascii="Times New Roman" w:hAnsi="Times New Roman" w:eastAsia="黑体" w:cs="Times New Roman"/>
          <w:sz w:val="24"/>
          <w:szCs w:val="24"/>
          <w:highlight w:val="none"/>
          <w:lang w:val="en-US" w:eastAsia="zh-CN"/>
        </w:rPr>
        <w:t xml:space="preserve">   </w:t>
      </w:r>
      <w:r>
        <w:rPr>
          <w:rFonts w:hint="default" w:ascii="Times New Roman" w:hAnsi="Times New Roman" w:eastAsia="黑体" w:cs="Times New Roman"/>
          <w:sz w:val="24"/>
          <w:szCs w:val="24"/>
          <w:highlight w:val="none"/>
        </w:rPr>
        <w:t>编号：</w:t>
      </w:r>
      <w:r>
        <w:rPr>
          <w:rFonts w:hint="eastAsia" w:ascii="Times New Roman" w:hAnsi="Times New Roman" w:eastAsia="黑体" w:cs="Times New Roman"/>
          <w:sz w:val="24"/>
          <w:szCs w:val="24"/>
          <w:highlight w:val="none"/>
          <w:lang w:val="en-US" w:eastAsia="zh-CN"/>
        </w:rPr>
        <w:t>2025-005</w:t>
      </w:r>
    </w:p>
    <w:tbl>
      <w:tblPr>
        <w:tblStyle w:val="5"/>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5ABDE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009AB7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投资者关系活动类别</w:t>
            </w:r>
          </w:p>
        </w:tc>
        <w:tc>
          <w:tcPr>
            <w:tcW w:w="7191" w:type="dxa"/>
            <w:noWrap w:val="0"/>
            <w:vAlign w:val="center"/>
          </w:tcPr>
          <w:p w14:paraId="708474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highlight w:val="none"/>
              </w:rPr>
              <w:t>业绩说明会</w:t>
            </w:r>
          </w:p>
        </w:tc>
      </w:tr>
      <w:tr w14:paraId="7891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4757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活动主题</w:t>
            </w:r>
          </w:p>
        </w:tc>
        <w:tc>
          <w:tcPr>
            <w:tcW w:w="7191" w:type="dxa"/>
            <w:noWrap w:val="0"/>
            <w:vAlign w:val="center"/>
          </w:tcPr>
          <w:p w14:paraId="5FFEF4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bCs/>
                <w:iCs/>
                <w:color w:val="000000"/>
                <w:sz w:val="24"/>
                <w:highlight w:val="none"/>
                <w:lang w:val="en-GB"/>
              </w:rPr>
              <w:t>天鹅股份202</w:t>
            </w:r>
            <w:r>
              <w:rPr>
                <w:rFonts w:hint="eastAsia" w:ascii="Times New Roman" w:hAnsi="Times New Roman" w:cs="Times New Roman"/>
                <w:bCs/>
                <w:iCs/>
                <w:color w:val="000000"/>
                <w:sz w:val="24"/>
                <w:highlight w:val="none"/>
                <w:lang w:val="en-US" w:eastAsia="zh-CN"/>
              </w:rPr>
              <w:t>5</w:t>
            </w:r>
            <w:r>
              <w:rPr>
                <w:rFonts w:hint="default" w:ascii="Times New Roman" w:hAnsi="Times New Roman" w:eastAsia="宋体" w:cs="Times New Roman"/>
                <w:bCs/>
                <w:iCs/>
                <w:color w:val="000000"/>
                <w:sz w:val="24"/>
                <w:highlight w:val="none"/>
                <w:lang w:val="en-GB"/>
              </w:rPr>
              <w:t>年</w:t>
            </w:r>
            <w:r>
              <w:rPr>
                <w:rFonts w:hint="eastAsia" w:ascii="Times New Roman" w:hAnsi="Times New Roman" w:cs="Times New Roman"/>
                <w:bCs/>
                <w:iCs/>
                <w:color w:val="000000"/>
                <w:sz w:val="24"/>
                <w:highlight w:val="none"/>
                <w:lang w:val="en-US" w:eastAsia="zh-CN"/>
              </w:rPr>
              <w:t>第三季度</w:t>
            </w:r>
            <w:r>
              <w:rPr>
                <w:rFonts w:hint="default" w:ascii="Times New Roman" w:hAnsi="Times New Roman" w:eastAsia="宋体" w:cs="Times New Roman"/>
                <w:bCs/>
                <w:iCs/>
                <w:color w:val="000000"/>
                <w:sz w:val="24"/>
                <w:highlight w:val="none"/>
                <w:lang w:val="en-GB"/>
              </w:rPr>
              <w:t>业绩说明会</w:t>
            </w:r>
          </w:p>
        </w:tc>
      </w:tr>
      <w:tr w14:paraId="42DD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03D67F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时间</w:t>
            </w:r>
          </w:p>
        </w:tc>
        <w:tc>
          <w:tcPr>
            <w:tcW w:w="7191" w:type="dxa"/>
            <w:noWrap w:val="0"/>
            <w:vAlign w:val="center"/>
          </w:tcPr>
          <w:p w14:paraId="48D20D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Cs/>
                <w:iCs/>
                <w:color w:val="000000"/>
                <w:sz w:val="24"/>
                <w:highlight w:val="none"/>
              </w:rPr>
              <w:t>2025</w:t>
            </w:r>
            <w:r>
              <w:rPr>
                <w:rFonts w:hint="eastAsia" w:ascii="Times New Roman" w:hAnsi="Times New Roman" w:cs="Times New Roman"/>
                <w:bCs/>
                <w:iCs/>
                <w:color w:val="000000"/>
                <w:sz w:val="24"/>
                <w:highlight w:val="none"/>
                <w:lang w:val="en-US" w:eastAsia="zh-CN"/>
              </w:rPr>
              <w:t xml:space="preserve">年11月10日 </w:t>
            </w:r>
            <w:r>
              <w:rPr>
                <w:rFonts w:hint="default" w:ascii="Times New Roman" w:hAnsi="Times New Roman" w:eastAsia="宋体" w:cs="Times New Roman"/>
                <w:bCs/>
                <w:iCs/>
                <w:color w:val="000000"/>
                <w:sz w:val="24"/>
                <w:highlight w:val="none"/>
              </w:rPr>
              <w:t>1</w:t>
            </w:r>
            <w:r>
              <w:rPr>
                <w:rFonts w:hint="eastAsia" w:ascii="Times New Roman" w:hAnsi="Times New Roman" w:cs="Times New Roman"/>
                <w:bCs/>
                <w:iCs/>
                <w:color w:val="000000"/>
                <w:sz w:val="24"/>
                <w:highlight w:val="none"/>
                <w:lang w:val="en-US" w:eastAsia="zh-CN"/>
              </w:rPr>
              <w:t>5</w:t>
            </w:r>
            <w:r>
              <w:rPr>
                <w:rFonts w:hint="default" w:ascii="Times New Roman" w:hAnsi="Times New Roman" w:eastAsia="宋体" w:cs="Times New Roman"/>
                <w:bCs/>
                <w:iCs/>
                <w:color w:val="000000"/>
                <w:sz w:val="24"/>
                <w:highlight w:val="none"/>
              </w:rPr>
              <w:t>:00-1</w:t>
            </w:r>
            <w:r>
              <w:rPr>
                <w:rFonts w:hint="eastAsia" w:ascii="Times New Roman" w:hAnsi="Times New Roman" w:cs="Times New Roman"/>
                <w:bCs/>
                <w:iCs/>
                <w:color w:val="000000"/>
                <w:sz w:val="24"/>
                <w:highlight w:val="none"/>
                <w:lang w:val="en-US" w:eastAsia="zh-CN"/>
              </w:rPr>
              <w:t>6</w:t>
            </w:r>
            <w:r>
              <w:rPr>
                <w:rFonts w:hint="default" w:ascii="Times New Roman" w:hAnsi="Times New Roman" w:eastAsia="宋体" w:cs="Times New Roman"/>
                <w:bCs/>
                <w:iCs/>
                <w:color w:val="000000"/>
                <w:sz w:val="24"/>
                <w:highlight w:val="none"/>
              </w:rPr>
              <w:t>:</w:t>
            </w:r>
            <w:r>
              <w:rPr>
                <w:rFonts w:hint="eastAsia" w:ascii="Times New Roman" w:hAnsi="Times New Roman" w:cs="Times New Roman"/>
                <w:bCs/>
                <w:iCs/>
                <w:color w:val="000000"/>
                <w:sz w:val="24"/>
                <w:highlight w:val="none"/>
                <w:lang w:val="en-US" w:eastAsia="zh-CN"/>
              </w:rPr>
              <w:t>30</w:t>
            </w:r>
          </w:p>
        </w:tc>
      </w:tr>
      <w:tr w14:paraId="57A48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2DDAD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地点/方式</w:t>
            </w:r>
          </w:p>
        </w:tc>
        <w:tc>
          <w:tcPr>
            <w:tcW w:w="7191" w:type="dxa"/>
            <w:noWrap w:val="0"/>
            <w:vAlign w:val="top"/>
          </w:tcPr>
          <w:p w14:paraId="0538EE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 w:val="24"/>
              </w:rPr>
            </w:pPr>
            <w:r>
              <w:rPr>
                <w:rFonts w:hint="default" w:ascii="Times New Roman" w:hAnsi="Times New Roman" w:cs="Times New Roman"/>
                <w:bCs/>
                <w:sz w:val="24"/>
              </w:rPr>
              <w:t xml:space="preserve">上证路演中心 </w:t>
            </w:r>
            <w:r>
              <w:rPr>
                <w:rFonts w:hint="default" w:ascii="Times New Roman" w:hAnsi="Times New Roman" w:cs="Times New Roman"/>
                <w:bCs/>
                <w:color w:val="auto"/>
                <w:sz w:val="24"/>
                <w:u w:val="none"/>
              </w:rPr>
              <w:t>https://roadshow.sseinfo.com</w:t>
            </w:r>
          </w:p>
          <w:p w14:paraId="0978EA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rPr>
              <w:t>视频录播</w:t>
            </w:r>
            <w:r>
              <w:rPr>
                <w:rFonts w:hint="eastAsia" w:ascii="Times New Roman" w:hAnsi="Times New Roman" w:cs="Times New Roman"/>
                <w:bCs/>
                <w:sz w:val="24"/>
                <w:lang w:val="en-US" w:eastAsia="zh-CN"/>
              </w:rPr>
              <w:t>+</w:t>
            </w:r>
            <w:r>
              <w:rPr>
                <w:rFonts w:hint="default" w:ascii="Times New Roman" w:hAnsi="Times New Roman" w:cs="Times New Roman"/>
                <w:bCs/>
                <w:sz w:val="24"/>
              </w:rPr>
              <w:t>网络文字互动</w:t>
            </w:r>
          </w:p>
        </w:tc>
      </w:tr>
      <w:tr w14:paraId="60DA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A0AFF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参会人员</w:t>
            </w:r>
          </w:p>
        </w:tc>
        <w:tc>
          <w:tcPr>
            <w:tcW w:w="7191" w:type="dxa"/>
            <w:noWrap w:val="0"/>
            <w:vAlign w:val="center"/>
          </w:tcPr>
          <w:p w14:paraId="3F1AB9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董事长、总经理：王新亭</w:t>
            </w:r>
          </w:p>
          <w:p w14:paraId="2A595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独立董事：</w:t>
            </w:r>
            <w:r>
              <w:rPr>
                <w:rFonts w:hint="eastAsia" w:ascii="Times New Roman" w:hAnsi="Times New Roman" w:cs="Times New Roman"/>
                <w:sz w:val="24"/>
                <w:szCs w:val="24"/>
                <w:lang w:val="en-US" w:eastAsia="zh-CN"/>
              </w:rPr>
              <w:t>余玮</w:t>
            </w:r>
          </w:p>
          <w:p w14:paraId="39090C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董事会秘书：吴维众</w:t>
            </w:r>
          </w:p>
          <w:p w14:paraId="1B4B8F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财务总监：王翠</w:t>
            </w:r>
          </w:p>
        </w:tc>
      </w:tr>
      <w:tr w14:paraId="2F21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8B0DC36">
            <w:pPr>
              <w:jc w:val="center"/>
              <w:rPr>
                <w:rFonts w:hint="default" w:ascii="Times New Roman" w:hAnsi="Times New Roman" w:cs="Times New Roman"/>
                <w:sz w:val="24"/>
                <w:szCs w:val="24"/>
              </w:rPr>
            </w:pPr>
            <w:r>
              <w:rPr>
                <w:rFonts w:hint="default" w:ascii="Times New Roman" w:hAnsi="Times New Roman" w:cs="Times New Roman"/>
                <w:sz w:val="24"/>
                <w:szCs w:val="24"/>
              </w:rPr>
              <w:t>投资者关系活动主要内容介绍</w:t>
            </w:r>
          </w:p>
        </w:tc>
        <w:tc>
          <w:tcPr>
            <w:tcW w:w="7191" w:type="dxa"/>
            <w:noWrap w:val="0"/>
            <w:vAlign w:val="top"/>
          </w:tcPr>
          <w:p w14:paraId="247DDF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问题1：请问公司未来的发展战略是什么？围绕主业会做哪些投资？</w:t>
            </w:r>
          </w:p>
          <w:p w14:paraId="249D98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回复：</w:t>
            </w:r>
            <w:r>
              <w:rPr>
                <w:rFonts w:hint="eastAsia" w:ascii="Times New Roman" w:hAnsi="Times New Roman" w:cs="Times New Roman"/>
                <w:b w:val="0"/>
                <w:bCs w:val="0"/>
                <w:sz w:val="24"/>
                <w:szCs w:val="24"/>
                <w:lang w:val="en-US" w:eastAsia="zh-CN"/>
              </w:rPr>
              <w:t>尊敬的投资者，您好！公司将按照“立足棉机主业不动摇，围绕棉花产业链前展后拓，拓展高端农机装备”总体规划，以国内国际市场双循环为“引擎”，锚定“做强棉机主业，突破采棉机，拓展农机”三大战略目标，加快棉花加工机械、收获机械、其他农机设备三大业务板块技术创新，构建“一体双擎三翼”新发展格局。感谢您的关注。</w:t>
            </w:r>
          </w:p>
          <w:p w14:paraId="1E6512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eastAsia="zh-CN"/>
              </w:rPr>
            </w:pPr>
            <w:r>
              <w:rPr>
                <w:rFonts w:hint="eastAsia" w:ascii="Times New Roman" w:hAnsi="Times New Roman" w:cs="Times New Roman"/>
                <w:b/>
                <w:bCs/>
                <w:sz w:val="24"/>
                <w:szCs w:val="24"/>
                <w:lang w:val="en-US" w:eastAsia="zh-CN"/>
              </w:rPr>
              <w:t>问题2：请问董秘，公司收入、利润增长的原因有哪些？</w:t>
            </w:r>
          </w:p>
          <w:p w14:paraId="1397F0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sz w:val="24"/>
                <w:szCs w:val="24"/>
              </w:rPr>
            </w:pPr>
            <w:r>
              <w:rPr>
                <w:rFonts w:hint="eastAsia" w:ascii="Times New Roman" w:hAnsi="Times New Roman" w:cs="Times New Roman"/>
                <w:b/>
                <w:bCs/>
                <w:sz w:val="24"/>
                <w:szCs w:val="24"/>
                <w:lang w:val="en-US" w:eastAsia="zh-CN"/>
              </w:rPr>
              <w:t>回复：</w:t>
            </w:r>
            <w:r>
              <w:rPr>
                <w:rFonts w:hint="eastAsia" w:ascii="Times New Roman" w:hAnsi="Times New Roman" w:cs="Times New Roman"/>
                <w:b w:val="0"/>
                <w:bCs w:val="0"/>
                <w:sz w:val="24"/>
                <w:szCs w:val="24"/>
                <w:lang w:val="en-US" w:eastAsia="zh-CN"/>
              </w:rPr>
              <w:t>尊敬的投资者，您好！公司第三季度营业收入增长主要系收获机械类产品收入增加，随着国际市场开拓，公司采棉机出口实现销售收入较上年同期增长。归属于上市公司股东净利润的增长主要由于公司收入和政府补助的增加。感谢您的关注！</w:t>
            </w:r>
          </w:p>
          <w:p w14:paraId="318F87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问题3：收获机械占总营收比重提升至 60.35%，成为第一大业务板块，这一结构优化对公司整体毛利率的具体影响如何？</w:t>
            </w:r>
          </w:p>
          <w:p w14:paraId="3C3B5C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sz w:val="24"/>
                <w:szCs w:val="24"/>
              </w:rPr>
            </w:pPr>
            <w:r>
              <w:rPr>
                <w:rFonts w:hint="eastAsia" w:ascii="Times New Roman" w:hAnsi="Times New Roman" w:cs="Times New Roman"/>
                <w:b/>
                <w:bCs/>
                <w:sz w:val="24"/>
                <w:szCs w:val="24"/>
                <w:lang w:val="en-US" w:eastAsia="zh-CN"/>
              </w:rPr>
              <w:t>回复：</w:t>
            </w:r>
            <w:r>
              <w:rPr>
                <w:rFonts w:hint="eastAsia" w:ascii="Times New Roman" w:hAnsi="Times New Roman" w:cs="Times New Roman"/>
                <w:b w:val="0"/>
                <w:bCs w:val="0"/>
                <w:sz w:val="24"/>
                <w:szCs w:val="24"/>
                <w:lang w:val="en-US" w:eastAsia="zh-CN"/>
              </w:rPr>
              <w:t>尊敬的投资者，您好！公司目前业务主要涵盖棉花加工机械、收获机械及其他农机产品。2025年上半年，收获类机械产品营业收入占公司总营业收入的60.35%，该板块毛利率为36.83%，高于公司的综合毛利率水平。因此，收获机械营业收入占比的提升，对公司整体毛利率起到了积极作用。</w:t>
            </w:r>
          </w:p>
          <w:p w14:paraId="6D1CB9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rPr>
            </w:pPr>
            <w:r>
              <w:rPr>
                <w:rFonts w:hint="eastAsia" w:ascii="Times New Roman" w:hAnsi="Times New Roman" w:cs="Times New Roman"/>
                <w:b/>
                <w:bCs/>
                <w:sz w:val="24"/>
                <w:szCs w:val="24"/>
                <w:lang w:val="en-US" w:eastAsia="zh-CN"/>
              </w:rPr>
              <w:t>问题4：传统优势的棉花加工机械正在推进智能化优化，请问升级后的产品在市场推广和客户反馈方面表现如何？</w:t>
            </w:r>
          </w:p>
          <w:p w14:paraId="155CA4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回复：</w:t>
            </w:r>
            <w:r>
              <w:rPr>
                <w:rFonts w:hint="eastAsia" w:ascii="Times New Roman" w:hAnsi="Times New Roman" w:cs="Times New Roman"/>
                <w:b w:val="0"/>
                <w:bCs w:val="0"/>
                <w:sz w:val="24"/>
                <w:szCs w:val="24"/>
                <w:lang w:val="en-US" w:eastAsia="zh-CN"/>
              </w:rPr>
              <w:t>尊敬的投资者，您好。作为国内棉花加工机械制造行业唯一的上市公司，公司始终将科技创新视为核心驱动力。近年来，公司研制的60包/时机采棉智能化生产线整体解决方案在新疆得到推广应用，显著提升了行业智能化、规模化加工水平，有效助力我国棉花加工产业转型升</w:t>
            </w:r>
            <w:bookmarkStart w:id="0" w:name="_GoBack"/>
            <w:bookmarkEnd w:id="0"/>
            <w:r>
              <w:rPr>
                <w:rFonts w:hint="eastAsia" w:ascii="Times New Roman" w:hAnsi="Times New Roman" w:cs="Times New Roman"/>
                <w:b w:val="0"/>
                <w:bCs w:val="0"/>
                <w:sz w:val="24"/>
                <w:szCs w:val="24"/>
                <w:lang w:val="en-US" w:eastAsia="zh-CN"/>
              </w:rPr>
              <w:t>级。未来，公司将继续深化“数智并举”的战略，通过持续的研发迭代与优质服务，推动我国棉花加工产业的整体升级。</w:t>
            </w:r>
          </w:p>
        </w:tc>
      </w:tr>
    </w:tbl>
    <w:p w14:paraId="364CD228">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23E778F"/>
    <w:rsid w:val="04AA0120"/>
    <w:rsid w:val="14EE4D4D"/>
    <w:rsid w:val="1B26620D"/>
    <w:rsid w:val="1CB2496B"/>
    <w:rsid w:val="1D0A0437"/>
    <w:rsid w:val="3D696A0E"/>
    <w:rsid w:val="438F026E"/>
    <w:rsid w:val="4A6873F9"/>
    <w:rsid w:val="4D5A37A0"/>
    <w:rsid w:val="50AB15CD"/>
    <w:rsid w:val="5ECC4509"/>
    <w:rsid w:val="61B42C51"/>
    <w:rsid w:val="670E1BEF"/>
    <w:rsid w:val="6B170851"/>
    <w:rsid w:val="74864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1072</Words>
  <Characters>1152</Characters>
  <Lines>0</Lines>
  <Paragraphs>0</Paragraphs>
  <TotalTime>12</TotalTime>
  <ScaleCrop>false</ScaleCrop>
  <LinksUpToDate>false</LinksUpToDate>
  <CharactersWithSpaces>1192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cp:lastModifiedBy>
  <dcterms:modified xsi:type="dcterms:W3CDTF">2025-11-10T08:41:58Z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B8E9E4124B1140ABB610522B12C52DEB_13</vt:lpwstr>
  </property>
  <property fmtid="{D5CDD505-2E9C-101B-9397-08002B2CF9AE}" pid="4" name="KSOTemplateDocerSaveRecord">
    <vt:lpwstr>eyJoZGlkIjoiZWFjMTA5OTM1NTY1YjgxMDM4YjIyMDViY2ZhZTk0MDciLCJ1c2VySWQiOiIyNzE3NjU3NTkifQ==</vt:lpwstr>
  </property>
</Properties>
</file>