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D3161" w14:textId="2042D605" w:rsidR="0026247B" w:rsidRPr="009674B8" w:rsidRDefault="0026247B" w:rsidP="0026247B">
      <w:pPr>
        <w:spacing w:line="360" w:lineRule="auto"/>
        <w:ind w:firstLineChars="0" w:firstLine="0"/>
        <w:rPr>
          <w:rFonts w:ascii="宋体" w:eastAsia="宋体" w:hAnsi="宋体" w:cs="宋体"/>
          <w:szCs w:val="32"/>
        </w:rPr>
      </w:pPr>
      <w:r w:rsidRPr="009674B8">
        <w:rPr>
          <w:rFonts w:ascii="宋体" w:eastAsia="宋体" w:hAnsi="宋体" w:cs="宋体" w:hint="eastAsia"/>
          <w:b/>
          <w:bCs/>
          <w:sz w:val="21"/>
          <w:szCs w:val="21"/>
        </w:rPr>
        <w:t>证券代码：</w:t>
      </w:r>
      <w:r w:rsidRPr="009674B8">
        <w:rPr>
          <w:rFonts w:ascii="宋体" w:eastAsia="宋体" w:hAnsi="宋体" w:cs="宋体"/>
          <w:sz w:val="21"/>
          <w:szCs w:val="21"/>
        </w:rPr>
        <w:t xml:space="preserve">603600                                           </w:t>
      </w:r>
      <w:r w:rsidRPr="009674B8">
        <w:rPr>
          <w:rFonts w:ascii="宋体" w:eastAsia="宋体" w:hAnsi="宋体" w:cs="宋体" w:hint="eastAsia"/>
          <w:b/>
          <w:bCs/>
          <w:sz w:val="21"/>
          <w:szCs w:val="21"/>
        </w:rPr>
        <w:t>证券简称：</w:t>
      </w:r>
      <w:proofErr w:type="gramStart"/>
      <w:r w:rsidRPr="009674B8">
        <w:rPr>
          <w:rFonts w:ascii="宋体" w:eastAsia="宋体" w:hAnsi="宋体" w:cs="宋体" w:hint="eastAsia"/>
          <w:sz w:val="21"/>
          <w:szCs w:val="21"/>
        </w:rPr>
        <w:t>永艺股份</w:t>
      </w:r>
      <w:proofErr w:type="gramEnd"/>
    </w:p>
    <w:p w14:paraId="5A8AC6A8" w14:textId="77777777" w:rsidR="0026247B" w:rsidRPr="009674B8" w:rsidRDefault="0026247B" w:rsidP="0026247B">
      <w:pPr>
        <w:spacing w:line="360" w:lineRule="auto"/>
        <w:ind w:firstLineChars="0" w:firstLine="0"/>
        <w:jc w:val="center"/>
        <w:rPr>
          <w:rFonts w:ascii="宋体" w:eastAsia="宋体" w:hAnsi="宋体" w:cs="宋体"/>
          <w:b/>
          <w:iCs/>
          <w:color w:val="000000"/>
          <w:sz w:val="30"/>
          <w:szCs w:val="30"/>
        </w:rPr>
      </w:pPr>
      <w:proofErr w:type="gramStart"/>
      <w:r w:rsidRPr="009674B8">
        <w:rPr>
          <w:rFonts w:ascii="宋体" w:eastAsia="宋体" w:hAnsi="宋体" w:cs="宋体" w:hint="eastAsia"/>
          <w:b/>
          <w:iCs/>
          <w:color w:val="000000"/>
          <w:sz w:val="30"/>
          <w:szCs w:val="30"/>
        </w:rPr>
        <w:t>永艺家具</w:t>
      </w:r>
      <w:proofErr w:type="gramEnd"/>
      <w:r w:rsidRPr="009674B8">
        <w:rPr>
          <w:rFonts w:ascii="宋体" w:eastAsia="宋体" w:hAnsi="宋体" w:cs="宋体" w:hint="eastAsia"/>
          <w:b/>
          <w:iCs/>
          <w:color w:val="000000"/>
          <w:sz w:val="30"/>
          <w:szCs w:val="30"/>
        </w:rPr>
        <w:t>股份有限公司</w:t>
      </w:r>
    </w:p>
    <w:p w14:paraId="18F410F9" w14:textId="6F730CBF" w:rsidR="0026247B" w:rsidRPr="009674B8" w:rsidRDefault="0026247B" w:rsidP="0026247B">
      <w:pPr>
        <w:spacing w:line="360" w:lineRule="auto"/>
        <w:ind w:firstLineChars="0" w:firstLine="0"/>
        <w:jc w:val="center"/>
        <w:rPr>
          <w:rFonts w:ascii="宋体" w:eastAsia="宋体" w:hAnsi="宋体" w:cs="宋体"/>
          <w:b/>
          <w:iCs/>
          <w:color w:val="000000"/>
          <w:sz w:val="30"/>
          <w:szCs w:val="30"/>
        </w:rPr>
      </w:pPr>
      <w:r w:rsidRPr="009674B8">
        <w:rPr>
          <w:rFonts w:ascii="宋体" w:eastAsia="宋体" w:hAnsi="宋体" w:cs="宋体" w:hint="eastAsia"/>
          <w:b/>
          <w:iCs/>
          <w:color w:val="000000"/>
          <w:sz w:val="30"/>
          <w:szCs w:val="30"/>
        </w:rPr>
        <w:t>投资者关系活动记录表</w:t>
      </w:r>
      <w:r w:rsidR="00AE66AA" w:rsidRPr="009674B8">
        <w:rPr>
          <w:rFonts w:ascii="宋体" w:eastAsia="宋体" w:hAnsi="宋体" w:cs="宋体" w:hint="eastAsia"/>
          <w:b/>
          <w:iCs/>
          <w:color w:val="000000"/>
          <w:sz w:val="30"/>
          <w:szCs w:val="30"/>
        </w:rPr>
        <w:t>（</w:t>
      </w:r>
      <w:r w:rsidR="003F25AE">
        <w:rPr>
          <w:rFonts w:ascii="宋体" w:eastAsia="宋体" w:hAnsi="宋体" w:cs="宋体" w:hint="eastAsia"/>
          <w:b/>
          <w:iCs/>
          <w:color w:val="000000"/>
          <w:sz w:val="30"/>
          <w:szCs w:val="30"/>
        </w:rPr>
        <w:t>2</w:t>
      </w:r>
      <w:r w:rsidR="003F25AE">
        <w:rPr>
          <w:rFonts w:ascii="宋体" w:eastAsia="宋体" w:hAnsi="宋体" w:cs="宋体"/>
          <w:b/>
          <w:iCs/>
          <w:color w:val="000000"/>
          <w:sz w:val="30"/>
          <w:szCs w:val="30"/>
        </w:rPr>
        <w:t>025</w:t>
      </w:r>
      <w:r w:rsidR="003F25AE">
        <w:rPr>
          <w:rFonts w:ascii="宋体" w:eastAsia="宋体" w:hAnsi="宋体" w:cs="宋体" w:hint="eastAsia"/>
          <w:b/>
          <w:iCs/>
          <w:color w:val="000000"/>
          <w:sz w:val="30"/>
          <w:szCs w:val="30"/>
        </w:rPr>
        <w:t>年第三季度</w:t>
      </w:r>
      <w:r w:rsidR="00AE66AA" w:rsidRPr="009674B8">
        <w:rPr>
          <w:rFonts w:ascii="宋体" w:eastAsia="宋体" w:hAnsi="宋体" w:cs="宋体" w:hint="eastAsia"/>
          <w:b/>
          <w:iCs/>
          <w:color w:val="000000"/>
          <w:sz w:val="30"/>
          <w:szCs w:val="30"/>
        </w:rPr>
        <w:t>业绩说明会）</w:t>
      </w:r>
    </w:p>
    <w:p w14:paraId="1FAE8FF7" w14:textId="0BB6657C" w:rsidR="0026247B" w:rsidRPr="009674B8" w:rsidRDefault="0026247B" w:rsidP="0026247B">
      <w:pPr>
        <w:spacing w:line="360" w:lineRule="auto"/>
        <w:ind w:firstLineChars="0" w:firstLine="0"/>
        <w:rPr>
          <w:rFonts w:ascii="宋体" w:eastAsia="宋体" w:hAnsi="宋体" w:cs="宋体"/>
          <w:bCs/>
          <w:iCs/>
          <w:color w:val="000000"/>
          <w:sz w:val="24"/>
          <w:szCs w:val="24"/>
        </w:rPr>
      </w:pPr>
      <w:r w:rsidRPr="009674B8">
        <w:rPr>
          <w:rFonts w:ascii="宋体" w:eastAsia="宋体" w:hAnsi="宋体" w:cs="宋体" w:hint="eastAsia"/>
          <w:bCs/>
          <w:iCs/>
          <w:color w:val="000000"/>
          <w:sz w:val="24"/>
          <w:szCs w:val="24"/>
        </w:rPr>
        <w:t xml:space="preserve">                                             </w:t>
      </w:r>
      <w:r w:rsidR="001D326C" w:rsidRPr="009674B8">
        <w:rPr>
          <w:rFonts w:ascii="宋体" w:eastAsia="宋体" w:hAnsi="宋体" w:cs="宋体"/>
          <w:bCs/>
          <w:iCs/>
          <w:color w:val="000000"/>
          <w:sz w:val="24"/>
          <w:szCs w:val="24"/>
        </w:rPr>
        <w:t xml:space="preserve">        </w:t>
      </w:r>
      <w:r w:rsidRPr="009674B8">
        <w:rPr>
          <w:rFonts w:ascii="宋体" w:eastAsia="宋体" w:hAnsi="宋体" w:cs="宋体" w:hint="eastAsia"/>
          <w:bCs/>
          <w:iCs/>
          <w:color w:val="000000"/>
          <w:sz w:val="24"/>
          <w:szCs w:val="24"/>
        </w:rPr>
        <w:t>编号：</w:t>
      </w:r>
      <w:r w:rsidRPr="009674B8">
        <w:rPr>
          <w:rFonts w:ascii="宋体" w:eastAsia="宋体" w:hAnsi="宋体" w:cs="宋体"/>
          <w:bCs/>
          <w:iCs/>
          <w:color w:val="000000"/>
          <w:sz w:val="24"/>
          <w:szCs w:val="24"/>
        </w:rPr>
        <w:t>202</w:t>
      </w:r>
      <w:r w:rsidR="00672375" w:rsidRPr="009674B8">
        <w:rPr>
          <w:rFonts w:ascii="宋体" w:eastAsia="宋体" w:hAnsi="宋体" w:cs="宋体"/>
          <w:bCs/>
          <w:iCs/>
          <w:color w:val="000000"/>
          <w:sz w:val="24"/>
          <w:szCs w:val="24"/>
        </w:rPr>
        <w:t>5</w:t>
      </w:r>
      <w:r w:rsidRPr="009674B8">
        <w:rPr>
          <w:rFonts w:ascii="宋体" w:eastAsia="宋体" w:hAnsi="宋体" w:cs="宋体" w:hint="eastAsia"/>
          <w:bCs/>
          <w:iCs/>
          <w:color w:val="000000"/>
          <w:sz w:val="24"/>
          <w:szCs w:val="24"/>
        </w:rPr>
        <w:t>-</w:t>
      </w:r>
      <w:r w:rsidR="001D326C" w:rsidRPr="009674B8">
        <w:rPr>
          <w:rFonts w:ascii="宋体" w:eastAsia="宋体" w:hAnsi="宋体" w:cs="宋体" w:hint="eastAsia"/>
          <w:bCs/>
          <w:iCs/>
          <w:color w:val="000000"/>
          <w:sz w:val="24"/>
          <w:szCs w:val="24"/>
        </w:rPr>
        <w:t>0</w:t>
      </w:r>
      <w:r w:rsidR="001D326C" w:rsidRPr="009674B8">
        <w:rPr>
          <w:rFonts w:ascii="宋体" w:eastAsia="宋体" w:hAnsi="宋体" w:cs="宋体"/>
          <w:bCs/>
          <w:iCs/>
          <w:color w:val="000000"/>
          <w:sz w:val="24"/>
          <w:szCs w:val="24"/>
        </w:rPr>
        <w:t>0</w:t>
      </w:r>
      <w:r w:rsidR="003F25AE">
        <w:rPr>
          <w:rFonts w:ascii="宋体" w:eastAsia="宋体" w:hAnsi="宋体" w:cs="宋体"/>
          <w:bCs/>
          <w:iCs/>
          <w:color w:val="000000"/>
          <w:sz w:val="24"/>
          <w:szCs w:val="24"/>
        </w:rPr>
        <w:t>6</w:t>
      </w:r>
    </w:p>
    <w:tbl>
      <w:tblPr>
        <w:tblW w:w="49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4"/>
        <w:gridCol w:w="6662"/>
      </w:tblGrid>
      <w:tr w:rsidR="0026247B" w:rsidRPr="001B04FD" w14:paraId="115D0E4E" w14:textId="77777777" w:rsidTr="00190ACB">
        <w:trPr>
          <w:jc w:val="center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81F08" w14:textId="14FF7E71" w:rsidR="0026247B" w:rsidRPr="001B04FD" w:rsidRDefault="0026247B" w:rsidP="003574D5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1B04FD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4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B2830" w14:textId="5BC987A5" w:rsidR="0026247B" w:rsidRPr="001B04FD" w:rsidRDefault="00B6006C" w:rsidP="00BE2589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1B04FD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26247B" w:rsidRPr="001B04FD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特定对象调研        □分析师会议</w:t>
            </w:r>
          </w:p>
          <w:p w14:paraId="65216857" w14:textId="32A1B65A" w:rsidR="0026247B" w:rsidRPr="001B04FD" w:rsidRDefault="0026247B" w:rsidP="00BE2589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1B04FD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□媒体采访            </w:t>
            </w:r>
            <w:r w:rsidR="00B6006C" w:rsidRPr="001B04FD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√</w:t>
            </w:r>
            <w:r w:rsidRPr="001B04FD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业绩说明会</w:t>
            </w:r>
          </w:p>
          <w:p w14:paraId="4DACC691" w14:textId="77777777" w:rsidR="0026247B" w:rsidRPr="001B04FD" w:rsidRDefault="0026247B" w:rsidP="00BE2589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1B04FD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□新闻发布会          □路演活动</w:t>
            </w:r>
          </w:p>
          <w:p w14:paraId="784A9744" w14:textId="00DD579E" w:rsidR="0026247B" w:rsidRPr="001B04FD" w:rsidRDefault="00B6006C" w:rsidP="00BE2589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1B04FD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26247B" w:rsidRPr="001B04FD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现场参观 </w:t>
            </w:r>
            <w:r w:rsidR="0026247B" w:rsidRPr="001B04FD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26247B" w:rsidRPr="001B04FD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          □电话会议</w:t>
            </w:r>
          </w:p>
          <w:p w14:paraId="609A0FCD" w14:textId="77777777" w:rsidR="0026247B" w:rsidRPr="001B04FD" w:rsidRDefault="0026247B" w:rsidP="00BE2589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1B04FD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□网络会议 </w:t>
            </w:r>
            <w:r w:rsidRPr="001B04FD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 xml:space="preserve">           </w:t>
            </w:r>
            <w:r w:rsidRPr="001B04FD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□其他</w:t>
            </w:r>
          </w:p>
        </w:tc>
      </w:tr>
      <w:tr w:rsidR="00B6006C" w:rsidRPr="001B04FD" w14:paraId="410EFEC8" w14:textId="77777777" w:rsidTr="00190ACB">
        <w:trPr>
          <w:jc w:val="center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7DB3A" w14:textId="7751254E" w:rsidR="00B6006C" w:rsidRPr="001B04FD" w:rsidRDefault="00B6006C" w:rsidP="00BE2589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1B04FD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参与机构</w:t>
            </w:r>
          </w:p>
        </w:tc>
        <w:tc>
          <w:tcPr>
            <w:tcW w:w="4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1ED07" w14:textId="5236215B" w:rsidR="00B6006C" w:rsidRPr="001B04FD" w:rsidRDefault="00B6006C" w:rsidP="00BE2589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1B04FD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参加公司202</w:t>
            </w:r>
            <w:r w:rsidR="003F6FDD" w:rsidRPr="001B04FD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5</w:t>
            </w:r>
            <w:r w:rsidRPr="001B04FD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年</w:t>
            </w:r>
            <w:r w:rsidR="003F25A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第三季度</w:t>
            </w:r>
            <w:r w:rsidRPr="001B04FD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业绩</w:t>
            </w:r>
            <w:r w:rsidRPr="001B04FD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说明会</w:t>
            </w:r>
            <w:r w:rsidRPr="001B04FD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的投资者</w:t>
            </w:r>
          </w:p>
        </w:tc>
      </w:tr>
      <w:tr w:rsidR="0026247B" w:rsidRPr="001B04FD" w14:paraId="26839F98" w14:textId="77777777" w:rsidTr="00190ACB">
        <w:trPr>
          <w:jc w:val="center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DC94B" w14:textId="77777777" w:rsidR="0026247B" w:rsidRPr="001B04FD" w:rsidRDefault="0026247B" w:rsidP="00BE2589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1B04FD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4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FFCD8" w14:textId="2F6654A7" w:rsidR="0026247B" w:rsidRPr="001B04FD" w:rsidRDefault="0026247B" w:rsidP="00BE2589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1B04FD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2</w:t>
            </w:r>
            <w:r w:rsidRPr="001B04FD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02</w:t>
            </w:r>
            <w:r w:rsidR="00672375" w:rsidRPr="001B04FD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5</w:t>
            </w:r>
            <w:r w:rsidRPr="001B04FD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年</w:t>
            </w:r>
            <w:r w:rsidR="003F25AE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11</w:t>
            </w:r>
            <w:r w:rsidR="001D326C" w:rsidRPr="001B04FD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月</w:t>
            </w:r>
            <w:r w:rsidR="003F25AE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12</w:t>
            </w:r>
            <w:r w:rsidR="001D326C" w:rsidRPr="001B04FD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日</w:t>
            </w:r>
            <w:r w:rsidR="00B6006C" w:rsidRPr="001B04FD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（星期</w:t>
            </w:r>
            <w:r w:rsidR="003F25A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三</w:t>
            </w:r>
            <w:r w:rsidR="00B6006C" w:rsidRPr="001B04FD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）</w:t>
            </w:r>
            <w:r w:rsidR="003F6FDD" w:rsidRPr="001B04FD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15</w:t>
            </w:r>
            <w:r w:rsidR="00B6006C" w:rsidRPr="001B04FD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:</w:t>
            </w:r>
            <w:r w:rsidR="00B6006C" w:rsidRPr="001B04FD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00</w:t>
            </w:r>
            <w:r w:rsidR="00B6006C" w:rsidRPr="001B04FD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-</w:t>
            </w:r>
            <w:r w:rsidR="00B6006C" w:rsidRPr="001B04FD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1</w:t>
            </w:r>
            <w:r w:rsidR="003F6FDD" w:rsidRPr="001B04FD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6</w:t>
            </w:r>
            <w:r w:rsidR="00B6006C" w:rsidRPr="001B04FD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:</w:t>
            </w:r>
            <w:r w:rsidR="00B6006C" w:rsidRPr="001B04FD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00</w:t>
            </w:r>
          </w:p>
        </w:tc>
      </w:tr>
      <w:tr w:rsidR="0026247B" w:rsidRPr="001B04FD" w14:paraId="392945CA" w14:textId="77777777" w:rsidTr="00190ACB">
        <w:trPr>
          <w:jc w:val="center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E5BBE" w14:textId="77777777" w:rsidR="0026247B" w:rsidRPr="001B04FD" w:rsidRDefault="0026247B" w:rsidP="00BE2589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1B04FD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4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B15CF" w14:textId="77777777" w:rsidR="00CA1B96" w:rsidRPr="001B04FD" w:rsidRDefault="00CA1B96" w:rsidP="00BE2589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1B04FD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上海证券交易所</w:t>
            </w:r>
            <w:proofErr w:type="gramStart"/>
            <w:r w:rsidRPr="001B04FD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上证路演</w:t>
            </w:r>
            <w:proofErr w:type="gramEnd"/>
            <w:r w:rsidRPr="001B04FD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中心</w:t>
            </w:r>
          </w:p>
          <w:p w14:paraId="4A62537A" w14:textId="7C624C03" w:rsidR="0026247B" w:rsidRPr="001B04FD" w:rsidRDefault="00CA1B96" w:rsidP="00BE2589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1B04FD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（网址：</w:t>
            </w:r>
            <w:bookmarkStart w:id="0" w:name="OLE_LINK1"/>
            <w:r w:rsidRPr="001B04FD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https://roadshow.sseinfo.com/</w:t>
            </w:r>
            <w:bookmarkEnd w:id="0"/>
            <w:r w:rsidRPr="001B04FD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）</w:t>
            </w:r>
          </w:p>
        </w:tc>
      </w:tr>
      <w:tr w:rsidR="0026247B" w:rsidRPr="001B04FD" w14:paraId="0333092D" w14:textId="77777777" w:rsidTr="00190ACB">
        <w:trPr>
          <w:jc w:val="center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8A5FD" w14:textId="6E718B72" w:rsidR="0026247B" w:rsidRPr="001B04FD" w:rsidRDefault="0026247B" w:rsidP="003574D5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1B04FD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上市公司接待人员</w:t>
            </w:r>
          </w:p>
        </w:tc>
        <w:tc>
          <w:tcPr>
            <w:tcW w:w="4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AE38D" w14:textId="77777777" w:rsidR="00B6006C" w:rsidRPr="001B04FD" w:rsidRDefault="00B6006C" w:rsidP="00BE2589">
            <w:pPr>
              <w:spacing w:line="360" w:lineRule="auto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1B04FD">
              <w:rPr>
                <w:rFonts w:ascii="宋体" w:eastAsia="宋体" w:hAnsi="宋体" w:hint="eastAsia"/>
                <w:sz w:val="24"/>
                <w:szCs w:val="24"/>
              </w:rPr>
              <w:t>董事长、总经理：</w:t>
            </w:r>
            <w:proofErr w:type="gramStart"/>
            <w:r w:rsidRPr="001B04FD">
              <w:rPr>
                <w:rFonts w:ascii="宋体" w:eastAsia="宋体" w:hAnsi="宋体" w:hint="eastAsia"/>
                <w:sz w:val="24"/>
                <w:szCs w:val="24"/>
              </w:rPr>
              <w:t>张加勇先生</w:t>
            </w:r>
            <w:proofErr w:type="gramEnd"/>
          </w:p>
          <w:p w14:paraId="7641EE31" w14:textId="194E31A9" w:rsidR="00B6006C" w:rsidRPr="001B04FD" w:rsidRDefault="00155BF4" w:rsidP="00BE2589">
            <w:pPr>
              <w:spacing w:line="360" w:lineRule="auto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1B04FD">
              <w:rPr>
                <w:rFonts w:ascii="宋体" w:eastAsia="宋体" w:hAnsi="宋体" w:hint="eastAsia"/>
                <w:sz w:val="24"/>
                <w:szCs w:val="24"/>
              </w:rPr>
              <w:t>副总经理、</w:t>
            </w:r>
            <w:r w:rsidR="00B6006C" w:rsidRPr="001B04FD">
              <w:rPr>
                <w:rFonts w:ascii="宋体" w:eastAsia="宋体" w:hAnsi="宋体" w:hint="eastAsia"/>
                <w:sz w:val="24"/>
                <w:szCs w:val="24"/>
              </w:rPr>
              <w:t>财务总监：</w:t>
            </w:r>
            <w:r w:rsidR="000A63A0" w:rsidRPr="001B04FD">
              <w:rPr>
                <w:rFonts w:ascii="宋体" w:eastAsia="宋体" w:hAnsi="宋体" w:hint="eastAsia"/>
                <w:sz w:val="24"/>
                <w:szCs w:val="24"/>
              </w:rPr>
              <w:t>丁国军</w:t>
            </w:r>
            <w:r w:rsidR="00B6006C" w:rsidRPr="001B04FD">
              <w:rPr>
                <w:rFonts w:ascii="宋体" w:eastAsia="宋体" w:hAnsi="宋体" w:hint="eastAsia"/>
                <w:sz w:val="24"/>
                <w:szCs w:val="24"/>
              </w:rPr>
              <w:t>先生</w:t>
            </w:r>
          </w:p>
          <w:p w14:paraId="091990CA" w14:textId="77777777" w:rsidR="0026247B" w:rsidRPr="001B04FD" w:rsidRDefault="00B6006C" w:rsidP="00BE2589">
            <w:pPr>
              <w:spacing w:line="360" w:lineRule="auto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1B04FD">
              <w:rPr>
                <w:rFonts w:ascii="宋体" w:eastAsia="宋体" w:hAnsi="宋体" w:hint="eastAsia"/>
                <w:sz w:val="24"/>
                <w:szCs w:val="24"/>
              </w:rPr>
              <w:t>董事会秘书：顾钦杭先生</w:t>
            </w:r>
          </w:p>
          <w:p w14:paraId="4ED2AC91" w14:textId="11CEB0F6" w:rsidR="00560F67" w:rsidRPr="001B04FD" w:rsidRDefault="00560F67" w:rsidP="00BE2589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1B04FD">
              <w:rPr>
                <w:rFonts w:ascii="宋体" w:eastAsia="宋体" w:hAnsi="宋体" w:hint="eastAsia"/>
                <w:sz w:val="24"/>
                <w:szCs w:val="24"/>
              </w:rPr>
              <w:t>独立董事：</w:t>
            </w:r>
            <w:r w:rsidR="003F25AE">
              <w:rPr>
                <w:rFonts w:ascii="宋体" w:eastAsia="宋体" w:hAnsi="宋体" w:hint="eastAsia"/>
                <w:sz w:val="24"/>
                <w:szCs w:val="24"/>
              </w:rPr>
              <w:t>章国政</w:t>
            </w:r>
            <w:r w:rsidR="003F6FDD" w:rsidRPr="001B04FD">
              <w:rPr>
                <w:rFonts w:ascii="宋体" w:eastAsia="宋体" w:hAnsi="宋体" w:hint="eastAsia"/>
                <w:sz w:val="24"/>
                <w:szCs w:val="24"/>
              </w:rPr>
              <w:t>先生</w:t>
            </w:r>
          </w:p>
        </w:tc>
      </w:tr>
      <w:tr w:rsidR="0026247B" w:rsidRPr="001B04FD" w14:paraId="7509EC99" w14:textId="77777777" w:rsidTr="00190ACB">
        <w:trPr>
          <w:jc w:val="center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56F3B" w14:textId="1F3CBBEA" w:rsidR="0026247B" w:rsidRPr="001B04FD" w:rsidRDefault="0026247B" w:rsidP="00CC4A9C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bookmarkStart w:id="1" w:name="_Hlk176881331"/>
            <w:r w:rsidRPr="001B04FD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</w:tc>
        <w:tc>
          <w:tcPr>
            <w:tcW w:w="4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95326" w14:textId="2E00D56C" w:rsidR="002F24CB" w:rsidRPr="001B04FD" w:rsidRDefault="002F24CB" w:rsidP="00724D82">
            <w:pPr>
              <w:pStyle w:val="a7"/>
              <w:spacing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  <w:r w:rsidRPr="001B04FD">
              <w:rPr>
                <w:rFonts w:ascii="宋体" w:hAnsi="宋体" w:hint="eastAsia"/>
                <w:sz w:val="24"/>
                <w:szCs w:val="24"/>
              </w:rPr>
              <w:t>公司</w:t>
            </w:r>
            <w:r w:rsidR="00672375" w:rsidRPr="001B04FD">
              <w:rPr>
                <w:rFonts w:ascii="宋体" w:hAnsi="宋体"/>
                <w:bCs/>
                <w:sz w:val="24"/>
                <w:szCs w:val="24"/>
              </w:rPr>
              <w:t>于</w:t>
            </w:r>
            <w:r w:rsidR="00672375" w:rsidRPr="001B04FD">
              <w:rPr>
                <w:rFonts w:ascii="宋体" w:hAnsi="宋体" w:hint="eastAsia"/>
                <w:sz w:val="24"/>
                <w:szCs w:val="24"/>
              </w:rPr>
              <w:t>202</w:t>
            </w:r>
            <w:r w:rsidR="00672375" w:rsidRPr="001B04FD">
              <w:rPr>
                <w:rFonts w:ascii="宋体" w:hAnsi="宋体"/>
                <w:sz w:val="24"/>
                <w:szCs w:val="24"/>
              </w:rPr>
              <w:t>5</w:t>
            </w:r>
            <w:r w:rsidR="00672375" w:rsidRPr="001B04FD">
              <w:rPr>
                <w:rFonts w:ascii="宋体" w:hAnsi="宋体"/>
                <w:bCs/>
                <w:sz w:val="24"/>
                <w:szCs w:val="24"/>
              </w:rPr>
              <w:t>年</w:t>
            </w:r>
            <w:r w:rsidR="00321E51">
              <w:rPr>
                <w:rFonts w:ascii="宋体" w:hAnsi="宋体" w:hint="eastAsia"/>
                <w:bCs/>
                <w:sz w:val="24"/>
                <w:szCs w:val="24"/>
              </w:rPr>
              <w:t>1</w:t>
            </w:r>
            <w:r w:rsidR="00321E51">
              <w:rPr>
                <w:rFonts w:ascii="宋体" w:hAnsi="宋体"/>
                <w:bCs/>
                <w:sz w:val="24"/>
                <w:szCs w:val="24"/>
              </w:rPr>
              <w:t>0</w:t>
            </w:r>
            <w:r w:rsidR="00672375" w:rsidRPr="001B04FD">
              <w:rPr>
                <w:rFonts w:ascii="宋体" w:hAnsi="宋体"/>
                <w:bCs/>
                <w:sz w:val="24"/>
                <w:szCs w:val="24"/>
              </w:rPr>
              <w:t>月</w:t>
            </w:r>
            <w:r w:rsidR="009674B8" w:rsidRPr="001B04FD">
              <w:rPr>
                <w:rFonts w:ascii="宋体" w:hAnsi="宋体"/>
                <w:bCs/>
                <w:sz w:val="24"/>
                <w:szCs w:val="24"/>
              </w:rPr>
              <w:t>2</w:t>
            </w:r>
            <w:r w:rsidR="00321E51">
              <w:rPr>
                <w:rFonts w:ascii="宋体" w:hAnsi="宋体"/>
                <w:bCs/>
                <w:sz w:val="24"/>
                <w:szCs w:val="24"/>
              </w:rPr>
              <w:t>8</w:t>
            </w:r>
            <w:r w:rsidR="00672375" w:rsidRPr="001B04FD">
              <w:rPr>
                <w:rFonts w:ascii="宋体" w:hAnsi="宋体"/>
                <w:bCs/>
                <w:sz w:val="24"/>
                <w:szCs w:val="24"/>
              </w:rPr>
              <w:t>日</w:t>
            </w:r>
            <w:r w:rsidR="00672375" w:rsidRPr="001B04FD">
              <w:rPr>
                <w:rFonts w:ascii="宋体" w:hAnsi="宋体" w:hint="eastAsia"/>
                <w:bCs/>
                <w:sz w:val="24"/>
                <w:szCs w:val="24"/>
              </w:rPr>
              <w:t>在上海证券交易所网站（</w:t>
            </w:r>
            <w:r w:rsidR="00672375" w:rsidRPr="001B04FD">
              <w:rPr>
                <w:rFonts w:ascii="宋体" w:hAnsi="宋体" w:cs="宋体" w:hint="eastAsia"/>
                <w:bCs/>
                <w:sz w:val="24"/>
                <w:szCs w:val="24"/>
              </w:rPr>
              <w:t>www.sse.com.cn</w:t>
            </w:r>
            <w:r w:rsidR="00672375" w:rsidRPr="001B04FD">
              <w:rPr>
                <w:rFonts w:ascii="宋体" w:hAnsi="宋体" w:hint="eastAsia"/>
                <w:bCs/>
                <w:sz w:val="24"/>
                <w:szCs w:val="24"/>
              </w:rPr>
              <w:t>）</w:t>
            </w:r>
            <w:r w:rsidR="00672375" w:rsidRPr="001B04FD">
              <w:rPr>
                <w:rFonts w:ascii="宋体" w:hAnsi="宋体"/>
                <w:bCs/>
                <w:sz w:val="24"/>
                <w:szCs w:val="24"/>
              </w:rPr>
              <w:t>披露</w:t>
            </w:r>
            <w:r w:rsidR="002F56F4" w:rsidRPr="001B04FD">
              <w:rPr>
                <w:rFonts w:ascii="宋体" w:hAnsi="宋体" w:hint="eastAsia"/>
                <w:bCs/>
                <w:sz w:val="24"/>
                <w:szCs w:val="24"/>
              </w:rPr>
              <w:t>了</w:t>
            </w:r>
            <w:r w:rsidR="00672375" w:rsidRPr="001B04FD">
              <w:rPr>
                <w:rFonts w:ascii="宋体" w:hAnsi="宋体"/>
                <w:bCs/>
                <w:sz w:val="24"/>
                <w:szCs w:val="24"/>
              </w:rPr>
              <w:t>《202</w:t>
            </w:r>
            <w:r w:rsidR="009674B8" w:rsidRPr="001B04FD">
              <w:rPr>
                <w:rFonts w:ascii="宋体" w:hAnsi="宋体"/>
                <w:bCs/>
                <w:sz w:val="24"/>
                <w:szCs w:val="24"/>
              </w:rPr>
              <w:t>5</w:t>
            </w:r>
            <w:r w:rsidR="00672375" w:rsidRPr="001B04FD">
              <w:rPr>
                <w:rFonts w:ascii="宋体" w:hAnsi="宋体" w:hint="eastAsia"/>
                <w:bCs/>
                <w:sz w:val="24"/>
                <w:szCs w:val="24"/>
              </w:rPr>
              <w:t>年</w:t>
            </w:r>
            <w:r w:rsidR="00321E51">
              <w:rPr>
                <w:rFonts w:ascii="宋体" w:hAnsi="宋体" w:hint="eastAsia"/>
                <w:bCs/>
                <w:sz w:val="24"/>
                <w:szCs w:val="24"/>
              </w:rPr>
              <w:t>第三季度</w:t>
            </w:r>
            <w:r w:rsidR="00672375" w:rsidRPr="001B04FD">
              <w:rPr>
                <w:rFonts w:ascii="宋体" w:hAnsi="宋体" w:hint="eastAsia"/>
                <w:bCs/>
                <w:sz w:val="24"/>
                <w:szCs w:val="24"/>
              </w:rPr>
              <w:t>报告</w:t>
            </w:r>
            <w:r w:rsidR="00672375" w:rsidRPr="001B04FD">
              <w:rPr>
                <w:rFonts w:ascii="宋体" w:hAnsi="宋体"/>
                <w:bCs/>
                <w:sz w:val="24"/>
                <w:szCs w:val="24"/>
              </w:rPr>
              <w:t>》。</w:t>
            </w:r>
            <w:r w:rsidR="00672375" w:rsidRPr="001B04FD">
              <w:rPr>
                <w:rFonts w:ascii="宋体" w:hAnsi="宋体" w:hint="eastAsia"/>
                <w:bCs/>
                <w:sz w:val="24"/>
                <w:szCs w:val="24"/>
              </w:rPr>
              <w:t>为便于广大投资者更全面深入地了解公司202</w:t>
            </w:r>
            <w:r w:rsidR="009674B8" w:rsidRPr="001B04FD">
              <w:rPr>
                <w:rFonts w:ascii="宋体" w:hAnsi="宋体"/>
                <w:bCs/>
                <w:sz w:val="24"/>
                <w:szCs w:val="24"/>
              </w:rPr>
              <w:t>5</w:t>
            </w:r>
            <w:r w:rsidR="00672375" w:rsidRPr="001B04FD">
              <w:rPr>
                <w:rFonts w:ascii="宋体" w:hAnsi="宋体" w:hint="eastAsia"/>
                <w:bCs/>
                <w:sz w:val="24"/>
                <w:szCs w:val="24"/>
              </w:rPr>
              <w:t>年</w:t>
            </w:r>
            <w:r w:rsidR="00321E51">
              <w:rPr>
                <w:rFonts w:ascii="宋体" w:hAnsi="宋体" w:hint="eastAsia"/>
                <w:bCs/>
                <w:sz w:val="24"/>
                <w:szCs w:val="24"/>
              </w:rPr>
              <w:t>第三季度</w:t>
            </w:r>
            <w:r w:rsidR="00672375" w:rsidRPr="001B04FD">
              <w:rPr>
                <w:rFonts w:ascii="宋体" w:hAnsi="宋体" w:hint="eastAsia"/>
                <w:bCs/>
                <w:sz w:val="24"/>
                <w:szCs w:val="24"/>
              </w:rPr>
              <w:t>经营成果、财务状况，</w:t>
            </w:r>
            <w:r w:rsidR="00672375" w:rsidRPr="001B04FD">
              <w:rPr>
                <w:rFonts w:ascii="宋体" w:hAnsi="宋体"/>
                <w:bCs/>
                <w:sz w:val="24"/>
                <w:szCs w:val="24"/>
              </w:rPr>
              <w:t>公司于</w:t>
            </w:r>
            <w:r w:rsidR="00672375" w:rsidRPr="001B04FD">
              <w:rPr>
                <w:rFonts w:ascii="宋体" w:hAnsi="宋体" w:hint="eastAsia"/>
                <w:bCs/>
                <w:sz w:val="24"/>
                <w:szCs w:val="24"/>
              </w:rPr>
              <w:t>202</w:t>
            </w:r>
            <w:r w:rsidR="00672375" w:rsidRPr="001B04FD">
              <w:rPr>
                <w:rFonts w:ascii="宋体" w:hAnsi="宋体"/>
                <w:bCs/>
                <w:sz w:val="24"/>
                <w:szCs w:val="24"/>
              </w:rPr>
              <w:t>5</w:t>
            </w:r>
            <w:r w:rsidR="00672375" w:rsidRPr="001B04FD">
              <w:rPr>
                <w:rFonts w:ascii="宋体" w:hAnsi="宋体" w:hint="eastAsia"/>
                <w:bCs/>
                <w:sz w:val="24"/>
                <w:szCs w:val="24"/>
              </w:rPr>
              <w:t>年</w:t>
            </w:r>
            <w:r w:rsidR="00321E51">
              <w:rPr>
                <w:rFonts w:ascii="宋体" w:hAnsi="宋体" w:hint="eastAsia"/>
                <w:bCs/>
                <w:sz w:val="24"/>
                <w:szCs w:val="24"/>
              </w:rPr>
              <w:t>1</w:t>
            </w:r>
            <w:r w:rsidR="00321E51">
              <w:rPr>
                <w:rFonts w:ascii="宋体" w:hAnsi="宋体"/>
                <w:bCs/>
                <w:sz w:val="24"/>
                <w:szCs w:val="24"/>
              </w:rPr>
              <w:t>1</w:t>
            </w:r>
            <w:r w:rsidR="00672375" w:rsidRPr="001B04FD">
              <w:rPr>
                <w:rFonts w:ascii="宋体" w:hAnsi="宋体" w:hint="eastAsia"/>
                <w:bCs/>
                <w:sz w:val="24"/>
                <w:szCs w:val="24"/>
              </w:rPr>
              <w:t>月</w:t>
            </w:r>
            <w:r w:rsidR="00321E51">
              <w:rPr>
                <w:rFonts w:ascii="宋体" w:hAnsi="宋体" w:hint="eastAsia"/>
                <w:bCs/>
                <w:sz w:val="24"/>
                <w:szCs w:val="24"/>
              </w:rPr>
              <w:t>1</w:t>
            </w:r>
            <w:r w:rsidR="00321E51">
              <w:rPr>
                <w:rFonts w:ascii="宋体" w:hAnsi="宋体"/>
                <w:bCs/>
                <w:sz w:val="24"/>
                <w:szCs w:val="24"/>
              </w:rPr>
              <w:t>2</w:t>
            </w:r>
            <w:r w:rsidR="00672375" w:rsidRPr="001B04FD">
              <w:rPr>
                <w:rFonts w:ascii="宋体" w:hAnsi="宋体" w:hint="eastAsia"/>
                <w:bCs/>
                <w:sz w:val="24"/>
                <w:szCs w:val="24"/>
              </w:rPr>
              <w:t>日</w:t>
            </w:r>
            <w:r w:rsidRPr="001B04FD">
              <w:rPr>
                <w:rFonts w:ascii="宋体" w:hAnsi="宋体" w:hint="eastAsia"/>
                <w:sz w:val="24"/>
                <w:szCs w:val="24"/>
              </w:rPr>
              <w:t>召开了</w:t>
            </w:r>
            <w:r w:rsidR="002F56F4" w:rsidRPr="001B04FD">
              <w:rPr>
                <w:rFonts w:ascii="宋体" w:hAnsi="宋体" w:hint="eastAsia"/>
                <w:sz w:val="24"/>
                <w:szCs w:val="24"/>
              </w:rPr>
              <w:t>2</w:t>
            </w:r>
            <w:r w:rsidR="002F56F4" w:rsidRPr="001B04FD">
              <w:rPr>
                <w:rFonts w:ascii="宋体" w:hAnsi="宋体"/>
                <w:sz w:val="24"/>
                <w:szCs w:val="24"/>
              </w:rPr>
              <w:t>02</w:t>
            </w:r>
            <w:r w:rsidR="009674B8" w:rsidRPr="001B04FD">
              <w:rPr>
                <w:rFonts w:ascii="宋体" w:hAnsi="宋体"/>
                <w:sz w:val="24"/>
                <w:szCs w:val="24"/>
              </w:rPr>
              <w:t>5</w:t>
            </w:r>
            <w:r w:rsidR="002F56F4" w:rsidRPr="001B04FD">
              <w:rPr>
                <w:rFonts w:ascii="宋体" w:hAnsi="宋体" w:hint="eastAsia"/>
                <w:sz w:val="24"/>
                <w:szCs w:val="24"/>
              </w:rPr>
              <w:t>年</w:t>
            </w:r>
            <w:r w:rsidR="00321E51">
              <w:rPr>
                <w:rFonts w:ascii="宋体" w:hAnsi="宋体" w:hint="eastAsia"/>
                <w:sz w:val="24"/>
                <w:szCs w:val="24"/>
              </w:rPr>
              <w:t>第三季度</w:t>
            </w:r>
            <w:r w:rsidRPr="001B04FD">
              <w:rPr>
                <w:rFonts w:ascii="宋体" w:hAnsi="宋体" w:hint="eastAsia"/>
                <w:sz w:val="24"/>
                <w:szCs w:val="24"/>
              </w:rPr>
              <w:t>业绩说明会，</w:t>
            </w:r>
            <w:r w:rsidRPr="001B04FD">
              <w:rPr>
                <w:rFonts w:ascii="宋体" w:hAnsi="宋体"/>
                <w:sz w:val="24"/>
                <w:szCs w:val="24"/>
              </w:rPr>
              <w:t>与投资者进行互动交流，就投资者关注的问题在信息披露允许的范围内进行了回答。</w:t>
            </w:r>
          </w:p>
          <w:p w14:paraId="67379CEA" w14:textId="77777777" w:rsidR="002F24CB" w:rsidRPr="001B04FD" w:rsidRDefault="002F24CB" w:rsidP="00724D82">
            <w:pPr>
              <w:pStyle w:val="a7"/>
              <w:spacing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  <w:r w:rsidRPr="001B04FD">
              <w:rPr>
                <w:rFonts w:ascii="宋体" w:hAnsi="宋体" w:hint="eastAsia"/>
                <w:sz w:val="24"/>
                <w:szCs w:val="24"/>
              </w:rPr>
              <w:t>公司</w:t>
            </w:r>
            <w:r w:rsidRPr="001B04FD">
              <w:rPr>
                <w:rFonts w:ascii="宋体" w:hAnsi="宋体"/>
                <w:sz w:val="24"/>
                <w:szCs w:val="24"/>
              </w:rPr>
              <w:t>对相关问题进行了梳理，主要问题及答复如下：</w:t>
            </w:r>
          </w:p>
          <w:p w14:paraId="43FA28B5" w14:textId="69A1ABCB" w:rsidR="00C41E68" w:rsidRPr="00C41E68" w:rsidRDefault="00C41E68" w:rsidP="00C41E68">
            <w:pPr>
              <w:spacing w:line="360" w:lineRule="auto"/>
              <w:ind w:firstLineChars="0" w:firstLine="482"/>
              <w:rPr>
                <w:rFonts w:ascii="宋体" w:eastAsia="宋体" w:hAnsi="宋体" w:cs="Arial"/>
                <w:b/>
                <w:bCs/>
                <w:sz w:val="24"/>
                <w:szCs w:val="24"/>
              </w:rPr>
            </w:pPr>
            <w:bookmarkStart w:id="2" w:name="OLE_LINK5"/>
            <w:r w:rsidRPr="00C41E68">
              <w:rPr>
                <w:rFonts w:ascii="宋体" w:eastAsia="宋体" w:hAnsi="宋体" w:cs="Arial"/>
                <w:b/>
                <w:bCs/>
                <w:sz w:val="24"/>
                <w:szCs w:val="24"/>
              </w:rPr>
              <w:t>1、</w:t>
            </w:r>
            <w:r w:rsidRPr="00C41E68">
              <w:rPr>
                <w:rFonts w:ascii="宋体" w:eastAsia="宋体" w:hAnsi="宋体"/>
                <w:b/>
                <w:bCs/>
                <w:sz w:val="24"/>
                <w:szCs w:val="24"/>
              </w:rPr>
              <w:t>请解析一下三季度的业绩情况</w:t>
            </w:r>
            <w:r w:rsidRPr="00C41E68">
              <w:rPr>
                <w:rFonts w:ascii="宋体" w:eastAsia="宋体" w:hAnsi="宋体" w:cs="Arial"/>
                <w:b/>
                <w:bCs/>
                <w:sz w:val="24"/>
                <w:szCs w:val="24"/>
              </w:rPr>
              <w:t xml:space="preserve">？ </w:t>
            </w:r>
          </w:p>
          <w:p w14:paraId="4CB0CCD3" w14:textId="77777777" w:rsidR="00E82F22" w:rsidRDefault="00C41E68" w:rsidP="00C41E68">
            <w:pPr>
              <w:spacing w:line="360" w:lineRule="auto"/>
              <w:ind w:firstLine="480"/>
              <w:rPr>
                <w:rFonts w:ascii="宋体" w:eastAsia="宋体" w:hAnsi="宋体"/>
                <w:sz w:val="24"/>
                <w:szCs w:val="24"/>
              </w:rPr>
            </w:pPr>
            <w:r w:rsidRPr="00C41E68"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Pr="00C41E68">
              <w:rPr>
                <w:rFonts w:ascii="宋体" w:eastAsia="宋体" w:hAnsi="宋体"/>
                <w:sz w:val="24"/>
                <w:szCs w:val="24"/>
              </w:rPr>
              <w:t>三季度公司销售收入同比增长整体承压，主要</w:t>
            </w:r>
            <w:proofErr w:type="gramStart"/>
            <w:r w:rsidRPr="00C41E68">
              <w:rPr>
                <w:rFonts w:ascii="宋体" w:eastAsia="宋体" w:hAnsi="宋体"/>
                <w:sz w:val="24"/>
                <w:szCs w:val="24"/>
              </w:rPr>
              <w:t>受贸易</w:t>
            </w:r>
            <w:proofErr w:type="gramEnd"/>
            <w:r w:rsidRPr="00C41E68">
              <w:rPr>
                <w:rFonts w:ascii="宋体" w:eastAsia="宋体" w:hAnsi="宋体"/>
                <w:sz w:val="24"/>
                <w:szCs w:val="24"/>
              </w:rPr>
              <w:t>战及欧美通胀影响，美国市场收入有所下滑；但得益于近年来公司加快开拓国内市场及非美市场，今年以来国内市场以及亚洲、欧洲、中东、南美等非美市场增速较快。</w:t>
            </w:r>
          </w:p>
          <w:p w14:paraId="6EF88F74" w14:textId="2660051C" w:rsidR="00C41E68" w:rsidRPr="00C41E68" w:rsidRDefault="00C41E68" w:rsidP="00C41E68">
            <w:pPr>
              <w:spacing w:line="360" w:lineRule="auto"/>
              <w:ind w:firstLine="480"/>
              <w:rPr>
                <w:rFonts w:ascii="宋体" w:eastAsia="宋体" w:hAnsi="宋体" w:cs="Arial"/>
                <w:sz w:val="24"/>
                <w:szCs w:val="24"/>
              </w:rPr>
            </w:pPr>
            <w:r w:rsidRPr="00C41E68">
              <w:rPr>
                <w:rFonts w:ascii="宋体" w:eastAsia="宋体" w:hAnsi="宋体"/>
                <w:sz w:val="24"/>
                <w:szCs w:val="24"/>
              </w:rPr>
              <w:lastRenderedPageBreak/>
              <w:t>8月以来，关税政策的不确定性总体上有所降低，美国渠道商采购逐渐趋于正常化，前期暂停或延迟的订单开始回补，三季度销售收入已有所反映、环比二季度增长9.82%</w:t>
            </w:r>
            <w:r w:rsidRPr="00C41E68">
              <w:rPr>
                <w:rFonts w:ascii="宋体" w:eastAsia="宋体" w:hAnsi="宋体" w:cs="Arial" w:hint="eastAsia"/>
                <w:sz w:val="24"/>
                <w:szCs w:val="24"/>
              </w:rPr>
              <w:t>。</w:t>
            </w:r>
          </w:p>
          <w:p w14:paraId="7E84D2A3" w14:textId="28441A38" w:rsidR="009674B8" w:rsidRPr="001B04FD" w:rsidRDefault="00C41E68" w:rsidP="009674B8">
            <w:pPr>
              <w:spacing w:line="360" w:lineRule="auto"/>
              <w:ind w:firstLineChars="0" w:firstLine="482"/>
              <w:rPr>
                <w:rFonts w:ascii="宋体" w:eastAsia="宋体" w:hAnsi="宋体" w:cs="Arial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Arial"/>
                <w:b/>
                <w:bCs/>
                <w:sz w:val="24"/>
                <w:szCs w:val="24"/>
              </w:rPr>
              <w:t>2</w:t>
            </w:r>
            <w:r w:rsidR="009674B8" w:rsidRPr="001B04FD">
              <w:rPr>
                <w:rFonts w:ascii="宋体" w:eastAsia="宋体" w:hAnsi="宋体" w:cs="Arial"/>
                <w:b/>
                <w:bCs/>
                <w:sz w:val="24"/>
                <w:szCs w:val="24"/>
              </w:rPr>
              <w:t>、</w:t>
            </w:r>
            <w:r w:rsidRPr="00C41E68">
              <w:rPr>
                <w:rFonts w:ascii="宋体" w:eastAsia="宋体" w:hAnsi="宋体" w:cs="Arial" w:hint="eastAsia"/>
                <w:b/>
                <w:bCs/>
                <w:sz w:val="24"/>
                <w:szCs w:val="24"/>
              </w:rPr>
              <w:t>目前公司对美国市场出口产品的关税是多少？今年关税对公司业务有何影响？接下来美国市场需求如何展望</w:t>
            </w:r>
            <w:r w:rsidR="009674B8" w:rsidRPr="001B04FD">
              <w:rPr>
                <w:rFonts w:ascii="宋体" w:eastAsia="宋体" w:hAnsi="宋体" w:cs="Arial"/>
                <w:b/>
                <w:bCs/>
                <w:sz w:val="24"/>
                <w:szCs w:val="24"/>
              </w:rPr>
              <w:t xml:space="preserve">？ </w:t>
            </w:r>
          </w:p>
          <w:p w14:paraId="49239D3E" w14:textId="77777777" w:rsidR="005D498F" w:rsidRDefault="009674B8" w:rsidP="009674B8">
            <w:pPr>
              <w:ind w:firstLineChars="0" w:firstLine="482"/>
              <w:rPr>
                <w:rFonts w:ascii="宋体" w:eastAsia="宋体" w:hAnsi="宋体"/>
                <w:color w:val="00040D"/>
                <w:sz w:val="24"/>
                <w:szCs w:val="24"/>
              </w:rPr>
            </w:pPr>
            <w:r w:rsidRPr="001B04FD"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="00C41E68" w:rsidRPr="00C41E68">
              <w:rPr>
                <w:rFonts w:ascii="宋体" w:eastAsia="宋体" w:hAnsi="宋体"/>
                <w:color w:val="00040D"/>
                <w:sz w:val="24"/>
                <w:szCs w:val="24"/>
              </w:rPr>
              <w:t xml:space="preserve">近期美国关税政策调整后，公司主要产品从中国出口美国的关税为45%，从越南出口美国的关税为20%。 </w:t>
            </w:r>
          </w:p>
          <w:p w14:paraId="14775051" w14:textId="77777777" w:rsidR="005D498F" w:rsidRDefault="00C41E68" w:rsidP="009674B8">
            <w:pPr>
              <w:ind w:firstLineChars="0" w:firstLine="482"/>
              <w:rPr>
                <w:rFonts w:ascii="宋体" w:eastAsia="宋体" w:hAnsi="宋体"/>
                <w:color w:val="00040D"/>
                <w:sz w:val="24"/>
                <w:szCs w:val="24"/>
              </w:rPr>
            </w:pPr>
            <w:r w:rsidRPr="00C41E68">
              <w:rPr>
                <w:rFonts w:ascii="宋体" w:eastAsia="宋体" w:hAnsi="宋体"/>
                <w:color w:val="00040D"/>
                <w:sz w:val="24"/>
                <w:szCs w:val="24"/>
              </w:rPr>
              <w:t>今年以来，受关税战及欧美通胀粘性影响，美国市场家具类产品终端需求走弱，叠加关税政策不确定性使渠道商采购</w:t>
            </w:r>
            <w:proofErr w:type="gramStart"/>
            <w:r w:rsidRPr="00C41E68">
              <w:rPr>
                <w:rFonts w:ascii="宋体" w:eastAsia="宋体" w:hAnsi="宋体"/>
                <w:color w:val="00040D"/>
                <w:sz w:val="24"/>
                <w:szCs w:val="24"/>
              </w:rPr>
              <w:t>备库更加</w:t>
            </w:r>
            <w:proofErr w:type="gramEnd"/>
            <w:r w:rsidRPr="00C41E68">
              <w:rPr>
                <w:rFonts w:ascii="宋体" w:eastAsia="宋体" w:hAnsi="宋体"/>
                <w:color w:val="00040D"/>
                <w:sz w:val="24"/>
                <w:szCs w:val="24"/>
              </w:rPr>
              <w:t>谨慎，1-9月中国办公</w:t>
            </w:r>
            <w:proofErr w:type="gramStart"/>
            <w:r w:rsidRPr="00C41E68">
              <w:rPr>
                <w:rFonts w:ascii="宋体" w:eastAsia="宋体" w:hAnsi="宋体"/>
                <w:color w:val="00040D"/>
                <w:sz w:val="24"/>
                <w:szCs w:val="24"/>
              </w:rPr>
              <w:t>椅</w:t>
            </w:r>
            <w:proofErr w:type="gramEnd"/>
            <w:r w:rsidRPr="00C41E68">
              <w:rPr>
                <w:rFonts w:ascii="宋体" w:eastAsia="宋体" w:hAnsi="宋体"/>
                <w:color w:val="00040D"/>
                <w:sz w:val="24"/>
                <w:szCs w:val="24"/>
              </w:rPr>
              <w:t xml:space="preserve">出口额同比下降6.37%，其中对美国的出口额同比下降25.54%。面对复杂严峻的外部环境，公司充分发挥海外基地优势，合理规避贸易摩擦风险，同时进一步加强对TOP国家TOP客户的洞察和开拓力度，大力开拓非美市场，收入增速高于行业面上。 </w:t>
            </w:r>
          </w:p>
          <w:p w14:paraId="76A81399" w14:textId="765420B2" w:rsidR="009674B8" w:rsidRPr="001B04FD" w:rsidRDefault="00C41E68" w:rsidP="009674B8">
            <w:pPr>
              <w:ind w:firstLineChars="0" w:firstLine="482"/>
              <w:rPr>
                <w:rFonts w:ascii="宋体" w:eastAsia="宋体" w:hAnsi="宋体"/>
                <w:sz w:val="24"/>
                <w:szCs w:val="24"/>
              </w:rPr>
            </w:pPr>
            <w:r w:rsidRPr="00C41E68">
              <w:rPr>
                <w:rFonts w:ascii="宋体" w:eastAsia="宋体" w:hAnsi="宋体"/>
                <w:color w:val="00040D"/>
                <w:sz w:val="24"/>
                <w:szCs w:val="24"/>
              </w:rPr>
              <w:t>8月以来，关税政策的不确定性总体上有所降低，美国渠道商采购逐渐趋于正常化，前期暂停或延迟的订单开始回补，三季度销售收入已有所反映、环比增长9.82%，目前在手订单改善明显。同时，随着关税政策不确定性的降低以及美国减税降息效果逐步体现，美国终端需求以及渠道</w:t>
            </w:r>
            <w:proofErr w:type="gramStart"/>
            <w:r w:rsidRPr="00C41E68">
              <w:rPr>
                <w:rFonts w:ascii="宋体" w:eastAsia="宋体" w:hAnsi="宋体"/>
                <w:color w:val="00040D"/>
                <w:sz w:val="24"/>
                <w:szCs w:val="24"/>
              </w:rPr>
              <w:t>商备库需求</w:t>
            </w:r>
            <w:proofErr w:type="gramEnd"/>
            <w:r w:rsidRPr="00C41E68">
              <w:rPr>
                <w:rFonts w:ascii="宋体" w:eastAsia="宋体" w:hAnsi="宋体"/>
                <w:color w:val="00040D"/>
                <w:sz w:val="24"/>
                <w:szCs w:val="24"/>
              </w:rPr>
              <w:t>均有望改善，我们对四季度及明年的业务增长充满信心</w:t>
            </w:r>
            <w:r w:rsidR="00A82FB5" w:rsidRPr="001B04FD">
              <w:rPr>
                <w:rFonts w:ascii="宋体" w:eastAsia="宋体" w:hAnsi="宋体" w:cs="Arial" w:hint="eastAsia"/>
                <w:sz w:val="24"/>
                <w:szCs w:val="24"/>
              </w:rPr>
              <w:t>。</w:t>
            </w:r>
            <w:bookmarkEnd w:id="2"/>
          </w:p>
          <w:p w14:paraId="039C171A" w14:textId="537C4937" w:rsidR="00C41E68" w:rsidRPr="001B04FD" w:rsidRDefault="00C41E68" w:rsidP="00C41E68">
            <w:pPr>
              <w:spacing w:line="360" w:lineRule="auto"/>
              <w:ind w:firstLineChars="0" w:firstLine="482"/>
              <w:rPr>
                <w:rFonts w:ascii="宋体" w:eastAsia="宋体" w:hAnsi="宋体" w:cs="Arial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Arial"/>
                <w:b/>
                <w:bCs/>
                <w:sz w:val="24"/>
                <w:szCs w:val="24"/>
              </w:rPr>
              <w:t>3</w:t>
            </w:r>
            <w:r w:rsidRPr="001B04FD">
              <w:rPr>
                <w:rFonts w:ascii="宋体" w:eastAsia="宋体" w:hAnsi="宋体" w:cs="Arial"/>
                <w:b/>
                <w:bCs/>
                <w:sz w:val="24"/>
                <w:szCs w:val="24"/>
              </w:rPr>
              <w:t>、</w:t>
            </w:r>
            <w:r w:rsidR="00DF6131">
              <w:rPr>
                <w:rFonts w:ascii="宋体" w:eastAsia="宋体" w:hAnsi="宋体" w:cs="Arial" w:hint="eastAsia"/>
                <w:b/>
                <w:bCs/>
                <w:sz w:val="24"/>
                <w:szCs w:val="24"/>
              </w:rPr>
              <w:t>2</w:t>
            </w:r>
            <w:r w:rsidR="00DF6131">
              <w:rPr>
                <w:rFonts w:ascii="宋体" w:eastAsia="宋体" w:hAnsi="宋体" w:cs="Arial"/>
                <w:b/>
                <w:bCs/>
                <w:sz w:val="24"/>
                <w:szCs w:val="24"/>
              </w:rPr>
              <w:t>0</w:t>
            </w:r>
            <w:r w:rsidRPr="00C41E68">
              <w:rPr>
                <w:rFonts w:ascii="宋体" w:eastAsia="宋体" w:hAnsi="宋体" w:cs="Arial" w:hint="eastAsia"/>
                <w:b/>
                <w:bCs/>
                <w:sz w:val="24"/>
                <w:szCs w:val="24"/>
              </w:rPr>
              <w:t>25年前三季度公司产能利用率如何</w:t>
            </w:r>
            <w:r w:rsidRPr="001B04FD">
              <w:rPr>
                <w:rFonts w:ascii="宋体" w:eastAsia="宋体" w:hAnsi="宋体" w:cs="Arial"/>
                <w:b/>
                <w:bCs/>
                <w:sz w:val="24"/>
                <w:szCs w:val="24"/>
              </w:rPr>
              <w:t xml:space="preserve">？ </w:t>
            </w:r>
          </w:p>
          <w:p w14:paraId="39E83588" w14:textId="50CE1E3F" w:rsidR="009674B8" w:rsidRDefault="00C41E68" w:rsidP="00C41E68">
            <w:pPr>
              <w:spacing w:line="360" w:lineRule="auto"/>
              <w:ind w:firstLine="480"/>
              <w:rPr>
                <w:rFonts w:ascii="宋体" w:eastAsia="宋体" w:hAnsi="宋体" w:cs="Arial"/>
                <w:sz w:val="24"/>
                <w:szCs w:val="24"/>
              </w:rPr>
            </w:pPr>
            <w:r w:rsidRPr="001B04FD"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Pr="00C41E68">
              <w:rPr>
                <w:rFonts w:ascii="宋体" w:eastAsia="宋体" w:hAnsi="宋体"/>
                <w:color w:val="00040D"/>
                <w:sz w:val="24"/>
                <w:szCs w:val="24"/>
              </w:rPr>
              <w:t>今年以来，受关税战及欧美通胀粘性影响，家具类产品终端需求走弱，叠加关税政策不确定性使渠道商采购</w:t>
            </w:r>
            <w:proofErr w:type="gramStart"/>
            <w:r w:rsidRPr="00C41E68">
              <w:rPr>
                <w:rFonts w:ascii="宋体" w:eastAsia="宋体" w:hAnsi="宋体"/>
                <w:color w:val="00040D"/>
                <w:sz w:val="24"/>
                <w:szCs w:val="24"/>
              </w:rPr>
              <w:t>备库更加</w:t>
            </w:r>
            <w:proofErr w:type="gramEnd"/>
            <w:r w:rsidRPr="00C41E68">
              <w:rPr>
                <w:rFonts w:ascii="宋体" w:eastAsia="宋体" w:hAnsi="宋体"/>
                <w:color w:val="00040D"/>
                <w:sz w:val="24"/>
                <w:szCs w:val="24"/>
              </w:rPr>
              <w:t>谨慎，公司订单承压，整体产能利用率有所降低。但8月以来，随着关税扰动趋于平缓以及减税降息逐步落地，需求逐步提振，目前在手订单改善明显，产能利用率相应提升</w:t>
            </w:r>
            <w:r w:rsidRPr="00C41E68">
              <w:rPr>
                <w:rFonts w:ascii="宋体" w:eastAsia="宋体" w:hAnsi="宋体" w:cs="Arial" w:hint="eastAsia"/>
                <w:sz w:val="24"/>
                <w:szCs w:val="24"/>
              </w:rPr>
              <w:t>。</w:t>
            </w:r>
          </w:p>
          <w:p w14:paraId="0366C6E2" w14:textId="55CE0D9D" w:rsidR="00C41E68" w:rsidRPr="001B04FD" w:rsidRDefault="00C41E68" w:rsidP="00C41E68">
            <w:pPr>
              <w:spacing w:line="360" w:lineRule="auto"/>
              <w:ind w:firstLineChars="0" w:firstLine="482"/>
              <w:rPr>
                <w:rFonts w:ascii="宋体" w:eastAsia="宋体" w:hAnsi="宋体" w:cs="Arial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Arial"/>
                <w:b/>
                <w:bCs/>
                <w:sz w:val="24"/>
                <w:szCs w:val="24"/>
              </w:rPr>
              <w:lastRenderedPageBreak/>
              <w:t>4</w:t>
            </w:r>
            <w:r w:rsidRPr="001B04FD">
              <w:rPr>
                <w:rFonts w:ascii="宋体" w:eastAsia="宋体" w:hAnsi="宋体" w:cs="Arial"/>
                <w:b/>
                <w:bCs/>
                <w:sz w:val="24"/>
                <w:szCs w:val="24"/>
              </w:rPr>
              <w:t>、</w:t>
            </w:r>
            <w:r w:rsidRPr="00C41E68">
              <w:rPr>
                <w:rFonts w:ascii="宋体" w:eastAsia="宋体" w:hAnsi="宋体" w:cs="Arial" w:hint="eastAsia"/>
                <w:b/>
                <w:bCs/>
                <w:sz w:val="24"/>
                <w:szCs w:val="24"/>
              </w:rPr>
              <w:t>Q2-Q3业绩承压，除了关税外是否有库存因素的影响，客户当前库存情况如何</w:t>
            </w:r>
            <w:r w:rsidRPr="001B04FD">
              <w:rPr>
                <w:rFonts w:ascii="宋体" w:eastAsia="宋体" w:hAnsi="宋体" w:cs="Arial"/>
                <w:b/>
                <w:bCs/>
                <w:sz w:val="24"/>
                <w:szCs w:val="24"/>
              </w:rPr>
              <w:t xml:space="preserve">？ </w:t>
            </w:r>
          </w:p>
          <w:p w14:paraId="52D9AA4A" w14:textId="69AC2476" w:rsidR="00C41E68" w:rsidRPr="00C41E68" w:rsidRDefault="00C41E68" w:rsidP="00C41E68">
            <w:pPr>
              <w:spacing w:line="360" w:lineRule="auto"/>
              <w:ind w:firstLine="480"/>
              <w:rPr>
                <w:rFonts w:ascii="宋体" w:eastAsia="宋体" w:hAnsi="宋体" w:cs="Arial"/>
                <w:sz w:val="24"/>
                <w:szCs w:val="24"/>
              </w:rPr>
            </w:pPr>
            <w:r w:rsidRPr="00C41E68"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="00E82F22" w:rsidRPr="00E82F22">
              <w:rPr>
                <w:rFonts w:ascii="宋体" w:eastAsia="宋体" w:hAnsi="宋体"/>
                <w:color w:val="00040D"/>
                <w:sz w:val="24"/>
                <w:szCs w:val="24"/>
              </w:rPr>
              <w:t>今年以来，受关税战及欧美通胀粘性影响，美国市场家具类产品终端需求走弱，客户前期库存去化速度下降。由于今年二三季度客户下单较少，目前库存水平总体不高，部分客户库存紧张，因此随着8月以来关税政策的不确定性降低，客户采购逐渐趋于正常化，前期暂停或延迟的订单开始回补</w:t>
            </w:r>
            <w:r w:rsidRPr="00C41E68">
              <w:rPr>
                <w:rFonts w:ascii="宋体" w:eastAsia="宋体" w:hAnsi="宋体" w:cs="Arial" w:hint="eastAsia"/>
                <w:sz w:val="24"/>
                <w:szCs w:val="24"/>
              </w:rPr>
              <w:t>。</w:t>
            </w:r>
          </w:p>
          <w:p w14:paraId="3BB6F4FE" w14:textId="111FFFDE" w:rsidR="00C41E68" w:rsidRPr="001B04FD" w:rsidRDefault="00C41E68" w:rsidP="00C41E68">
            <w:pPr>
              <w:spacing w:line="360" w:lineRule="auto"/>
              <w:ind w:firstLineChars="0" w:firstLine="482"/>
              <w:rPr>
                <w:rFonts w:ascii="宋体" w:eastAsia="宋体" w:hAnsi="宋体" w:cs="Arial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Arial"/>
                <w:b/>
                <w:bCs/>
                <w:sz w:val="24"/>
                <w:szCs w:val="24"/>
              </w:rPr>
              <w:t>5</w:t>
            </w:r>
            <w:r w:rsidRPr="001B04FD">
              <w:rPr>
                <w:rFonts w:ascii="宋体" w:eastAsia="宋体" w:hAnsi="宋体" w:cs="Arial"/>
                <w:b/>
                <w:bCs/>
                <w:sz w:val="24"/>
                <w:szCs w:val="24"/>
              </w:rPr>
              <w:t>、</w:t>
            </w:r>
            <w:r w:rsidRPr="00C41E68">
              <w:rPr>
                <w:rFonts w:ascii="宋体" w:eastAsia="宋体" w:hAnsi="宋体" w:cs="Arial" w:hint="eastAsia"/>
                <w:b/>
                <w:bCs/>
                <w:sz w:val="24"/>
                <w:szCs w:val="24"/>
              </w:rPr>
              <w:t>请问公司管理层，是否可以分享25年国内自主品牌业务的发展情况及未来展望</w:t>
            </w:r>
            <w:r w:rsidRPr="001B04FD">
              <w:rPr>
                <w:rFonts w:ascii="宋体" w:eastAsia="宋体" w:hAnsi="宋体" w:cs="Arial"/>
                <w:b/>
                <w:bCs/>
                <w:sz w:val="24"/>
                <w:szCs w:val="24"/>
              </w:rPr>
              <w:t xml:space="preserve">？ </w:t>
            </w:r>
          </w:p>
          <w:p w14:paraId="147A87C3" w14:textId="242850FE" w:rsidR="00C41E68" w:rsidRDefault="00C41E68" w:rsidP="00C41E68">
            <w:pPr>
              <w:spacing w:line="360" w:lineRule="auto"/>
              <w:ind w:firstLine="480"/>
              <w:rPr>
                <w:rFonts w:ascii="宋体" w:eastAsia="宋体" w:hAnsi="宋体" w:cs="Arial"/>
                <w:sz w:val="24"/>
                <w:szCs w:val="24"/>
              </w:rPr>
            </w:pPr>
            <w:r w:rsidRPr="001B04FD"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="00E82F22" w:rsidRPr="00C41E68">
              <w:rPr>
                <w:rFonts w:ascii="宋体" w:eastAsia="宋体" w:hAnsi="宋体"/>
                <w:color w:val="00040D"/>
                <w:sz w:val="24"/>
                <w:szCs w:val="24"/>
              </w:rPr>
              <w:t>今年以来公司内销自主品牌业务同比增长较快，盈利能力明显改善。Flow 系列高端产品市场影响力不断提升，在自主品牌业务中的销售占比明显提升，有效助</w:t>
            </w:r>
            <w:proofErr w:type="gramStart"/>
            <w:r w:rsidR="00E82F22" w:rsidRPr="00C41E68">
              <w:rPr>
                <w:rFonts w:ascii="宋体" w:eastAsia="宋体" w:hAnsi="宋体"/>
                <w:color w:val="00040D"/>
                <w:sz w:val="24"/>
                <w:szCs w:val="24"/>
              </w:rPr>
              <w:t>推品牌</w:t>
            </w:r>
            <w:proofErr w:type="gramEnd"/>
            <w:r w:rsidR="00E82F22" w:rsidRPr="00C41E68">
              <w:rPr>
                <w:rFonts w:ascii="宋体" w:eastAsia="宋体" w:hAnsi="宋体"/>
                <w:color w:val="00040D"/>
                <w:sz w:val="24"/>
                <w:szCs w:val="24"/>
              </w:rPr>
              <w:t>打造；线</w:t>
            </w:r>
            <w:proofErr w:type="gramStart"/>
            <w:r w:rsidR="00E82F22" w:rsidRPr="00C41E68">
              <w:rPr>
                <w:rFonts w:ascii="宋体" w:eastAsia="宋体" w:hAnsi="宋体"/>
                <w:color w:val="00040D"/>
                <w:sz w:val="24"/>
                <w:szCs w:val="24"/>
              </w:rPr>
              <w:t>上渠道</w:t>
            </w:r>
            <w:proofErr w:type="gramEnd"/>
            <w:r w:rsidR="00E82F22" w:rsidRPr="00C41E68">
              <w:rPr>
                <w:rFonts w:ascii="宋体" w:eastAsia="宋体" w:hAnsi="宋体"/>
                <w:color w:val="00040D"/>
                <w:sz w:val="24"/>
                <w:szCs w:val="24"/>
              </w:rPr>
              <w:t>围绕核心</w:t>
            </w:r>
            <w:proofErr w:type="gramStart"/>
            <w:r w:rsidR="00E82F22" w:rsidRPr="00C41E68">
              <w:rPr>
                <w:rFonts w:ascii="宋体" w:eastAsia="宋体" w:hAnsi="宋体"/>
                <w:color w:val="00040D"/>
                <w:sz w:val="24"/>
                <w:szCs w:val="24"/>
              </w:rPr>
              <w:t>爆品持续</w:t>
            </w:r>
            <w:proofErr w:type="gramEnd"/>
            <w:r w:rsidR="00E82F22" w:rsidRPr="00C41E68">
              <w:rPr>
                <w:rFonts w:ascii="宋体" w:eastAsia="宋体" w:hAnsi="宋体"/>
                <w:color w:val="00040D"/>
                <w:sz w:val="24"/>
                <w:szCs w:val="24"/>
              </w:rPr>
              <w:t>做好流量入口管理和精细化运营，运营质量明显提升；线下加快自主渠道建设，在进一步加快推进To B渠道建设的同时，加快To C零售渠道建设，已基本跑通大中型城市线下零售旗舰店试点，进一步拓宽自主品牌销售渠道；同时，持续优化市场营销费用投放结构、提高投放效率，有效助推盈利改善。后续公司将继续围绕产品、营销、渠道、供应链等协同发力，进一步加大国内市场开拓和自主品牌建设，线上线下并重、To B/To C并行，努力成为中国人体</w:t>
            </w:r>
            <w:proofErr w:type="gramStart"/>
            <w:r w:rsidR="00E82F22" w:rsidRPr="00C41E68">
              <w:rPr>
                <w:rFonts w:ascii="宋体" w:eastAsia="宋体" w:hAnsi="宋体"/>
                <w:color w:val="00040D"/>
                <w:sz w:val="24"/>
                <w:szCs w:val="24"/>
              </w:rPr>
              <w:t>工学椅第一</w:t>
            </w:r>
            <w:proofErr w:type="gramEnd"/>
            <w:r w:rsidR="00E82F22" w:rsidRPr="00C41E68">
              <w:rPr>
                <w:rFonts w:ascii="宋体" w:eastAsia="宋体" w:hAnsi="宋体"/>
                <w:color w:val="00040D"/>
                <w:sz w:val="24"/>
                <w:szCs w:val="24"/>
              </w:rPr>
              <w:t>品牌</w:t>
            </w:r>
            <w:r w:rsidRPr="001B04FD">
              <w:rPr>
                <w:rFonts w:ascii="宋体" w:eastAsia="宋体" w:hAnsi="宋体" w:cs="Arial" w:hint="eastAsia"/>
                <w:sz w:val="24"/>
                <w:szCs w:val="24"/>
              </w:rPr>
              <w:t>。</w:t>
            </w:r>
          </w:p>
          <w:p w14:paraId="447E5872" w14:textId="5CD048E2" w:rsidR="00C41E68" w:rsidRPr="001B04FD" w:rsidRDefault="00C41E68" w:rsidP="00C41E68">
            <w:pPr>
              <w:spacing w:line="360" w:lineRule="auto"/>
              <w:ind w:firstLineChars="0" w:firstLine="482"/>
              <w:rPr>
                <w:rFonts w:ascii="宋体" w:eastAsia="宋体" w:hAnsi="宋体" w:cs="Arial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Arial"/>
                <w:b/>
                <w:bCs/>
                <w:sz w:val="24"/>
                <w:szCs w:val="24"/>
              </w:rPr>
              <w:t>6</w:t>
            </w:r>
            <w:r w:rsidRPr="001B04FD">
              <w:rPr>
                <w:rFonts w:ascii="宋体" w:eastAsia="宋体" w:hAnsi="宋体" w:cs="Arial"/>
                <w:b/>
                <w:bCs/>
                <w:sz w:val="24"/>
                <w:szCs w:val="24"/>
              </w:rPr>
              <w:t>、</w:t>
            </w:r>
            <w:r w:rsidRPr="00C41E68">
              <w:rPr>
                <w:rFonts w:ascii="宋体" w:eastAsia="宋体" w:hAnsi="宋体" w:cs="Arial" w:hint="eastAsia"/>
                <w:b/>
                <w:bCs/>
                <w:sz w:val="24"/>
                <w:szCs w:val="24"/>
              </w:rPr>
              <w:t>非美市场的竞争情况如何？公司目前在非美市场的业务概况？美国关税落地后会不会导致非美市场竞争加剧</w:t>
            </w:r>
            <w:r w:rsidRPr="001B04FD">
              <w:rPr>
                <w:rFonts w:ascii="宋体" w:eastAsia="宋体" w:hAnsi="宋体" w:cs="Arial"/>
                <w:b/>
                <w:bCs/>
                <w:sz w:val="24"/>
                <w:szCs w:val="24"/>
              </w:rPr>
              <w:t xml:space="preserve">？ </w:t>
            </w:r>
          </w:p>
          <w:p w14:paraId="7B8BB404" w14:textId="77777777" w:rsidR="005D498F" w:rsidRDefault="00C41E68" w:rsidP="00C41E68">
            <w:pPr>
              <w:spacing w:line="360" w:lineRule="auto"/>
              <w:ind w:firstLine="480"/>
              <w:rPr>
                <w:rFonts w:ascii="宋体" w:eastAsia="宋体" w:hAnsi="宋体"/>
                <w:color w:val="00040D"/>
                <w:sz w:val="24"/>
                <w:szCs w:val="24"/>
              </w:rPr>
            </w:pPr>
            <w:r w:rsidRPr="001B04FD"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="00E82F22" w:rsidRPr="00E82F22">
              <w:rPr>
                <w:rFonts w:ascii="宋体" w:eastAsia="宋体" w:hAnsi="宋体"/>
                <w:color w:val="00040D"/>
                <w:sz w:val="24"/>
                <w:szCs w:val="24"/>
              </w:rPr>
              <w:t>非美市场竞争情况也较激烈，近年来公司高度重视非美市场开拓，建立了相应的销售组织及激励政策，并开展深度的市场洞察和客户拜访，已经了解了TOP国家TOP客户的基本情况，针对性的产品推荐方案也赢得了部分客户的信任和合作，占有了一定先机。今年前三季度，公司在欧洲、东南亚、中东、南美等区域增速较快，也反映出近年来公司非美市场开</w:t>
            </w:r>
            <w:r w:rsidR="00E82F22" w:rsidRPr="00E82F22">
              <w:rPr>
                <w:rFonts w:ascii="宋体" w:eastAsia="宋体" w:hAnsi="宋体"/>
                <w:color w:val="00040D"/>
                <w:sz w:val="24"/>
                <w:szCs w:val="24"/>
              </w:rPr>
              <w:lastRenderedPageBreak/>
              <w:t>拓的积极成效。</w:t>
            </w:r>
          </w:p>
          <w:p w14:paraId="4E20342C" w14:textId="4050EC72" w:rsidR="00C41E68" w:rsidRDefault="00E82F22" w:rsidP="00C41E68">
            <w:pPr>
              <w:spacing w:line="360" w:lineRule="auto"/>
              <w:ind w:firstLine="480"/>
              <w:rPr>
                <w:rFonts w:ascii="宋体" w:eastAsia="宋体" w:hAnsi="宋体" w:cs="Arial"/>
                <w:sz w:val="24"/>
                <w:szCs w:val="24"/>
              </w:rPr>
            </w:pPr>
            <w:r w:rsidRPr="00E82F22">
              <w:rPr>
                <w:rFonts w:ascii="宋体" w:eastAsia="宋体" w:hAnsi="宋体"/>
                <w:color w:val="00040D"/>
                <w:sz w:val="24"/>
                <w:szCs w:val="24"/>
              </w:rPr>
              <w:t xml:space="preserve"> 美国对等关税落地后，预计非美市场的竞争会有所加剧，我们将进一步加大市场开拓力度，积极利用已有渠道和客户优势，同时聚焦中高价位段和拥有自主技术特色的产品，走差异化竞争策略，不断提升市场覆盖面和占有率</w:t>
            </w:r>
            <w:r w:rsidR="00C41E68" w:rsidRPr="001B04FD">
              <w:rPr>
                <w:rFonts w:ascii="宋体" w:eastAsia="宋体" w:hAnsi="宋体" w:cs="Arial" w:hint="eastAsia"/>
                <w:sz w:val="24"/>
                <w:szCs w:val="24"/>
              </w:rPr>
              <w:t>。</w:t>
            </w:r>
          </w:p>
          <w:p w14:paraId="5EF775CF" w14:textId="57AE9894" w:rsidR="00C41E68" w:rsidRPr="00C41E68" w:rsidRDefault="00C41E68" w:rsidP="00C41E68">
            <w:pPr>
              <w:spacing w:line="360" w:lineRule="auto"/>
              <w:ind w:firstLine="482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41E68">
              <w:rPr>
                <w:rFonts w:ascii="宋体" w:eastAsia="宋体" w:hAnsi="宋体" w:cs="Arial" w:hint="eastAsia"/>
                <w:b/>
                <w:bCs/>
                <w:sz w:val="24"/>
                <w:szCs w:val="24"/>
              </w:rPr>
              <w:t>7</w:t>
            </w:r>
            <w:r>
              <w:rPr>
                <w:rFonts w:ascii="宋体" w:eastAsia="宋体" w:hAnsi="宋体" w:cs="Arial" w:hint="eastAsia"/>
                <w:b/>
                <w:bCs/>
                <w:sz w:val="24"/>
                <w:szCs w:val="24"/>
              </w:rPr>
              <w:t>、</w:t>
            </w:r>
            <w:r w:rsidRPr="00C41E68">
              <w:rPr>
                <w:rFonts w:ascii="宋体" w:eastAsia="宋体" w:hAnsi="宋体"/>
                <w:b/>
                <w:bCs/>
                <w:sz w:val="24"/>
                <w:szCs w:val="24"/>
              </w:rPr>
              <w:t>请问公司的分红规划</w:t>
            </w:r>
            <w:r w:rsidR="00AB17F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？</w:t>
            </w:r>
          </w:p>
          <w:p w14:paraId="451C9C53" w14:textId="5DEFC1D1" w:rsidR="00C41E68" w:rsidRPr="00C41E68" w:rsidRDefault="00C64615" w:rsidP="00C41E68">
            <w:pPr>
              <w:spacing w:line="360" w:lineRule="auto"/>
              <w:ind w:firstLine="480"/>
              <w:rPr>
                <w:rFonts w:ascii="宋体" w:eastAsia="宋体" w:hAnsi="宋体" w:cs="Arial"/>
                <w:sz w:val="24"/>
                <w:szCs w:val="24"/>
              </w:rPr>
            </w:pPr>
            <w:bookmarkStart w:id="3" w:name="OLE_LINK7"/>
            <w:r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="00C41E68" w:rsidRPr="00C41E68">
              <w:rPr>
                <w:rFonts w:ascii="宋体" w:eastAsia="宋体" w:hAnsi="宋体"/>
                <w:sz w:val="24"/>
                <w:szCs w:val="24"/>
              </w:rPr>
              <w:t>公司高度重视股东回报，近年来分红比例稳中有升，2024年度现金分红总额为1.52亿元，占2024年度归属于上市公司股东净利润的比例为51.44%；2025年半年度现金分红总额为0.53亿元，占2025年1-6月归属于上市公司股东净利润的39.89%。后续，公司将在保证公司正常经营和长期发展不受影响的前提下，积极加强现金分红、增强投资者回报、增加分红频次，进一步增强投资者获得感。公司将按照既定战略全力做好各项生产经营工作，坚定不移做大做强主业，努力以更好的业绩积极回报投资者。</w:t>
            </w:r>
            <w:bookmarkEnd w:id="3"/>
          </w:p>
          <w:p w14:paraId="228730B4" w14:textId="6DCD1530" w:rsidR="001A226C" w:rsidRPr="001B04FD" w:rsidRDefault="001A226C" w:rsidP="009674B8">
            <w:pPr>
              <w:spacing w:line="360" w:lineRule="auto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14:paraId="54A9114F" w14:textId="010B5243" w:rsidR="00B6006C" w:rsidRPr="001B04FD" w:rsidRDefault="002F24CB" w:rsidP="00724D82">
            <w:pPr>
              <w:spacing w:line="360" w:lineRule="auto"/>
              <w:ind w:firstLine="480"/>
              <w:rPr>
                <w:rFonts w:ascii="宋体" w:eastAsia="宋体" w:hAnsi="宋体"/>
                <w:sz w:val="24"/>
                <w:szCs w:val="24"/>
              </w:rPr>
            </w:pPr>
            <w:r w:rsidRPr="001B04FD">
              <w:rPr>
                <w:rFonts w:ascii="宋体" w:eastAsia="宋体" w:hAnsi="宋体" w:cs="宋体" w:hint="eastAsia"/>
                <w:iCs/>
                <w:color w:val="000000"/>
                <w:sz w:val="24"/>
                <w:szCs w:val="24"/>
              </w:rPr>
              <w:t>注：本次业绩说明会如涉及对行业的预测、公司发展战略规划等相关内容，不能视作公司或管理层对行业、公司发展或业绩的承诺和保证，敬请广大投资者注意投资风险。</w:t>
            </w:r>
          </w:p>
        </w:tc>
      </w:tr>
      <w:bookmarkEnd w:id="1"/>
      <w:tr w:rsidR="00B6006C" w:rsidRPr="001B04FD" w14:paraId="0801596C" w14:textId="77777777" w:rsidTr="00190ACB">
        <w:trPr>
          <w:jc w:val="center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0D40D" w14:textId="36D047E5" w:rsidR="00B6006C" w:rsidRPr="001B04FD" w:rsidRDefault="00B6006C" w:rsidP="00BE2589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1B04FD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lastRenderedPageBreak/>
              <w:t>其他事项</w:t>
            </w:r>
          </w:p>
        </w:tc>
        <w:tc>
          <w:tcPr>
            <w:tcW w:w="4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3BC09" w14:textId="77796AA8" w:rsidR="00B6006C" w:rsidRPr="001B04FD" w:rsidRDefault="00B6006C" w:rsidP="00B6006C">
            <w:pPr>
              <w:pStyle w:val="a7"/>
              <w:spacing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  <w:r w:rsidRPr="001B04FD">
              <w:rPr>
                <w:rFonts w:ascii="宋体" w:hAnsi="宋体" w:hint="eastAsia"/>
                <w:sz w:val="24"/>
                <w:szCs w:val="24"/>
              </w:rPr>
              <w:t>关于公司202</w:t>
            </w:r>
            <w:r w:rsidR="009674B8" w:rsidRPr="001B04FD">
              <w:rPr>
                <w:rFonts w:ascii="宋体" w:hAnsi="宋体"/>
                <w:sz w:val="24"/>
                <w:szCs w:val="24"/>
              </w:rPr>
              <w:t>5</w:t>
            </w:r>
            <w:r w:rsidRPr="001B04FD">
              <w:rPr>
                <w:rFonts w:ascii="宋体" w:hAnsi="宋体" w:hint="eastAsia"/>
                <w:sz w:val="24"/>
                <w:szCs w:val="24"/>
              </w:rPr>
              <w:t>年</w:t>
            </w:r>
            <w:r w:rsidR="00886BDE">
              <w:rPr>
                <w:rFonts w:ascii="宋体" w:hAnsi="宋体" w:hint="eastAsia"/>
                <w:sz w:val="24"/>
                <w:szCs w:val="24"/>
              </w:rPr>
              <w:t>第三季度</w:t>
            </w:r>
            <w:r w:rsidRPr="001B04FD">
              <w:rPr>
                <w:rFonts w:ascii="宋体" w:hAnsi="宋体" w:hint="eastAsia"/>
                <w:sz w:val="24"/>
                <w:szCs w:val="24"/>
              </w:rPr>
              <w:t>业绩说明会的详细情况，</w:t>
            </w:r>
            <w:r w:rsidR="00CA1B96" w:rsidRPr="001B04FD">
              <w:rPr>
                <w:rFonts w:ascii="宋体" w:hAnsi="宋体" w:hint="eastAsia"/>
                <w:sz w:val="24"/>
                <w:szCs w:val="24"/>
              </w:rPr>
              <w:t>投资者可以通过</w:t>
            </w:r>
            <w:proofErr w:type="gramStart"/>
            <w:r w:rsidR="00CA1B96" w:rsidRPr="001B04FD">
              <w:rPr>
                <w:rFonts w:ascii="宋体" w:hAnsi="宋体" w:hint="eastAsia"/>
                <w:sz w:val="24"/>
                <w:szCs w:val="24"/>
              </w:rPr>
              <w:t>上证路演</w:t>
            </w:r>
            <w:proofErr w:type="gramEnd"/>
            <w:r w:rsidR="00CA1B96" w:rsidRPr="001B04FD">
              <w:rPr>
                <w:rFonts w:ascii="宋体" w:hAnsi="宋体" w:hint="eastAsia"/>
                <w:sz w:val="24"/>
                <w:szCs w:val="24"/>
              </w:rPr>
              <w:t>中心（https://roadshow.sseinfo.com/）查看</w:t>
            </w:r>
            <w:r w:rsidRPr="001B04FD">
              <w:rPr>
                <w:rFonts w:ascii="宋体" w:hAnsi="宋体" w:hint="eastAsia"/>
                <w:sz w:val="24"/>
                <w:szCs w:val="24"/>
              </w:rPr>
              <w:t>。公司对关注和支持公司发展并积极提出建议的投资者表示衷心感谢！后续欢迎大家继续通过电话、邮件、上交所e互动平台等方式与公司进行交流。</w:t>
            </w:r>
          </w:p>
        </w:tc>
      </w:tr>
      <w:tr w:rsidR="0026247B" w:rsidRPr="001B04FD" w14:paraId="7C1E37EB" w14:textId="77777777" w:rsidTr="00190ACB">
        <w:trPr>
          <w:jc w:val="center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68ED0" w14:textId="77777777" w:rsidR="0026247B" w:rsidRPr="001B04FD" w:rsidRDefault="0026247B" w:rsidP="00BE2589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1B04FD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附件清单</w:t>
            </w:r>
          </w:p>
        </w:tc>
        <w:tc>
          <w:tcPr>
            <w:tcW w:w="4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18454" w14:textId="77777777" w:rsidR="0026247B" w:rsidRPr="001B04FD" w:rsidRDefault="0026247B" w:rsidP="00BE2589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1B04FD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  <w:tr w:rsidR="0026247B" w:rsidRPr="001B04FD" w14:paraId="586A6102" w14:textId="77777777" w:rsidTr="00190ACB">
        <w:trPr>
          <w:jc w:val="center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4356C" w14:textId="77777777" w:rsidR="0026247B" w:rsidRPr="001B04FD" w:rsidRDefault="0026247B" w:rsidP="00BE2589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1B04FD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4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23E3B" w14:textId="457F3ABB" w:rsidR="0026247B" w:rsidRPr="001B04FD" w:rsidRDefault="0026247B" w:rsidP="00BE2589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1B04FD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2</w:t>
            </w:r>
            <w:r w:rsidRPr="001B04FD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02</w:t>
            </w:r>
            <w:r w:rsidR="00011965" w:rsidRPr="001B04FD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5</w:t>
            </w:r>
            <w:r w:rsidRPr="001B04FD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年</w:t>
            </w:r>
            <w:r w:rsidR="00886BDE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11</w:t>
            </w:r>
            <w:r w:rsidR="001D326C" w:rsidRPr="001B04FD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月</w:t>
            </w:r>
            <w:r w:rsidR="00886BDE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12</w:t>
            </w:r>
            <w:r w:rsidR="001D326C" w:rsidRPr="001B04FD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</w:tbl>
    <w:p w14:paraId="57DFD7A1" w14:textId="77777777" w:rsidR="0026247B" w:rsidRPr="009674B8" w:rsidRDefault="0026247B" w:rsidP="0082365A">
      <w:pPr>
        <w:ind w:firstLineChars="0" w:firstLine="0"/>
        <w:rPr>
          <w:rFonts w:ascii="宋体" w:eastAsia="宋体" w:hAnsi="宋体"/>
        </w:rPr>
      </w:pPr>
    </w:p>
    <w:sectPr w:rsidR="0026247B" w:rsidRPr="009674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6536F" w14:textId="77777777" w:rsidR="00D86E9C" w:rsidRDefault="00D86E9C" w:rsidP="001D326C">
      <w:pPr>
        <w:spacing w:line="240" w:lineRule="auto"/>
        <w:ind w:firstLine="640"/>
      </w:pPr>
      <w:r>
        <w:separator/>
      </w:r>
    </w:p>
  </w:endnote>
  <w:endnote w:type="continuationSeparator" w:id="0">
    <w:p w14:paraId="1BC18BEA" w14:textId="77777777" w:rsidR="00D86E9C" w:rsidRDefault="00D86E9C" w:rsidP="001D326C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0191B" w14:textId="77777777" w:rsidR="001D326C" w:rsidRDefault="001D326C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1E164" w14:textId="77777777" w:rsidR="001D326C" w:rsidRDefault="001D326C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B7EA1" w14:textId="77777777" w:rsidR="001D326C" w:rsidRDefault="001D326C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37DA8" w14:textId="77777777" w:rsidR="00D86E9C" w:rsidRDefault="00D86E9C" w:rsidP="001D326C">
      <w:pPr>
        <w:spacing w:line="240" w:lineRule="auto"/>
        <w:ind w:firstLine="640"/>
      </w:pPr>
      <w:r>
        <w:separator/>
      </w:r>
    </w:p>
  </w:footnote>
  <w:footnote w:type="continuationSeparator" w:id="0">
    <w:p w14:paraId="3B1B96D0" w14:textId="77777777" w:rsidR="00D86E9C" w:rsidRDefault="00D86E9C" w:rsidP="001D326C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A153E" w14:textId="77777777" w:rsidR="001D326C" w:rsidRDefault="001D326C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86A41" w14:textId="77777777" w:rsidR="001D326C" w:rsidRPr="002C7EF4" w:rsidRDefault="001D326C" w:rsidP="002C7EF4">
    <w:pPr>
      <w:ind w:firstLine="6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B3139" w14:textId="77777777" w:rsidR="001D326C" w:rsidRDefault="001D326C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C2595"/>
    <w:multiLevelType w:val="hybridMultilevel"/>
    <w:tmpl w:val="5F129C16"/>
    <w:lvl w:ilvl="0" w:tplc="63A8836C">
      <w:start w:val="1"/>
      <w:numFmt w:val="decimal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47B"/>
    <w:rsid w:val="00011965"/>
    <w:rsid w:val="00014550"/>
    <w:rsid w:val="00027EFF"/>
    <w:rsid w:val="00033715"/>
    <w:rsid w:val="000561A6"/>
    <w:rsid w:val="000A0AF8"/>
    <w:rsid w:val="000A63A0"/>
    <w:rsid w:val="000E227A"/>
    <w:rsid w:val="000F54D1"/>
    <w:rsid w:val="00114A48"/>
    <w:rsid w:val="00155BF4"/>
    <w:rsid w:val="00172946"/>
    <w:rsid w:val="00190ACB"/>
    <w:rsid w:val="001A226C"/>
    <w:rsid w:val="001B04FD"/>
    <w:rsid w:val="001B58CE"/>
    <w:rsid w:val="001C02C1"/>
    <w:rsid w:val="001D2E36"/>
    <w:rsid w:val="001D326C"/>
    <w:rsid w:val="001F70DA"/>
    <w:rsid w:val="00207200"/>
    <w:rsid w:val="0026247B"/>
    <w:rsid w:val="002746AA"/>
    <w:rsid w:val="002937C7"/>
    <w:rsid w:val="002B3496"/>
    <w:rsid w:val="002C7EF4"/>
    <w:rsid w:val="002D06BD"/>
    <w:rsid w:val="002F24CB"/>
    <w:rsid w:val="002F56F4"/>
    <w:rsid w:val="002F6329"/>
    <w:rsid w:val="002F7CF1"/>
    <w:rsid w:val="00300308"/>
    <w:rsid w:val="00321E51"/>
    <w:rsid w:val="003349E2"/>
    <w:rsid w:val="003574D5"/>
    <w:rsid w:val="00377BF6"/>
    <w:rsid w:val="00390B00"/>
    <w:rsid w:val="0039726C"/>
    <w:rsid w:val="003C2EBA"/>
    <w:rsid w:val="003F25AE"/>
    <w:rsid w:val="003F6FDD"/>
    <w:rsid w:val="004502E1"/>
    <w:rsid w:val="00461DA7"/>
    <w:rsid w:val="004A1CDD"/>
    <w:rsid w:val="004A4079"/>
    <w:rsid w:val="004C0594"/>
    <w:rsid w:val="004C05B0"/>
    <w:rsid w:val="004D4045"/>
    <w:rsid w:val="004E30D8"/>
    <w:rsid w:val="004E7F82"/>
    <w:rsid w:val="00514C69"/>
    <w:rsid w:val="00516DAD"/>
    <w:rsid w:val="005313C5"/>
    <w:rsid w:val="005525AF"/>
    <w:rsid w:val="00554FDC"/>
    <w:rsid w:val="00560F67"/>
    <w:rsid w:val="00576824"/>
    <w:rsid w:val="00585DD8"/>
    <w:rsid w:val="005A753B"/>
    <w:rsid w:val="005B70B6"/>
    <w:rsid w:val="005B7A71"/>
    <w:rsid w:val="005D271D"/>
    <w:rsid w:val="005D2873"/>
    <w:rsid w:val="005D498F"/>
    <w:rsid w:val="005F4E74"/>
    <w:rsid w:val="00604CF1"/>
    <w:rsid w:val="00620011"/>
    <w:rsid w:val="006239CA"/>
    <w:rsid w:val="006475A9"/>
    <w:rsid w:val="00672375"/>
    <w:rsid w:val="006B38C0"/>
    <w:rsid w:val="006E309C"/>
    <w:rsid w:val="00713FA9"/>
    <w:rsid w:val="00724D82"/>
    <w:rsid w:val="00743EC9"/>
    <w:rsid w:val="00754B15"/>
    <w:rsid w:val="00767A28"/>
    <w:rsid w:val="00783A0C"/>
    <w:rsid w:val="007B5214"/>
    <w:rsid w:val="007C0389"/>
    <w:rsid w:val="00814179"/>
    <w:rsid w:val="00817821"/>
    <w:rsid w:val="0082365A"/>
    <w:rsid w:val="00823D8D"/>
    <w:rsid w:val="00827BF6"/>
    <w:rsid w:val="00832FE9"/>
    <w:rsid w:val="008417CA"/>
    <w:rsid w:val="00870CEF"/>
    <w:rsid w:val="00886BDE"/>
    <w:rsid w:val="008A79B7"/>
    <w:rsid w:val="008B6579"/>
    <w:rsid w:val="008E1AAE"/>
    <w:rsid w:val="00903FFA"/>
    <w:rsid w:val="00922F8B"/>
    <w:rsid w:val="0094421B"/>
    <w:rsid w:val="009674B8"/>
    <w:rsid w:val="009B1B0A"/>
    <w:rsid w:val="009F50EB"/>
    <w:rsid w:val="00A20306"/>
    <w:rsid w:val="00A64111"/>
    <w:rsid w:val="00A82FB5"/>
    <w:rsid w:val="00A93BE8"/>
    <w:rsid w:val="00AB17FD"/>
    <w:rsid w:val="00AC6691"/>
    <w:rsid w:val="00AD24F5"/>
    <w:rsid w:val="00AD51AF"/>
    <w:rsid w:val="00AE66AA"/>
    <w:rsid w:val="00B6006C"/>
    <w:rsid w:val="00B74281"/>
    <w:rsid w:val="00B75745"/>
    <w:rsid w:val="00B76217"/>
    <w:rsid w:val="00B81C20"/>
    <w:rsid w:val="00BC2D14"/>
    <w:rsid w:val="00C2093B"/>
    <w:rsid w:val="00C40251"/>
    <w:rsid w:val="00C41E68"/>
    <w:rsid w:val="00C64615"/>
    <w:rsid w:val="00C847BE"/>
    <w:rsid w:val="00CA1B96"/>
    <w:rsid w:val="00CA2F6D"/>
    <w:rsid w:val="00CB7CB8"/>
    <w:rsid w:val="00CC4A9C"/>
    <w:rsid w:val="00CD6DB1"/>
    <w:rsid w:val="00D24F07"/>
    <w:rsid w:val="00D3268D"/>
    <w:rsid w:val="00D506D1"/>
    <w:rsid w:val="00D7126E"/>
    <w:rsid w:val="00D86E9C"/>
    <w:rsid w:val="00D92623"/>
    <w:rsid w:val="00DA0A29"/>
    <w:rsid w:val="00DB6D68"/>
    <w:rsid w:val="00DD44D0"/>
    <w:rsid w:val="00DD6332"/>
    <w:rsid w:val="00DF6131"/>
    <w:rsid w:val="00DF67C4"/>
    <w:rsid w:val="00DF7AAE"/>
    <w:rsid w:val="00E368CC"/>
    <w:rsid w:val="00E4310C"/>
    <w:rsid w:val="00E55E67"/>
    <w:rsid w:val="00E6664F"/>
    <w:rsid w:val="00E75480"/>
    <w:rsid w:val="00E811E9"/>
    <w:rsid w:val="00E82F22"/>
    <w:rsid w:val="00E85C1E"/>
    <w:rsid w:val="00EB1E84"/>
    <w:rsid w:val="00ED7360"/>
    <w:rsid w:val="00ED798E"/>
    <w:rsid w:val="00EE1C2C"/>
    <w:rsid w:val="00EE7B42"/>
    <w:rsid w:val="00EF176C"/>
    <w:rsid w:val="00EF3FA1"/>
    <w:rsid w:val="00F157DC"/>
    <w:rsid w:val="00F41904"/>
    <w:rsid w:val="00F4688E"/>
    <w:rsid w:val="00F70F7B"/>
    <w:rsid w:val="00FC09FD"/>
    <w:rsid w:val="00FC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C763E7"/>
  <w15:chartTrackingRefBased/>
  <w15:docId w15:val="{779F945D-D761-49A8-A3BD-34EAA94A9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247B"/>
    <w:pPr>
      <w:widowControl w:val="0"/>
      <w:spacing w:line="560" w:lineRule="exact"/>
      <w:ind w:firstLineChars="200" w:firstLine="200"/>
      <w:jc w:val="both"/>
    </w:pPr>
    <w:rPr>
      <w:rFonts w:ascii="Times New Roman" w:eastAsia="仿宋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32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D326C"/>
    <w:rPr>
      <w:rFonts w:ascii="Times New Roman" w:eastAsia="仿宋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D326C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D326C"/>
    <w:rPr>
      <w:rFonts w:ascii="Times New Roman" w:eastAsia="仿宋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1D326C"/>
    <w:pPr>
      <w:spacing w:line="240" w:lineRule="auto"/>
      <w:ind w:firstLine="420"/>
    </w:pPr>
    <w:rPr>
      <w:rFonts w:eastAsia="宋体"/>
      <w:sz w:val="21"/>
    </w:rPr>
  </w:style>
  <w:style w:type="paragraph" w:styleId="a8">
    <w:name w:val="Normal (Web)"/>
    <w:basedOn w:val="a"/>
    <w:qFormat/>
    <w:rsid w:val="00EF176C"/>
    <w:pPr>
      <w:spacing w:beforeAutospacing="1" w:afterAutospacing="1" w:line="240" w:lineRule="auto"/>
      <w:ind w:firstLineChars="0" w:firstLine="0"/>
      <w:jc w:val="left"/>
    </w:pPr>
    <w:rPr>
      <w:rFonts w:asciiTheme="minorHAnsi" w:eastAsiaTheme="minorEastAsia" w:hAnsiTheme="minorHAnsi"/>
      <w:kern w:val="0"/>
      <w:sz w:val="28"/>
      <w:szCs w:val="24"/>
    </w:rPr>
  </w:style>
  <w:style w:type="character" w:styleId="a9">
    <w:name w:val="annotation reference"/>
    <w:basedOn w:val="a0"/>
    <w:uiPriority w:val="99"/>
    <w:semiHidden/>
    <w:unhideWhenUsed/>
    <w:rsid w:val="00CC4A9C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CC4A9C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CC4A9C"/>
    <w:rPr>
      <w:rFonts w:ascii="Times New Roman" w:eastAsia="仿宋" w:hAnsi="Times New Roman" w:cs="Times New Roman"/>
      <w:sz w:val="32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C4A9C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CC4A9C"/>
    <w:rPr>
      <w:rFonts w:ascii="Times New Roman" w:eastAsia="仿宋" w:hAnsi="Times New Roman" w:cs="Times New Roman"/>
      <w:b/>
      <w:bCs/>
      <w:sz w:val="32"/>
      <w:szCs w:val="20"/>
    </w:rPr>
  </w:style>
  <w:style w:type="paragraph" w:customStyle="1" w:styleId="TableParagraph">
    <w:name w:val="Table Paragraph"/>
    <w:basedOn w:val="a"/>
    <w:uiPriority w:val="1"/>
    <w:qFormat/>
    <w:rsid w:val="00BC2D14"/>
    <w:pPr>
      <w:autoSpaceDE w:val="0"/>
      <w:autoSpaceDN w:val="0"/>
      <w:spacing w:line="240" w:lineRule="auto"/>
      <w:ind w:firstLineChars="0" w:firstLine="0"/>
      <w:jc w:val="left"/>
    </w:pPr>
    <w:rPr>
      <w:rFonts w:ascii="仿宋" w:hAnsi="仿宋" w:cs="仿宋"/>
      <w:kern w:val="0"/>
      <w:sz w:val="22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420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</dc:creator>
  <cp:keywords/>
  <dc:description/>
  <cp:lastModifiedBy>UE</cp:lastModifiedBy>
  <cp:revision>2</cp:revision>
  <cp:lastPrinted>2024-11-06T09:05:00Z</cp:lastPrinted>
  <dcterms:created xsi:type="dcterms:W3CDTF">2025-11-12T08:35:00Z</dcterms:created>
  <dcterms:modified xsi:type="dcterms:W3CDTF">2025-11-12T08:35:00Z</dcterms:modified>
</cp:coreProperties>
</file>