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0A" w:rsidRDefault="002964B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601069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西部黄金</w:t>
      </w:r>
      <w:r w:rsidR="0061335E">
        <w:rPr>
          <w:rFonts w:hint="eastAsia"/>
          <w:color w:val="000000"/>
          <w:sz w:val="24"/>
        </w:rPr>
        <w:t xml:space="preserve"> </w:t>
      </w:r>
      <w:r w:rsidR="0061335E">
        <w:rPr>
          <w:color w:val="000000"/>
          <w:sz w:val="24"/>
        </w:rPr>
        <w:t xml:space="preserve">    </w:t>
      </w:r>
      <w:r w:rsidR="0061335E">
        <w:rPr>
          <w:color w:val="000000"/>
          <w:sz w:val="24"/>
        </w:rPr>
        <w:t>记录表编号：</w:t>
      </w:r>
      <w:r w:rsidR="0061335E">
        <w:rPr>
          <w:rFonts w:hint="eastAsia"/>
          <w:color w:val="000000"/>
          <w:sz w:val="24"/>
        </w:rPr>
        <w:t>2</w:t>
      </w:r>
      <w:r w:rsidR="0061335E">
        <w:rPr>
          <w:color w:val="000000"/>
          <w:sz w:val="24"/>
        </w:rPr>
        <w:t>02</w:t>
      </w:r>
      <w:r w:rsidR="00FA26C5">
        <w:rPr>
          <w:color w:val="000000"/>
          <w:sz w:val="24"/>
        </w:rPr>
        <w:t>5</w:t>
      </w:r>
      <w:r w:rsidR="0061335E">
        <w:rPr>
          <w:color w:val="000000"/>
          <w:sz w:val="24"/>
        </w:rPr>
        <w:t>-0</w:t>
      </w:r>
      <w:r w:rsidR="00495C83">
        <w:rPr>
          <w:color w:val="000000"/>
          <w:sz w:val="24"/>
        </w:rPr>
        <w:t>3</w:t>
      </w:r>
    </w:p>
    <w:p w:rsidR="00E213AB" w:rsidRDefault="00E213AB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E213AB">
        <w:rPr>
          <w:rFonts w:ascii="宋体" w:hAnsi="宋体" w:hint="eastAsia"/>
          <w:b/>
          <w:bCs/>
          <w:iCs/>
          <w:color w:val="000000"/>
          <w:sz w:val="32"/>
          <w:szCs w:val="32"/>
        </w:rPr>
        <w:t>西部黄金股份有限公司202</w:t>
      </w:r>
      <w:r w:rsidR="00FA26C5">
        <w:rPr>
          <w:rFonts w:ascii="宋体" w:hAnsi="宋体"/>
          <w:b/>
          <w:bCs/>
          <w:iCs/>
          <w:color w:val="000000"/>
          <w:sz w:val="32"/>
          <w:szCs w:val="32"/>
        </w:rPr>
        <w:t>5</w:t>
      </w:r>
      <w:r w:rsidRPr="00E213AB">
        <w:rPr>
          <w:rFonts w:ascii="宋体" w:hAnsi="宋体" w:hint="eastAsia"/>
          <w:b/>
          <w:bCs/>
          <w:iCs/>
          <w:color w:val="000000"/>
          <w:sz w:val="32"/>
          <w:szCs w:val="32"/>
        </w:rPr>
        <w:t>年新疆辖区投资者网上集体</w:t>
      </w:r>
    </w:p>
    <w:p w:rsidR="008D230A" w:rsidRPr="0061335E" w:rsidRDefault="00E213AB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E213AB">
        <w:rPr>
          <w:rFonts w:ascii="宋体" w:hAnsi="宋体" w:hint="eastAsia"/>
          <w:b/>
          <w:bCs/>
          <w:iCs/>
          <w:color w:val="000000"/>
          <w:sz w:val="32"/>
          <w:szCs w:val="32"/>
        </w:rPr>
        <w:t>接待日活动投资者关系活动记录表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A451BF" w:rsidRDefault="002964BC" w:rsidP="00A451B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4E1544" w:rsidRDefault="002964BC" w:rsidP="009815F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8D230A" w:rsidTr="00A9182B"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9815F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D230A" w:rsidTr="009815F5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E75707" w:rsidP="00F46F0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75707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FA26C5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FA26C5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FA26C5">
              <w:rPr>
                <w:bCs/>
                <w:iCs/>
                <w:color w:val="000000"/>
                <w:sz w:val="24"/>
              </w:rPr>
              <w:t>23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(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周五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) </w:t>
            </w:r>
            <w:r w:rsidR="002D5C05" w:rsidRPr="002D5C05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 w:rsidR="00D44261">
              <w:rPr>
                <w:rFonts w:hint="eastAsia"/>
                <w:bCs/>
                <w:iCs/>
                <w:color w:val="000000"/>
                <w:sz w:val="24"/>
              </w:rPr>
              <w:t xml:space="preserve"> 1</w:t>
            </w:r>
            <w:r w:rsidR="00FA26C5">
              <w:rPr>
                <w:bCs/>
                <w:iCs/>
                <w:color w:val="000000"/>
                <w:sz w:val="24"/>
              </w:rPr>
              <w:t>5</w:t>
            </w:r>
            <w:r w:rsidR="002D5C05" w:rsidRPr="002D5C05">
              <w:rPr>
                <w:rFonts w:hint="eastAsia"/>
                <w:bCs/>
                <w:iCs/>
                <w:color w:val="000000"/>
                <w:sz w:val="24"/>
              </w:rPr>
              <w:t>:00~1</w:t>
            </w:r>
            <w:r w:rsidR="00F46F0A">
              <w:rPr>
                <w:bCs/>
                <w:iCs/>
                <w:color w:val="000000"/>
                <w:sz w:val="24"/>
              </w:rPr>
              <w:t>7</w:t>
            </w:r>
            <w:r w:rsidR="002D5C05" w:rsidRPr="002D5C05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F46F0A">
              <w:rPr>
                <w:bCs/>
                <w:iCs/>
                <w:color w:val="000000"/>
                <w:sz w:val="24"/>
              </w:rPr>
              <w:t>30</w:t>
            </w:r>
          </w:p>
        </w:tc>
      </w:tr>
      <w:tr w:rsidR="008D230A" w:rsidTr="00F46F0A">
        <w:trPr>
          <w:trHeight w:val="5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136B20" w:rsidP="00F46F0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136B20">
              <w:rPr>
                <w:rFonts w:ascii="宋体" w:hAnsi="宋体" w:hint="eastAsia"/>
                <w:sz w:val="24"/>
              </w:rPr>
              <w:t>全景网“投资者关系互动平台”（https://ir.p5w.net）</w:t>
            </w:r>
          </w:p>
        </w:tc>
      </w:tr>
      <w:tr w:rsidR="0061335E" w:rsidTr="009815F5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61335E" w:rsidP="0061335E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召开形式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C86710" w:rsidP="009815F5">
            <w:pPr>
              <w:spacing w:line="420" w:lineRule="exact"/>
              <w:rPr>
                <w:rFonts w:ascii="宋体" w:hAnsi="宋体"/>
                <w:sz w:val="24"/>
              </w:rPr>
            </w:pPr>
            <w:r w:rsidRPr="00C86710">
              <w:rPr>
                <w:rFonts w:ascii="宋体" w:hAnsi="宋体" w:hint="eastAsia"/>
                <w:sz w:val="24"/>
              </w:rPr>
              <w:t>网络远程文字互动</w:t>
            </w:r>
          </w:p>
        </w:tc>
      </w:tr>
      <w:tr w:rsidR="008D230A" w:rsidTr="00A9182B">
        <w:trPr>
          <w:trHeight w:val="1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B5" w:rsidRPr="008826B5" w:rsidRDefault="008826B5" w:rsidP="008826B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6B5">
              <w:rPr>
                <w:rFonts w:ascii="宋体" w:hAnsi="宋体" w:hint="eastAsia"/>
                <w:bCs/>
                <w:sz w:val="24"/>
              </w:rPr>
              <w:t>董事、总经理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8826B5">
              <w:rPr>
                <w:rFonts w:ascii="宋体" w:hAnsi="宋体" w:hint="eastAsia"/>
                <w:bCs/>
                <w:sz w:val="24"/>
              </w:rPr>
              <w:t>伊新辉</w:t>
            </w:r>
          </w:p>
          <w:p w:rsidR="008826B5" w:rsidRPr="008826B5" w:rsidRDefault="008826B5" w:rsidP="008826B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6B5">
              <w:rPr>
                <w:rFonts w:ascii="宋体" w:hAnsi="宋体" w:hint="eastAsia"/>
                <w:bCs/>
                <w:sz w:val="24"/>
              </w:rPr>
              <w:t>董事会秘书、财务总监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8826B5">
              <w:rPr>
                <w:rFonts w:ascii="宋体" w:hAnsi="宋体" w:hint="eastAsia"/>
                <w:bCs/>
                <w:sz w:val="24"/>
              </w:rPr>
              <w:t>孙建华</w:t>
            </w:r>
          </w:p>
          <w:p w:rsidR="008826B5" w:rsidRPr="008826B5" w:rsidRDefault="008826B5" w:rsidP="008826B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6B5">
              <w:rPr>
                <w:rFonts w:ascii="宋体" w:hAnsi="宋体" w:hint="eastAsia"/>
                <w:bCs/>
                <w:sz w:val="24"/>
              </w:rPr>
              <w:t>证券投资部经理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8826B5">
              <w:rPr>
                <w:rFonts w:ascii="宋体" w:hAnsi="宋体" w:hint="eastAsia"/>
                <w:bCs/>
                <w:sz w:val="24"/>
              </w:rPr>
              <w:t>张锋亮</w:t>
            </w:r>
          </w:p>
          <w:p w:rsidR="008826B5" w:rsidRPr="008826B5" w:rsidRDefault="008826B5" w:rsidP="008826B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6B5">
              <w:rPr>
                <w:rFonts w:ascii="宋体" w:hAnsi="宋体" w:hint="eastAsia"/>
                <w:bCs/>
                <w:sz w:val="24"/>
              </w:rPr>
              <w:t>财务部经理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8826B5">
              <w:rPr>
                <w:rFonts w:ascii="宋体" w:hAnsi="宋体" w:hint="eastAsia"/>
                <w:bCs/>
                <w:sz w:val="24"/>
              </w:rPr>
              <w:t>王婷</w:t>
            </w:r>
          </w:p>
          <w:p w:rsidR="008D230A" w:rsidRDefault="008826B5" w:rsidP="008826B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6B5">
              <w:rPr>
                <w:rFonts w:ascii="宋体" w:hAnsi="宋体" w:hint="eastAsia"/>
                <w:bCs/>
                <w:sz w:val="24"/>
              </w:rPr>
              <w:t>证券部工作人员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proofErr w:type="gramStart"/>
            <w:r w:rsidRPr="008826B5">
              <w:rPr>
                <w:rFonts w:ascii="宋体" w:hAnsi="宋体" w:hint="eastAsia"/>
                <w:bCs/>
                <w:sz w:val="24"/>
              </w:rPr>
              <w:t>金雅楠</w:t>
            </w:r>
            <w:proofErr w:type="gramEnd"/>
          </w:p>
        </w:tc>
      </w:tr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8D230A" w:rsidRDefault="008D230A" w:rsidP="006133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77" w:rsidRDefault="00D54A77" w:rsidP="003134F4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8826B5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8826B5" w:rsidRPr="008826B5">
              <w:rPr>
                <w:rFonts w:ascii="宋体" w:hAnsi="宋体" w:hint="eastAsia"/>
                <w:b/>
                <w:sz w:val="24"/>
                <w:szCs w:val="24"/>
              </w:rPr>
              <w:t>你好，问下目前公司</w:t>
            </w:r>
            <w:r w:rsidR="00CF2777">
              <w:rPr>
                <w:rFonts w:ascii="宋体" w:hAnsi="宋体"/>
                <w:b/>
                <w:sz w:val="24"/>
                <w:szCs w:val="24"/>
              </w:rPr>
              <w:t>。</w:t>
            </w:r>
            <w:r w:rsidR="008826B5" w:rsidRPr="008826B5">
              <w:rPr>
                <w:rFonts w:ascii="宋体" w:hAnsi="宋体" w:hint="eastAsia"/>
                <w:b/>
                <w:sz w:val="24"/>
                <w:szCs w:val="24"/>
              </w:rPr>
              <w:t>矿产资源储备现在是多少？生产经营效率如何</w:t>
            </w:r>
            <w:r w:rsidR="008826B5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D54A77" w:rsidRDefault="008826B5" w:rsidP="00D54A7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8826B5">
              <w:rPr>
                <w:rFonts w:ascii="宋体" w:hAnsi="宋体" w:hint="eastAsia"/>
                <w:sz w:val="24"/>
                <w:szCs w:val="24"/>
              </w:rPr>
              <w:t>尊敬的投资者，您好。矿山资源储量情况请您关注公司2024年年度报告“第三节 管理层讨论与分析”中“自有矿山的基本情况”部分。公司进一步提升生产经营管理水平，继续保持生产持续稳定。感谢您的关注。</w:t>
            </w:r>
          </w:p>
          <w:p w:rsidR="00D54A77" w:rsidRDefault="00D54A77" w:rsidP="003134F4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8826B5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8826B5" w:rsidRPr="008826B5">
              <w:rPr>
                <w:rFonts w:ascii="宋体" w:hAnsi="宋体" w:hint="eastAsia"/>
                <w:b/>
                <w:sz w:val="24"/>
                <w:szCs w:val="24"/>
              </w:rPr>
              <w:t>您好，请问西部黄金目前金矿产量多少，销往何处？</w:t>
            </w:r>
          </w:p>
          <w:p w:rsidR="008826B5" w:rsidRDefault="008826B5" w:rsidP="003134F4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8826B5">
              <w:rPr>
                <w:rFonts w:ascii="宋体" w:hAnsi="宋体" w:hint="eastAsia"/>
                <w:sz w:val="24"/>
                <w:szCs w:val="24"/>
              </w:rPr>
              <w:t>尊敬的投资者，您好。公司生产经营计划请您关注公司2024年年度报告“第三节 管理层讨论与分析”中“六、（三）经营计划”部分。公司生产的</w:t>
            </w:r>
            <w:proofErr w:type="gramStart"/>
            <w:r w:rsidRPr="008826B5">
              <w:rPr>
                <w:rFonts w:ascii="宋体" w:hAnsi="宋体" w:hint="eastAsia"/>
                <w:sz w:val="24"/>
                <w:szCs w:val="24"/>
              </w:rPr>
              <w:t>合质金</w:t>
            </w:r>
            <w:proofErr w:type="gramEnd"/>
            <w:r w:rsidRPr="008826B5">
              <w:rPr>
                <w:rFonts w:ascii="宋体" w:hAnsi="宋体" w:hint="eastAsia"/>
                <w:sz w:val="24"/>
                <w:szCs w:val="24"/>
              </w:rPr>
              <w:t>全部由公司生产加工为</w:t>
            </w:r>
            <w:proofErr w:type="gramStart"/>
            <w:r w:rsidRPr="008826B5">
              <w:rPr>
                <w:rFonts w:ascii="宋体" w:hAnsi="宋体" w:hint="eastAsia"/>
                <w:sz w:val="24"/>
                <w:szCs w:val="24"/>
              </w:rPr>
              <w:t>标准金</w:t>
            </w:r>
            <w:proofErr w:type="gramEnd"/>
            <w:r w:rsidRPr="008826B5">
              <w:rPr>
                <w:rFonts w:ascii="宋体" w:hAnsi="宋体" w:hint="eastAsia"/>
                <w:sz w:val="24"/>
                <w:szCs w:val="24"/>
              </w:rPr>
              <w:t>后在上海黄金交易所平台上进行销售，生产的金精矿和</w:t>
            </w:r>
            <w:proofErr w:type="gramStart"/>
            <w:r w:rsidRPr="008826B5">
              <w:rPr>
                <w:rFonts w:ascii="宋体" w:hAnsi="宋体" w:hint="eastAsia"/>
                <w:sz w:val="24"/>
                <w:szCs w:val="24"/>
              </w:rPr>
              <w:t>焙砂</w:t>
            </w:r>
            <w:proofErr w:type="gramEnd"/>
            <w:r w:rsidRPr="008826B5">
              <w:rPr>
                <w:rFonts w:ascii="宋体" w:hAnsi="宋体" w:hint="eastAsia"/>
                <w:sz w:val="24"/>
                <w:szCs w:val="24"/>
              </w:rPr>
              <w:t>销售给冶炼企业。感谢您的关注。</w:t>
            </w:r>
          </w:p>
          <w:p w:rsidR="00D54A77" w:rsidRDefault="00D54A77" w:rsidP="003134F4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="008826B5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8826B5" w:rsidRPr="008826B5">
              <w:rPr>
                <w:rFonts w:ascii="宋体" w:hAnsi="宋体" w:hint="eastAsia"/>
                <w:b/>
                <w:sz w:val="24"/>
                <w:szCs w:val="24"/>
              </w:rPr>
              <w:t>您好，请问4月份在哈密发现的金矿和收购美盛后，公</w:t>
            </w:r>
            <w:r w:rsidR="008826B5" w:rsidRPr="008826B5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司大概储备金矿可以达到多少吨？</w:t>
            </w:r>
          </w:p>
          <w:p w:rsidR="00D54A77" w:rsidRDefault="008826B5" w:rsidP="00D54A7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8826B5">
              <w:rPr>
                <w:rFonts w:ascii="宋体" w:hAnsi="宋体" w:hint="eastAsia"/>
                <w:sz w:val="24"/>
                <w:szCs w:val="24"/>
              </w:rPr>
              <w:t>尊敬的投资者，您好。哈密公司项目正在开展地质勘查工作，目前资源量存在一定的不确定性，最终的资源量需提交报告并评审认定；据提交的储量评审报告，美</w:t>
            </w:r>
            <w:proofErr w:type="gramStart"/>
            <w:r w:rsidRPr="008826B5">
              <w:rPr>
                <w:rFonts w:ascii="宋体" w:hAnsi="宋体" w:hint="eastAsia"/>
                <w:sz w:val="24"/>
                <w:szCs w:val="24"/>
              </w:rPr>
              <w:t>盛具体金资源</w:t>
            </w:r>
            <w:proofErr w:type="gramEnd"/>
            <w:r w:rsidRPr="008826B5">
              <w:rPr>
                <w:rFonts w:ascii="宋体" w:hAnsi="宋体" w:hint="eastAsia"/>
                <w:sz w:val="24"/>
                <w:szCs w:val="24"/>
              </w:rPr>
              <w:t>储量 78.7吨；其余矿山资源储量情况请您关注公司2024年年度报告“第三节 管理层讨论与分析”中“自有矿山的基本情况”部分。感谢您的关注。</w:t>
            </w:r>
          </w:p>
          <w:p w:rsidR="005C15BB" w:rsidRDefault="00D54A77" w:rsidP="005C15BB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="008826B5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5C15BB">
              <w:rPr>
                <w:rFonts w:ascii="宋体" w:hAnsi="宋体"/>
                <w:b/>
                <w:sz w:val="24"/>
                <w:szCs w:val="24"/>
              </w:rPr>
              <w:fldChar w:fldCharType="begin"/>
            </w:r>
            <w:r w:rsidR="005C15BB">
              <w:rPr>
                <w:rFonts w:ascii="宋体" w:hAnsi="宋体"/>
                <w:b/>
                <w:sz w:val="24"/>
                <w:szCs w:val="24"/>
              </w:rPr>
              <w:instrText xml:space="preserve"> </w:instrText>
            </w:r>
            <w:r w:rsidR="005C15BB">
              <w:rPr>
                <w:rFonts w:ascii="宋体" w:hAnsi="宋体" w:hint="eastAsia"/>
                <w:b/>
                <w:sz w:val="24"/>
                <w:szCs w:val="24"/>
              </w:rPr>
              <w:instrText>eq \o\ac(○,</w:instrText>
            </w:r>
            <w:r w:rsidR="005C15BB" w:rsidRPr="005C15BB">
              <w:rPr>
                <w:rFonts w:ascii="宋体" w:hAnsi="宋体" w:hint="eastAsia"/>
                <w:b/>
                <w:position w:val="3"/>
                <w:sz w:val="16"/>
                <w:szCs w:val="24"/>
              </w:rPr>
              <w:instrText>1</w:instrText>
            </w:r>
            <w:r w:rsidR="005C15BB">
              <w:rPr>
                <w:rFonts w:ascii="宋体" w:hAnsi="宋体" w:hint="eastAsia"/>
                <w:b/>
                <w:sz w:val="24"/>
                <w:szCs w:val="24"/>
              </w:rPr>
              <w:instrText>)</w:instrText>
            </w:r>
            <w:r w:rsidR="005C15BB"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 w:rsidR="005C15BB" w:rsidRPr="005C15BB">
              <w:rPr>
                <w:rFonts w:ascii="宋体" w:hAnsi="宋体" w:hint="eastAsia"/>
                <w:b/>
                <w:sz w:val="24"/>
                <w:szCs w:val="24"/>
              </w:rPr>
              <w:t>关闭的两大金矿哈密和哈图金矿何时开工？</w:t>
            </w:r>
            <w:r w:rsidR="005C15BB">
              <w:rPr>
                <w:rFonts w:ascii="宋体" w:hAnsi="宋体"/>
                <w:b/>
                <w:sz w:val="24"/>
                <w:szCs w:val="24"/>
              </w:rPr>
              <w:fldChar w:fldCharType="begin"/>
            </w:r>
            <w:r w:rsidR="005C15BB">
              <w:rPr>
                <w:rFonts w:ascii="宋体" w:hAnsi="宋体"/>
                <w:b/>
                <w:sz w:val="24"/>
                <w:szCs w:val="24"/>
              </w:rPr>
              <w:instrText xml:space="preserve"> </w:instrText>
            </w:r>
            <w:r w:rsidR="005C15BB">
              <w:rPr>
                <w:rFonts w:ascii="宋体" w:hAnsi="宋体" w:hint="eastAsia"/>
                <w:b/>
                <w:sz w:val="24"/>
                <w:szCs w:val="24"/>
              </w:rPr>
              <w:instrText>eq \o\ac(○,</w:instrText>
            </w:r>
            <w:r w:rsidR="005C15BB" w:rsidRPr="005C15BB">
              <w:rPr>
                <w:rFonts w:ascii="宋体" w:hAnsi="宋体" w:hint="eastAsia"/>
                <w:b/>
                <w:position w:val="3"/>
                <w:sz w:val="16"/>
                <w:szCs w:val="24"/>
              </w:rPr>
              <w:instrText>2</w:instrText>
            </w:r>
            <w:r w:rsidR="005C15BB">
              <w:rPr>
                <w:rFonts w:ascii="宋体" w:hAnsi="宋体" w:hint="eastAsia"/>
                <w:b/>
                <w:sz w:val="24"/>
                <w:szCs w:val="24"/>
              </w:rPr>
              <w:instrText>)</w:instrText>
            </w:r>
            <w:r w:rsidR="005C15BB"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 w:rsidR="005C15BB" w:rsidRPr="005C15BB">
              <w:rPr>
                <w:rFonts w:ascii="宋体" w:hAnsi="宋体" w:hint="eastAsia"/>
                <w:b/>
                <w:sz w:val="24"/>
                <w:szCs w:val="24"/>
              </w:rPr>
              <w:t>大股东辅导的美盛矿业何时注入上市公司？</w:t>
            </w:r>
            <w:r w:rsidR="005C15BB">
              <w:rPr>
                <w:rFonts w:ascii="宋体" w:hAnsi="宋体"/>
                <w:b/>
                <w:sz w:val="24"/>
                <w:szCs w:val="24"/>
              </w:rPr>
              <w:fldChar w:fldCharType="begin"/>
            </w:r>
            <w:r w:rsidR="005C15BB">
              <w:rPr>
                <w:rFonts w:ascii="宋体" w:hAnsi="宋体"/>
                <w:b/>
                <w:sz w:val="24"/>
                <w:szCs w:val="24"/>
              </w:rPr>
              <w:instrText xml:space="preserve"> </w:instrText>
            </w:r>
            <w:r w:rsidR="005C15BB">
              <w:rPr>
                <w:rFonts w:ascii="宋体" w:hAnsi="宋体" w:hint="eastAsia"/>
                <w:b/>
                <w:sz w:val="24"/>
                <w:szCs w:val="24"/>
              </w:rPr>
              <w:instrText>eq \o\ac(○,</w:instrText>
            </w:r>
            <w:r w:rsidR="005C15BB" w:rsidRPr="005C15BB">
              <w:rPr>
                <w:rFonts w:ascii="宋体" w:hAnsi="宋体" w:hint="eastAsia"/>
                <w:b/>
                <w:position w:val="3"/>
                <w:sz w:val="16"/>
                <w:szCs w:val="24"/>
              </w:rPr>
              <w:instrText>3</w:instrText>
            </w:r>
            <w:r w:rsidR="005C15BB">
              <w:rPr>
                <w:rFonts w:ascii="宋体" w:hAnsi="宋体" w:hint="eastAsia"/>
                <w:b/>
                <w:sz w:val="24"/>
                <w:szCs w:val="24"/>
              </w:rPr>
              <w:instrText>)</w:instrText>
            </w:r>
            <w:r w:rsidR="005C15BB"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 w:rsidR="005C15BB" w:rsidRPr="005C15BB">
              <w:rPr>
                <w:rFonts w:ascii="宋体" w:hAnsi="宋体" w:hint="eastAsia"/>
                <w:b/>
                <w:sz w:val="24"/>
                <w:szCs w:val="24"/>
              </w:rPr>
              <w:t>公司收购的铍金属矿产量多少？</w:t>
            </w:r>
          </w:p>
          <w:p w:rsidR="005C15BB" w:rsidRDefault="005C15BB" w:rsidP="003134F4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5C15BB">
              <w:rPr>
                <w:rFonts w:ascii="宋体" w:hAnsi="宋体" w:hint="eastAsia"/>
                <w:sz w:val="24"/>
                <w:szCs w:val="24"/>
              </w:rPr>
              <w:t>尊敬的投资者，您好。哈密金矿复工事项请您查看公司公告《西部黄金股份有限公司关于子公司停产的进展公告》（公告编号：2025-005），哈图公司目前生产经营正常。收购美盛矿业相关工作正在有序开展中，详情请关注公司在上海证券交易所网站发布的公告《西部黄金股份有限公司关于拟现金收购新疆美盛100%股权暨关联交易的提示性公告》（公告编号：2025-027）。公司目前拥有</w:t>
            </w:r>
            <w:proofErr w:type="gramStart"/>
            <w:r w:rsidRPr="005C15BB">
              <w:rPr>
                <w:rFonts w:ascii="宋体" w:hAnsi="宋体" w:hint="eastAsia"/>
                <w:sz w:val="24"/>
                <w:szCs w:val="24"/>
              </w:rPr>
              <w:t>铍</w:t>
            </w:r>
            <w:proofErr w:type="gramEnd"/>
            <w:r w:rsidRPr="005C15BB">
              <w:rPr>
                <w:rFonts w:ascii="宋体" w:hAnsi="宋体" w:hint="eastAsia"/>
                <w:sz w:val="24"/>
                <w:szCs w:val="24"/>
              </w:rPr>
              <w:t>冶炼厂，尚未收购</w:t>
            </w:r>
            <w:proofErr w:type="gramStart"/>
            <w:r w:rsidRPr="005C15BB">
              <w:rPr>
                <w:rFonts w:ascii="宋体" w:hAnsi="宋体" w:hint="eastAsia"/>
                <w:sz w:val="24"/>
                <w:szCs w:val="24"/>
              </w:rPr>
              <w:t>铍</w:t>
            </w:r>
            <w:proofErr w:type="gramEnd"/>
            <w:r w:rsidRPr="005C15BB">
              <w:rPr>
                <w:rFonts w:ascii="宋体" w:hAnsi="宋体" w:hint="eastAsia"/>
                <w:sz w:val="24"/>
                <w:szCs w:val="24"/>
              </w:rPr>
              <w:t>金属矿山。感谢您的关注。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 w:rsidR="00D54A77" w:rsidRDefault="00D54A77" w:rsidP="003134F4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="00BB6713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伊总，您好！2022年圣诞节公司</w:t>
            </w:r>
            <w:proofErr w:type="gramStart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伊犁阿希金矿</w:t>
            </w:r>
            <w:proofErr w:type="gramEnd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遭遇了矿难，按照规定停产至今，请问公司还继续</w:t>
            </w:r>
            <w:proofErr w:type="gramStart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拥有阿希金矿</w:t>
            </w:r>
            <w:proofErr w:type="gramEnd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吗？</w:t>
            </w:r>
            <w:proofErr w:type="gramStart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采矿证</w:t>
            </w:r>
            <w:proofErr w:type="gramEnd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是否办理延期，</w:t>
            </w:r>
            <w:proofErr w:type="gramStart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阿希金矿</w:t>
            </w:r>
            <w:proofErr w:type="gramEnd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还是属于上市公司西部黄金？</w:t>
            </w:r>
          </w:p>
          <w:p w:rsidR="00D54A77" w:rsidRDefault="00BB6713" w:rsidP="00D54A7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BB6713">
              <w:rPr>
                <w:rFonts w:ascii="宋体" w:hAnsi="宋体" w:hint="eastAsia"/>
                <w:sz w:val="24"/>
                <w:szCs w:val="24"/>
              </w:rPr>
              <w:t>尊敬的投资者，您好。伊犁公司截至目前仍为西部黄金子公司。目前，相关工作正在有序开展，如有进展上市公司按照相关规定和要求，及时履行信息披露义务。感谢您的关注。</w:t>
            </w:r>
          </w:p>
          <w:p w:rsidR="00D54A77" w:rsidRDefault="00D54A77" w:rsidP="003134F4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="00BB6713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伊总，您好！请问哈密金矿计划复产了，是不是原来一个采矿权，现在新收了一个采矿权，一个探矿权，哈密金矿就拥有了2个采矿权和一个探矿权？</w:t>
            </w:r>
          </w:p>
          <w:p w:rsidR="00D54A77" w:rsidRDefault="00BB6713" w:rsidP="00D54A7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BB6713">
              <w:rPr>
                <w:rFonts w:ascii="宋体" w:hAnsi="宋体" w:hint="eastAsia"/>
                <w:sz w:val="24"/>
                <w:szCs w:val="24"/>
              </w:rPr>
              <w:t>尊敬的投资者，您好。哈密金矿相关事项请您查看公司公告《西部黄金股份有限公司关于子公司停产的进展公告》（公告编号：2025-005）。感谢您的关注。</w:t>
            </w:r>
          </w:p>
          <w:p w:rsidR="00BB6713" w:rsidRDefault="00D54A77" w:rsidP="003134F4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="00BB6713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伊总，您好！请问新闻上报道哈密金矿矿区新勘探到一</w:t>
            </w:r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个5吨资源量的金矿，属于上市公司西部黄金吗？大概什么时候能备案？</w:t>
            </w:r>
          </w:p>
          <w:p w:rsidR="00D54A77" w:rsidRDefault="00BB6713" w:rsidP="003134F4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BB6713">
              <w:rPr>
                <w:rFonts w:ascii="宋体" w:hAnsi="宋体" w:hint="eastAsia"/>
                <w:sz w:val="24"/>
                <w:szCs w:val="24"/>
              </w:rPr>
              <w:t>尊敬的投资者，您好。该项目正在开展地质勘查工作，目前网络上叙述的资源量存在一定的不确定性，最终的资源量需提交报告并评审认定。请您注意投资风险，感谢您的关注。</w:t>
            </w:r>
          </w:p>
          <w:p w:rsidR="00D54A77" w:rsidRDefault="00D54A77" w:rsidP="003134F4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 w:rsidR="00BB6713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proofErr w:type="gramStart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伊总好</w:t>
            </w:r>
            <w:proofErr w:type="gramEnd"/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！请问控股母公司大概什么时候批准上市公司收购美盛矿业？</w:t>
            </w:r>
          </w:p>
          <w:p w:rsidR="00D54A77" w:rsidRDefault="00BB6713" w:rsidP="00D54A7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BB6713">
              <w:rPr>
                <w:rFonts w:ascii="宋体" w:hAnsi="宋体" w:hint="eastAsia"/>
                <w:sz w:val="24"/>
                <w:szCs w:val="24"/>
              </w:rPr>
              <w:t>尊敬的投资者，您好。收购美盛矿业相关工作正在有序开展中，详情请关注公司在上海证券交易所网站发布的公告《西部黄金股份有限公司关于拟现金收购新疆美盛100%股权暨关联交易的提示性公告》（公告编号：2025-027）。感谢您的关注。</w:t>
            </w:r>
          </w:p>
          <w:p w:rsidR="00D54A77" w:rsidRDefault="00D54A77" w:rsidP="003134F4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 w:rsidR="00BB6713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BB6713" w:rsidRPr="00BB6713">
              <w:rPr>
                <w:rFonts w:ascii="宋体" w:hAnsi="宋体" w:hint="eastAsia"/>
                <w:b/>
                <w:sz w:val="24"/>
                <w:szCs w:val="24"/>
              </w:rPr>
              <w:t>收购美盛是否构成重大资产重组</w:t>
            </w:r>
            <w:r w:rsidR="00CF2857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bookmarkStart w:id="0" w:name="_GoBack"/>
            <w:bookmarkEnd w:id="0"/>
          </w:p>
          <w:p w:rsidR="008D230A" w:rsidRPr="0061335E" w:rsidRDefault="00BB6713" w:rsidP="00BB671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BB6713">
              <w:rPr>
                <w:rFonts w:ascii="宋体" w:hAnsi="宋体" w:hint="eastAsia"/>
                <w:sz w:val="24"/>
                <w:szCs w:val="24"/>
              </w:rPr>
              <w:t>尊敬的投资者，您好，收购</w:t>
            </w:r>
            <w:proofErr w:type="gramStart"/>
            <w:r w:rsidRPr="00BB6713">
              <w:rPr>
                <w:rFonts w:ascii="宋体" w:hAnsi="宋体" w:hint="eastAsia"/>
                <w:sz w:val="24"/>
                <w:szCs w:val="24"/>
              </w:rPr>
              <w:t>美盛未构成</w:t>
            </w:r>
            <w:proofErr w:type="gramEnd"/>
            <w:r w:rsidRPr="00BB6713">
              <w:rPr>
                <w:rFonts w:ascii="宋体" w:hAnsi="宋体" w:hint="eastAsia"/>
                <w:sz w:val="24"/>
                <w:szCs w:val="24"/>
              </w:rPr>
              <w:t>重大资产重组，感谢您的关注！</w:t>
            </w:r>
          </w:p>
        </w:tc>
      </w:tr>
    </w:tbl>
    <w:p w:rsidR="008D230A" w:rsidRDefault="005C0162">
      <w:r>
        <w:lastRenderedPageBreak/>
        <w:t>说明：</w:t>
      </w:r>
      <w:r w:rsidRPr="005C0162">
        <w:rPr>
          <w:rFonts w:hint="eastAsia"/>
        </w:rPr>
        <w:t>本次活动</w:t>
      </w:r>
      <w:r>
        <w:rPr>
          <w:rFonts w:hint="eastAsia"/>
        </w:rPr>
        <w:t>未</w:t>
      </w:r>
      <w:r w:rsidRPr="005C0162">
        <w:rPr>
          <w:rFonts w:hint="eastAsia"/>
        </w:rPr>
        <w:t>涉及应当披露重大信息</w:t>
      </w:r>
      <w:r>
        <w:rPr>
          <w:rFonts w:hint="eastAsia"/>
        </w:rPr>
        <w:t>。</w:t>
      </w:r>
    </w:p>
    <w:sectPr w:rsidR="008D230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09F" w:rsidRDefault="00D9409F">
      <w:r>
        <w:separator/>
      </w:r>
    </w:p>
  </w:endnote>
  <w:endnote w:type="continuationSeparator" w:id="0">
    <w:p w:rsidR="00D9409F" w:rsidRDefault="00D9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09F" w:rsidRDefault="00D9409F">
      <w:r>
        <w:separator/>
      </w:r>
    </w:p>
  </w:footnote>
  <w:footnote w:type="continuationSeparator" w:id="0">
    <w:p w:rsidR="00D9409F" w:rsidRDefault="00D9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488"/>
    <w:multiLevelType w:val="hybridMultilevel"/>
    <w:tmpl w:val="992E13C2"/>
    <w:lvl w:ilvl="0" w:tplc="5BF2E23C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3F7D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36B20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1F54F9"/>
    <w:rsid w:val="0022180A"/>
    <w:rsid w:val="00223ABC"/>
    <w:rsid w:val="002241B9"/>
    <w:rsid w:val="00225617"/>
    <w:rsid w:val="002274D9"/>
    <w:rsid w:val="0023455A"/>
    <w:rsid w:val="00237994"/>
    <w:rsid w:val="00251D58"/>
    <w:rsid w:val="00252C1D"/>
    <w:rsid w:val="002530EE"/>
    <w:rsid w:val="002549E6"/>
    <w:rsid w:val="00256602"/>
    <w:rsid w:val="00271C8D"/>
    <w:rsid w:val="00273B53"/>
    <w:rsid w:val="0028080C"/>
    <w:rsid w:val="00295257"/>
    <w:rsid w:val="002964BC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D5C05"/>
    <w:rsid w:val="002E1B15"/>
    <w:rsid w:val="002E1D3A"/>
    <w:rsid w:val="003005F0"/>
    <w:rsid w:val="003030BF"/>
    <w:rsid w:val="00304F89"/>
    <w:rsid w:val="00306023"/>
    <w:rsid w:val="003134F4"/>
    <w:rsid w:val="00327D5D"/>
    <w:rsid w:val="00344914"/>
    <w:rsid w:val="00346917"/>
    <w:rsid w:val="00354A7B"/>
    <w:rsid w:val="00360FDA"/>
    <w:rsid w:val="00363075"/>
    <w:rsid w:val="00367D18"/>
    <w:rsid w:val="00371383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132A"/>
    <w:rsid w:val="0045767F"/>
    <w:rsid w:val="00463E9B"/>
    <w:rsid w:val="00467414"/>
    <w:rsid w:val="00473F30"/>
    <w:rsid w:val="0048591A"/>
    <w:rsid w:val="00486D86"/>
    <w:rsid w:val="0048721A"/>
    <w:rsid w:val="00495C83"/>
    <w:rsid w:val="004A0BD5"/>
    <w:rsid w:val="004A1BBF"/>
    <w:rsid w:val="004A73E5"/>
    <w:rsid w:val="004C19BF"/>
    <w:rsid w:val="004D7640"/>
    <w:rsid w:val="004E1544"/>
    <w:rsid w:val="004E1A9B"/>
    <w:rsid w:val="00500AB6"/>
    <w:rsid w:val="005155FB"/>
    <w:rsid w:val="00523907"/>
    <w:rsid w:val="00537C53"/>
    <w:rsid w:val="005438F5"/>
    <w:rsid w:val="00544901"/>
    <w:rsid w:val="005453D1"/>
    <w:rsid w:val="005474D3"/>
    <w:rsid w:val="00550737"/>
    <w:rsid w:val="00553185"/>
    <w:rsid w:val="00555DD2"/>
    <w:rsid w:val="00565ED9"/>
    <w:rsid w:val="005760C6"/>
    <w:rsid w:val="00585A1B"/>
    <w:rsid w:val="00591260"/>
    <w:rsid w:val="00591314"/>
    <w:rsid w:val="005939FA"/>
    <w:rsid w:val="00593D40"/>
    <w:rsid w:val="00595E8D"/>
    <w:rsid w:val="00595F1B"/>
    <w:rsid w:val="005A3BE0"/>
    <w:rsid w:val="005B1026"/>
    <w:rsid w:val="005B642F"/>
    <w:rsid w:val="005C0162"/>
    <w:rsid w:val="005C04C1"/>
    <w:rsid w:val="005C15BB"/>
    <w:rsid w:val="005C1785"/>
    <w:rsid w:val="005D2D87"/>
    <w:rsid w:val="005D6A09"/>
    <w:rsid w:val="005E2B4B"/>
    <w:rsid w:val="005E5F63"/>
    <w:rsid w:val="005E6BA1"/>
    <w:rsid w:val="006069DA"/>
    <w:rsid w:val="0060779A"/>
    <w:rsid w:val="0061335E"/>
    <w:rsid w:val="00622F13"/>
    <w:rsid w:val="00625503"/>
    <w:rsid w:val="0062662D"/>
    <w:rsid w:val="00632D26"/>
    <w:rsid w:val="00632E78"/>
    <w:rsid w:val="006344F1"/>
    <w:rsid w:val="00637186"/>
    <w:rsid w:val="00640DF5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02198"/>
    <w:rsid w:val="007114A8"/>
    <w:rsid w:val="00727FFB"/>
    <w:rsid w:val="00753DB6"/>
    <w:rsid w:val="00763847"/>
    <w:rsid w:val="00771FE3"/>
    <w:rsid w:val="00776BDE"/>
    <w:rsid w:val="00783A7E"/>
    <w:rsid w:val="00786870"/>
    <w:rsid w:val="00792237"/>
    <w:rsid w:val="0079272A"/>
    <w:rsid w:val="007A1DA9"/>
    <w:rsid w:val="007A4743"/>
    <w:rsid w:val="007B15C7"/>
    <w:rsid w:val="007B2252"/>
    <w:rsid w:val="007B79D9"/>
    <w:rsid w:val="007C67B1"/>
    <w:rsid w:val="007E354A"/>
    <w:rsid w:val="007E69C8"/>
    <w:rsid w:val="007F268F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826B5"/>
    <w:rsid w:val="0089283D"/>
    <w:rsid w:val="008A0ADC"/>
    <w:rsid w:val="008A1BAB"/>
    <w:rsid w:val="008B38B7"/>
    <w:rsid w:val="008B458E"/>
    <w:rsid w:val="008C4D4A"/>
    <w:rsid w:val="008C6A5A"/>
    <w:rsid w:val="008D230A"/>
    <w:rsid w:val="008E11AE"/>
    <w:rsid w:val="008E1708"/>
    <w:rsid w:val="008E4844"/>
    <w:rsid w:val="00904492"/>
    <w:rsid w:val="00904B90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15F5"/>
    <w:rsid w:val="00985FC5"/>
    <w:rsid w:val="00991917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9F7F8D"/>
    <w:rsid w:val="00A04A0B"/>
    <w:rsid w:val="00A13CB6"/>
    <w:rsid w:val="00A14A1A"/>
    <w:rsid w:val="00A22CDD"/>
    <w:rsid w:val="00A25AEE"/>
    <w:rsid w:val="00A31EB1"/>
    <w:rsid w:val="00A33AEA"/>
    <w:rsid w:val="00A451BF"/>
    <w:rsid w:val="00A461CD"/>
    <w:rsid w:val="00A469C5"/>
    <w:rsid w:val="00A5317D"/>
    <w:rsid w:val="00A6284E"/>
    <w:rsid w:val="00A63E81"/>
    <w:rsid w:val="00A81C77"/>
    <w:rsid w:val="00A8775A"/>
    <w:rsid w:val="00A9182B"/>
    <w:rsid w:val="00AA5998"/>
    <w:rsid w:val="00AB07E7"/>
    <w:rsid w:val="00AD1BA8"/>
    <w:rsid w:val="00AE6D10"/>
    <w:rsid w:val="00AF12DE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B6713"/>
    <w:rsid w:val="00BD15F3"/>
    <w:rsid w:val="00BD7986"/>
    <w:rsid w:val="00BD79D3"/>
    <w:rsid w:val="00C027A0"/>
    <w:rsid w:val="00C04F82"/>
    <w:rsid w:val="00C15AC0"/>
    <w:rsid w:val="00C26030"/>
    <w:rsid w:val="00C41091"/>
    <w:rsid w:val="00C63056"/>
    <w:rsid w:val="00C661D1"/>
    <w:rsid w:val="00C6662D"/>
    <w:rsid w:val="00C775BA"/>
    <w:rsid w:val="00C85331"/>
    <w:rsid w:val="00C85A50"/>
    <w:rsid w:val="00C86710"/>
    <w:rsid w:val="00C94D46"/>
    <w:rsid w:val="00CA443A"/>
    <w:rsid w:val="00CB2461"/>
    <w:rsid w:val="00CB37FD"/>
    <w:rsid w:val="00CB6EBE"/>
    <w:rsid w:val="00CC4D65"/>
    <w:rsid w:val="00CC61E7"/>
    <w:rsid w:val="00CD25AD"/>
    <w:rsid w:val="00CD3FFC"/>
    <w:rsid w:val="00CF2777"/>
    <w:rsid w:val="00CF2857"/>
    <w:rsid w:val="00CF565C"/>
    <w:rsid w:val="00D016A3"/>
    <w:rsid w:val="00D06C34"/>
    <w:rsid w:val="00D44261"/>
    <w:rsid w:val="00D512E3"/>
    <w:rsid w:val="00D54A77"/>
    <w:rsid w:val="00D602C9"/>
    <w:rsid w:val="00D80B9A"/>
    <w:rsid w:val="00D9409F"/>
    <w:rsid w:val="00DA26A9"/>
    <w:rsid w:val="00DB01FF"/>
    <w:rsid w:val="00DC7778"/>
    <w:rsid w:val="00DE7391"/>
    <w:rsid w:val="00DF2DB5"/>
    <w:rsid w:val="00DF6560"/>
    <w:rsid w:val="00E04CC0"/>
    <w:rsid w:val="00E136FF"/>
    <w:rsid w:val="00E213AB"/>
    <w:rsid w:val="00E32528"/>
    <w:rsid w:val="00E35F26"/>
    <w:rsid w:val="00E53165"/>
    <w:rsid w:val="00E61EF7"/>
    <w:rsid w:val="00E663B4"/>
    <w:rsid w:val="00E75193"/>
    <w:rsid w:val="00E75707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1695C"/>
    <w:rsid w:val="00F21065"/>
    <w:rsid w:val="00F249B7"/>
    <w:rsid w:val="00F24CB4"/>
    <w:rsid w:val="00F43465"/>
    <w:rsid w:val="00F45475"/>
    <w:rsid w:val="00F46F0A"/>
    <w:rsid w:val="00F64E72"/>
    <w:rsid w:val="00F70C7D"/>
    <w:rsid w:val="00F9272E"/>
    <w:rsid w:val="00F97743"/>
    <w:rsid w:val="00FA26C5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D57746-DD68-4005-8135-33F0A0D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1335E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3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260</Words>
  <Characters>1487</Characters>
  <Application>Microsoft Office Word</Application>
  <DocSecurity>0</DocSecurity>
  <Lines>12</Lines>
  <Paragraphs>3</Paragraphs>
  <ScaleCrop>false</ScaleCrop>
  <Company>微软中国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金雅楠</cp:lastModifiedBy>
  <cp:revision>23</cp:revision>
  <cp:lastPrinted>2023-11-07T09:26:00Z</cp:lastPrinted>
  <dcterms:created xsi:type="dcterms:W3CDTF">2023-11-08T02:09:00Z</dcterms:created>
  <dcterms:modified xsi:type="dcterms:W3CDTF">2025-11-17T08:03:00Z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