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D9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金石资源集团股份有限公司</w:t>
      </w:r>
    </w:p>
    <w:p w14:paraId="28F02B2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投资者关系活动记录表</w:t>
      </w:r>
    </w:p>
    <w:p w14:paraId="20B3DCA5" w14:textId="60ED5EAD" w:rsidR="000B11F8" w:rsidRDefault="00000000">
      <w:pPr>
        <w:jc w:val="center"/>
        <w:rPr>
          <w:rFonts w:ascii="宋体" w:eastAsia="宋体" w:hAnsi="宋体" w:hint="eastAsia"/>
          <w:b/>
          <w:bCs/>
        </w:rPr>
      </w:pPr>
      <w:r>
        <w:rPr>
          <w:rFonts w:ascii="宋体" w:eastAsia="宋体" w:hAnsi="宋体" w:hint="eastAsia"/>
          <w:b/>
          <w:bCs/>
        </w:rPr>
        <w:t>（</w:t>
      </w:r>
      <w:r w:rsidRPr="007E7090">
        <w:rPr>
          <w:rFonts w:ascii="Times New Roman" w:eastAsia="宋体" w:hAnsi="Times New Roman" w:cs="Times New Roman"/>
          <w:b/>
          <w:bCs/>
        </w:rPr>
        <w:t>202</w:t>
      </w:r>
      <w:r w:rsidR="004F72B9" w:rsidRPr="007E7090">
        <w:rPr>
          <w:rFonts w:ascii="Times New Roman" w:eastAsia="宋体" w:hAnsi="Times New Roman" w:cs="Times New Roman"/>
          <w:b/>
          <w:bCs/>
        </w:rPr>
        <w:t>5</w:t>
      </w:r>
      <w:r w:rsidRPr="007E7090">
        <w:rPr>
          <w:rFonts w:ascii="Times New Roman" w:eastAsia="宋体" w:hAnsi="Times New Roman" w:cs="Times New Roman"/>
          <w:b/>
          <w:bCs/>
        </w:rPr>
        <w:t>年</w:t>
      </w:r>
      <w:r w:rsidR="00535E43">
        <w:rPr>
          <w:rFonts w:ascii="Times New Roman" w:eastAsia="宋体" w:hAnsi="Times New Roman" w:cs="Times New Roman" w:hint="eastAsia"/>
          <w:b/>
          <w:bCs/>
        </w:rPr>
        <w:t>1</w:t>
      </w:r>
      <w:r w:rsidR="006B7DBE">
        <w:rPr>
          <w:rFonts w:ascii="Times New Roman" w:eastAsia="宋体" w:hAnsi="Times New Roman" w:cs="Times New Roman" w:hint="eastAsia"/>
          <w:b/>
          <w:bCs/>
        </w:rPr>
        <w:t>1</w:t>
      </w:r>
      <w:r w:rsidR="00861519" w:rsidRPr="007E7090">
        <w:rPr>
          <w:rFonts w:ascii="Times New Roman" w:eastAsia="宋体" w:hAnsi="Times New Roman" w:cs="Times New Roman"/>
          <w:b/>
          <w:bCs/>
        </w:rPr>
        <w:t>月</w:t>
      </w:r>
      <w:r w:rsidR="001A6E41" w:rsidRPr="007E7090">
        <w:rPr>
          <w:rFonts w:ascii="Times New Roman" w:eastAsia="宋体" w:hAnsi="Times New Roman" w:cs="Times New Roman"/>
          <w:b/>
          <w:bCs/>
        </w:rPr>
        <w:t>1</w:t>
      </w:r>
      <w:r w:rsidR="006F0690">
        <w:rPr>
          <w:rFonts w:ascii="Times New Roman" w:eastAsia="宋体" w:hAnsi="Times New Roman" w:cs="Times New Roman" w:hint="eastAsia"/>
          <w:b/>
          <w:bCs/>
        </w:rPr>
        <w:t>6</w:t>
      </w:r>
      <w:r w:rsidR="00BE2614" w:rsidRPr="007E7090">
        <w:rPr>
          <w:rFonts w:ascii="Times New Roman" w:eastAsia="宋体" w:hAnsi="Times New Roman" w:cs="Times New Roman"/>
          <w:b/>
          <w:bCs/>
        </w:rPr>
        <w:t>日</w:t>
      </w:r>
      <w:r w:rsidR="00BE2614" w:rsidRPr="007E7090">
        <w:rPr>
          <w:rFonts w:ascii="Times New Roman" w:eastAsia="宋体" w:hAnsi="Times New Roman" w:cs="Times New Roman"/>
          <w:b/>
          <w:bCs/>
        </w:rPr>
        <w:t>-</w:t>
      </w:r>
      <w:r w:rsidR="00107F98">
        <w:rPr>
          <w:rFonts w:ascii="Times New Roman" w:eastAsia="宋体" w:hAnsi="Times New Roman" w:cs="Times New Roman" w:hint="eastAsia"/>
          <w:b/>
          <w:bCs/>
        </w:rPr>
        <w:t>28</w:t>
      </w:r>
      <w:r w:rsidR="00BE2614">
        <w:rPr>
          <w:rFonts w:ascii="宋体" w:eastAsia="宋体" w:hAnsi="宋体" w:hint="eastAsia"/>
          <w:b/>
          <w:bCs/>
        </w:rPr>
        <w:t>日</w:t>
      </w:r>
      <w:r>
        <w:rPr>
          <w:rFonts w:ascii="宋体" w:eastAsia="宋体" w:hAnsi="宋体"/>
          <w:b/>
          <w:bCs/>
        </w:rPr>
        <w:t>）</w:t>
      </w:r>
    </w:p>
    <w:p w14:paraId="2F24743E" w14:textId="023AC5EA" w:rsidR="000B11F8" w:rsidRDefault="00000000">
      <w:pPr>
        <w:ind w:firstLineChars="2800" w:firstLine="5880"/>
        <w:rPr>
          <w:rFonts w:ascii="宋体" w:eastAsia="宋体" w:hAnsi="宋体" w:hint="eastAsia"/>
        </w:rPr>
      </w:pPr>
      <w:r>
        <w:rPr>
          <w:rFonts w:ascii="宋体" w:eastAsia="宋体" w:hAnsi="宋体"/>
        </w:rPr>
        <w:t xml:space="preserve"> 编号：</w:t>
      </w:r>
      <w:r w:rsidRPr="007E7090">
        <w:rPr>
          <w:rFonts w:ascii="Times New Roman" w:eastAsia="宋体" w:hAnsi="Times New Roman" w:cs="Times New Roman"/>
        </w:rPr>
        <w:t>202</w:t>
      </w:r>
      <w:r w:rsidR="004F72B9" w:rsidRPr="007E7090">
        <w:rPr>
          <w:rFonts w:ascii="Times New Roman" w:eastAsia="宋体" w:hAnsi="Times New Roman" w:cs="Times New Roman"/>
        </w:rPr>
        <w:t>5</w:t>
      </w:r>
      <w:r w:rsidRPr="007E7090">
        <w:rPr>
          <w:rFonts w:ascii="Times New Roman" w:eastAsia="宋体" w:hAnsi="Times New Roman" w:cs="Times New Roman"/>
        </w:rPr>
        <w:t>【</w:t>
      </w:r>
      <w:r w:rsidR="006B7DBE">
        <w:rPr>
          <w:rFonts w:ascii="Times New Roman" w:eastAsia="宋体" w:hAnsi="Times New Roman" w:cs="Times New Roman" w:hint="eastAsia"/>
        </w:rPr>
        <w:t>10</w:t>
      </w:r>
      <w:r w:rsidRPr="007E7090">
        <w:rPr>
          <w:rFonts w:ascii="Times New Roman" w:eastAsia="宋体" w:hAnsi="Times New Roman" w:cs="Times New Roman"/>
        </w:rPr>
        <w:t>】</w:t>
      </w:r>
      <w:r>
        <w:rPr>
          <w:rFonts w:ascii="宋体" w:eastAsia="宋体" w:hAnsi="宋体"/>
        </w:rPr>
        <w:t>号</w:t>
      </w:r>
    </w:p>
    <w:p w14:paraId="248C413F" w14:textId="77777777" w:rsidR="000B11F8" w:rsidRDefault="000B11F8">
      <w:pPr>
        <w:rPr>
          <w:rFonts w:hint="eastAsia"/>
        </w:rPr>
      </w:pPr>
    </w:p>
    <w:p w14:paraId="33AFD5BE" w14:textId="55081DF5"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金石资源集团股份有限公司于近期以</w:t>
      </w:r>
      <w:r w:rsidR="006B7DBE">
        <w:rPr>
          <w:rFonts w:ascii="宋体" w:eastAsia="宋体" w:hAnsi="宋体" w:hint="eastAsia"/>
          <w:szCs w:val="21"/>
        </w:rPr>
        <w:t>参加券商策略会、</w:t>
      </w:r>
      <w:r w:rsidR="001A6E41">
        <w:rPr>
          <w:rFonts w:ascii="宋体" w:eastAsia="宋体" w:hAnsi="宋体" w:hint="eastAsia"/>
          <w:szCs w:val="21"/>
        </w:rPr>
        <w:t>接待</w:t>
      </w:r>
      <w:r w:rsidR="00CE187E">
        <w:rPr>
          <w:rFonts w:ascii="宋体" w:eastAsia="宋体" w:hAnsi="宋体" w:hint="eastAsia"/>
          <w:szCs w:val="21"/>
        </w:rPr>
        <w:t>投资者</w:t>
      </w:r>
      <w:r w:rsidR="001A6E41">
        <w:rPr>
          <w:rFonts w:ascii="宋体" w:eastAsia="宋体" w:hAnsi="宋体" w:hint="eastAsia"/>
          <w:szCs w:val="21"/>
        </w:rPr>
        <w:t>线下调研</w:t>
      </w:r>
      <w:r w:rsidR="00CE187E">
        <w:rPr>
          <w:rFonts w:ascii="宋体" w:eastAsia="宋体" w:hAnsi="宋体" w:hint="eastAsia"/>
          <w:szCs w:val="21"/>
        </w:rPr>
        <w:t>等</w:t>
      </w:r>
      <w:r>
        <w:rPr>
          <w:rFonts w:ascii="宋体" w:eastAsia="宋体" w:hAnsi="宋体" w:hint="eastAsia"/>
          <w:szCs w:val="21"/>
        </w:rPr>
        <w:t>方式</w:t>
      </w:r>
      <w:r w:rsidR="00FB4ABF">
        <w:rPr>
          <w:rFonts w:ascii="宋体" w:eastAsia="宋体" w:hAnsi="宋体" w:hint="eastAsia"/>
          <w:szCs w:val="21"/>
        </w:rPr>
        <w:t>，</w:t>
      </w:r>
      <w:r>
        <w:rPr>
          <w:rFonts w:ascii="宋体" w:eastAsia="宋体" w:hAnsi="宋体" w:hint="eastAsia"/>
          <w:szCs w:val="21"/>
        </w:rPr>
        <w:t>与投资者、券商分析师等进行交流，现将投资者关系活动的主要情况发布如下：</w:t>
      </w:r>
    </w:p>
    <w:p w14:paraId="679EBF12" w14:textId="77777777" w:rsidR="000B11F8" w:rsidRPr="005D5416" w:rsidRDefault="000B11F8">
      <w:pPr>
        <w:ind w:firstLineChars="150" w:firstLine="316"/>
        <w:rPr>
          <w:rFonts w:ascii="宋体" w:eastAsia="宋体" w:hAnsi="宋体" w:hint="eastAsia"/>
          <w:b/>
          <w:bCs/>
          <w:szCs w:val="21"/>
        </w:rPr>
      </w:pPr>
    </w:p>
    <w:p w14:paraId="6CC88A27" w14:textId="77777777" w:rsidR="000B11F8" w:rsidRDefault="00000000">
      <w:pPr>
        <w:ind w:firstLineChars="150" w:firstLine="316"/>
        <w:rPr>
          <w:rFonts w:ascii="宋体" w:eastAsia="宋体" w:hAnsi="宋体" w:hint="eastAsia"/>
          <w:b/>
          <w:bCs/>
          <w:szCs w:val="21"/>
        </w:rPr>
      </w:pPr>
      <w:r>
        <w:rPr>
          <w:rFonts w:ascii="宋体" w:eastAsia="宋体" w:hAnsi="宋体" w:hint="eastAsia"/>
          <w:b/>
          <w:bCs/>
          <w:szCs w:val="21"/>
        </w:rPr>
        <w:t>一、</w:t>
      </w:r>
      <w:r>
        <w:rPr>
          <w:rFonts w:ascii="宋体" w:eastAsia="宋体" w:hAnsi="宋体"/>
          <w:b/>
          <w:bCs/>
          <w:szCs w:val="21"/>
        </w:rPr>
        <w:t xml:space="preserve">投资者调研情况 </w:t>
      </w:r>
    </w:p>
    <w:p w14:paraId="6468E1A4" w14:textId="77777777" w:rsidR="000B11F8" w:rsidRDefault="000B11F8">
      <w:pPr>
        <w:pStyle w:val="af"/>
        <w:ind w:left="720" w:firstLineChars="0" w:firstLine="0"/>
        <w:rPr>
          <w:rFonts w:ascii="宋体" w:eastAsia="宋体" w:hAnsi="宋体" w:hint="eastAsia"/>
          <w:b/>
          <w:bCs/>
          <w:szCs w:val="21"/>
        </w:rPr>
      </w:pPr>
    </w:p>
    <w:p w14:paraId="26A54AF0" w14:textId="5CC14E49" w:rsidR="000B11F8" w:rsidRDefault="00000000">
      <w:pPr>
        <w:pStyle w:val="af"/>
        <w:numPr>
          <w:ilvl w:val="1"/>
          <w:numId w:val="1"/>
        </w:numPr>
        <w:ind w:firstLineChars="0"/>
        <w:rPr>
          <w:rFonts w:ascii="宋体" w:eastAsia="宋体" w:hAnsi="宋体" w:hint="eastAsia"/>
          <w:b/>
          <w:bCs/>
          <w:szCs w:val="21"/>
        </w:rPr>
      </w:pPr>
      <w:r>
        <w:rPr>
          <w:rFonts w:ascii="宋体" w:eastAsia="宋体" w:hAnsi="宋体"/>
          <w:b/>
          <w:bCs/>
          <w:szCs w:val="21"/>
        </w:rPr>
        <w:t>调研方式：</w:t>
      </w:r>
      <w:r w:rsidR="00126F7E">
        <w:rPr>
          <w:rFonts w:ascii="宋体" w:eastAsia="宋体" w:hAnsi="宋体" w:hint="eastAsia"/>
          <w:b/>
          <w:bCs/>
          <w:szCs w:val="21"/>
        </w:rPr>
        <w:t>参加券商策略会、</w:t>
      </w:r>
      <w:r w:rsidR="00CE187E">
        <w:rPr>
          <w:rFonts w:ascii="宋体" w:eastAsia="宋体" w:hAnsi="宋体" w:hint="eastAsia"/>
          <w:b/>
          <w:bCs/>
          <w:szCs w:val="21"/>
        </w:rPr>
        <w:t>接待</w:t>
      </w:r>
      <w:r w:rsidR="006F6CE7">
        <w:rPr>
          <w:rFonts w:ascii="宋体" w:eastAsia="宋体" w:hAnsi="宋体" w:hint="eastAsia"/>
          <w:b/>
          <w:bCs/>
          <w:szCs w:val="21"/>
        </w:rPr>
        <w:t>投资者</w:t>
      </w:r>
      <w:r w:rsidR="00D301E3">
        <w:rPr>
          <w:rFonts w:ascii="宋体" w:eastAsia="宋体" w:hAnsi="宋体" w:hint="eastAsia"/>
          <w:b/>
          <w:bCs/>
          <w:szCs w:val="21"/>
        </w:rPr>
        <w:t>线</w:t>
      </w:r>
      <w:r w:rsidR="006F6CE7">
        <w:rPr>
          <w:rFonts w:ascii="宋体" w:eastAsia="宋体" w:hAnsi="宋体" w:hint="eastAsia"/>
          <w:b/>
          <w:bCs/>
          <w:szCs w:val="21"/>
        </w:rPr>
        <w:t>下调研</w:t>
      </w:r>
      <w:r w:rsidR="009A6EFF">
        <w:rPr>
          <w:rFonts w:ascii="宋体" w:eastAsia="宋体" w:hAnsi="宋体" w:hint="eastAsia"/>
          <w:b/>
          <w:bCs/>
          <w:szCs w:val="21"/>
        </w:rPr>
        <w:t>等</w:t>
      </w:r>
    </w:p>
    <w:p w14:paraId="2E38A46B" w14:textId="77777777" w:rsidR="000B11F8" w:rsidRDefault="000B11F8">
      <w:pPr>
        <w:pStyle w:val="af"/>
        <w:ind w:left="780" w:firstLineChars="0" w:firstLine="0"/>
        <w:rPr>
          <w:rFonts w:ascii="宋体" w:eastAsia="宋体" w:hAnsi="宋体" w:hint="eastAsia"/>
          <w:szCs w:val="21"/>
        </w:rPr>
      </w:pPr>
    </w:p>
    <w:tbl>
      <w:tblPr>
        <w:tblStyle w:val="ad"/>
        <w:tblW w:w="8359" w:type="dxa"/>
        <w:tblLook w:val="04A0" w:firstRow="1" w:lastRow="0" w:firstColumn="1" w:lastColumn="0" w:noHBand="0" w:noVBand="1"/>
      </w:tblPr>
      <w:tblGrid>
        <w:gridCol w:w="738"/>
        <w:gridCol w:w="2376"/>
        <w:gridCol w:w="5245"/>
      </w:tblGrid>
      <w:tr w:rsidR="000B11F8" w14:paraId="2C823B76" w14:textId="77777777" w:rsidTr="0022762F">
        <w:tc>
          <w:tcPr>
            <w:tcW w:w="738" w:type="dxa"/>
          </w:tcPr>
          <w:p w14:paraId="4E085E6F" w14:textId="77777777" w:rsidR="000B11F8" w:rsidRDefault="00000000">
            <w:pPr>
              <w:jc w:val="center"/>
              <w:rPr>
                <w:rFonts w:ascii="宋体" w:eastAsia="宋体" w:hAnsi="宋体" w:hint="eastAsia"/>
                <w:b/>
                <w:bCs/>
                <w:szCs w:val="21"/>
              </w:rPr>
            </w:pPr>
            <w:r>
              <w:rPr>
                <w:rFonts w:ascii="宋体" w:eastAsia="宋体" w:hAnsi="宋体" w:hint="eastAsia"/>
                <w:b/>
                <w:bCs/>
                <w:szCs w:val="21"/>
              </w:rPr>
              <w:t>序号</w:t>
            </w:r>
          </w:p>
        </w:tc>
        <w:tc>
          <w:tcPr>
            <w:tcW w:w="2376" w:type="dxa"/>
          </w:tcPr>
          <w:p w14:paraId="321B9FB1" w14:textId="77777777" w:rsidR="000B11F8" w:rsidRDefault="00000000">
            <w:pPr>
              <w:jc w:val="center"/>
              <w:rPr>
                <w:rFonts w:ascii="宋体" w:eastAsia="宋体" w:hAnsi="宋体" w:hint="eastAsia"/>
                <w:b/>
                <w:bCs/>
                <w:szCs w:val="21"/>
              </w:rPr>
            </w:pPr>
            <w:r>
              <w:rPr>
                <w:rFonts w:ascii="宋体" w:eastAsia="宋体" w:hAnsi="宋体" w:hint="eastAsia"/>
                <w:b/>
                <w:bCs/>
                <w:szCs w:val="21"/>
              </w:rPr>
              <w:t>日期</w:t>
            </w:r>
          </w:p>
        </w:tc>
        <w:tc>
          <w:tcPr>
            <w:tcW w:w="5245" w:type="dxa"/>
          </w:tcPr>
          <w:p w14:paraId="68CA1B32" w14:textId="77777777" w:rsidR="000B11F8" w:rsidRDefault="00000000">
            <w:pPr>
              <w:jc w:val="center"/>
              <w:rPr>
                <w:rFonts w:ascii="宋体" w:eastAsia="宋体" w:hAnsi="宋体" w:hint="eastAsia"/>
                <w:b/>
                <w:bCs/>
                <w:szCs w:val="21"/>
              </w:rPr>
            </w:pPr>
            <w:r>
              <w:rPr>
                <w:rFonts w:ascii="宋体" w:eastAsia="宋体" w:hAnsi="宋体" w:hint="eastAsia"/>
                <w:b/>
                <w:bCs/>
                <w:szCs w:val="21"/>
              </w:rPr>
              <w:t>参加机构或人员</w:t>
            </w:r>
          </w:p>
        </w:tc>
      </w:tr>
      <w:tr w:rsidR="009A0FA3" w14:paraId="2510B87F" w14:textId="77777777" w:rsidTr="009A0FA3">
        <w:trPr>
          <w:trHeight w:val="68"/>
        </w:trPr>
        <w:tc>
          <w:tcPr>
            <w:tcW w:w="738" w:type="dxa"/>
            <w:vMerge w:val="restart"/>
          </w:tcPr>
          <w:p w14:paraId="54B5D589" w14:textId="3C7A26F4" w:rsidR="009A0FA3" w:rsidRPr="007D3A30" w:rsidRDefault="009A0FA3">
            <w:pPr>
              <w:rPr>
                <w:rFonts w:ascii="Times New Roman" w:eastAsia="宋体" w:hAnsi="Times New Roman" w:cs="Times New Roman"/>
                <w:szCs w:val="21"/>
              </w:rPr>
            </w:pPr>
            <w:r>
              <w:rPr>
                <w:rFonts w:ascii="Times New Roman" w:eastAsia="宋体" w:hAnsi="Times New Roman" w:cs="Times New Roman" w:hint="eastAsia"/>
                <w:szCs w:val="21"/>
              </w:rPr>
              <w:t>1</w:t>
            </w:r>
          </w:p>
        </w:tc>
        <w:tc>
          <w:tcPr>
            <w:tcW w:w="2376" w:type="dxa"/>
            <w:vMerge w:val="restart"/>
          </w:tcPr>
          <w:p w14:paraId="3C3D9DB6" w14:textId="77777777" w:rsidR="009A0FA3" w:rsidRDefault="009A0FA3" w:rsidP="00C93932">
            <w:pPr>
              <w:rPr>
                <w:rFonts w:ascii="Times New Roman" w:eastAsia="宋体" w:hAnsi="Times New Roman" w:cs="Times New Roman"/>
                <w:szCs w:val="21"/>
              </w:rPr>
            </w:pPr>
            <w:bookmarkStart w:id="0" w:name="OLE_LINK6"/>
          </w:p>
          <w:p w14:paraId="55AEC329" w14:textId="3B9AC9D4" w:rsidR="009A0FA3" w:rsidRPr="007D3A30" w:rsidRDefault="009A0FA3" w:rsidP="00C93932">
            <w:pPr>
              <w:rPr>
                <w:rFonts w:ascii="Times New Roman" w:eastAsia="宋体" w:hAnsi="Times New Roman" w:cs="Times New Roman"/>
                <w:szCs w:val="21"/>
              </w:rPr>
            </w:pPr>
            <w:r w:rsidRPr="007D3A30">
              <w:rPr>
                <w:rFonts w:ascii="Times New Roman" w:eastAsia="宋体" w:hAnsi="Times New Roman" w:cs="Times New Roman"/>
                <w:szCs w:val="21"/>
              </w:rPr>
              <w:t>2025</w:t>
            </w:r>
            <w:r w:rsidRPr="007D3A30">
              <w:rPr>
                <w:rFonts w:ascii="Times New Roman" w:eastAsia="宋体" w:hAnsi="Times New Roman" w:cs="Times New Roman"/>
                <w:szCs w:val="21"/>
              </w:rPr>
              <w:t>年</w:t>
            </w:r>
            <w:r>
              <w:rPr>
                <w:rFonts w:ascii="Times New Roman" w:eastAsia="宋体" w:hAnsi="Times New Roman" w:cs="Times New Roman" w:hint="eastAsia"/>
                <w:szCs w:val="21"/>
              </w:rPr>
              <w:t>11</w:t>
            </w:r>
            <w:r w:rsidRPr="007D3A30">
              <w:rPr>
                <w:rFonts w:ascii="Times New Roman" w:eastAsia="宋体" w:hAnsi="Times New Roman" w:cs="Times New Roman"/>
                <w:szCs w:val="21"/>
              </w:rPr>
              <w:t>月</w:t>
            </w:r>
            <w:r>
              <w:rPr>
                <w:rFonts w:ascii="Times New Roman" w:eastAsia="宋体" w:hAnsi="Times New Roman" w:cs="Times New Roman" w:hint="eastAsia"/>
                <w:szCs w:val="21"/>
              </w:rPr>
              <w:t>20</w:t>
            </w:r>
            <w:r w:rsidRPr="007D3A30">
              <w:rPr>
                <w:rFonts w:ascii="Times New Roman" w:eastAsia="宋体" w:hAnsi="Times New Roman" w:cs="Times New Roman"/>
                <w:szCs w:val="21"/>
              </w:rPr>
              <w:t>日</w:t>
            </w:r>
            <w:r w:rsidRPr="007D3A30">
              <w:rPr>
                <w:rFonts w:ascii="Times New Roman" w:eastAsia="宋体" w:hAnsi="Times New Roman" w:cs="Times New Roman"/>
                <w:szCs w:val="21"/>
              </w:rPr>
              <w:t xml:space="preserve"> </w:t>
            </w:r>
          </w:p>
          <w:bookmarkEnd w:id="0"/>
          <w:p w14:paraId="5ECDD663" w14:textId="43FB99C4" w:rsidR="009A0FA3" w:rsidRPr="007D3A30" w:rsidRDefault="009A0FA3" w:rsidP="00861519">
            <w:pPr>
              <w:rPr>
                <w:rFonts w:ascii="Times New Roman" w:eastAsia="宋体" w:hAnsi="Times New Roman" w:cs="Times New Roman"/>
                <w:szCs w:val="21"/>
              </w:rPr>
            </w:pPr>
            <w:r>
              <w:rPr>
                <w:rFonts w:ascii="Times New Roman" w:eastAsia="宋体" w:hAnsi="Times New Roman" w:cs="Times New Roman" w:hint="eastAsia"/>
                <w:szCs w:val="21"/>
              </w:rPr>
              <w:t>上海</w:t>
            </w:r>
            <w:r>
              <w:rPr>
                <w:rFonts w:ascii="Times New Roman" w:eastAsia="宋体" w:hAnsi="Times New Roman" w:cs="Times New Roman" w:hint="eastAsia"/>
                <w:szCs w:val="21"/>
              </w:rPr>
              <w:t xml:space="preserve"> </w:t>
            </w:r>
            <w:proofErr w:type="gramStart"/>
            <w:r>
              <w:rPr>
                <w:rFonts w:ascii="Times New Roman" w:eastAsia="宋体" w:hAnsi="Times New Roman" w:cs="Times New Roman" w:hint="eastAsia"/>
                <w:szCs w:val="21"/>
              </w:rPr>
              <w:t>申万宏</w:t>
            </w:r>
            <w:proofErr w:type="gramEnd"/>
            <w:r>
              <w:rPr>
                <w:rFonts w:ascii="Times New Roman" w:eastAsia="宋体" w:hAnsi="Times New Roman" w:cs="Times New Roman" w:hint="eastAsia"/>
                <w:szCs w:val="21"/>
              </w:rPr>
              <w:t>源策略会</w:t>
            </w:r>
          </w:p>
        </w:tc>
        <w:tc>
          <w:tcPr>
            <w:tcW w:w="5245" w:type="dxa"/>
          </w:tcPr>
          <w:p w14:paraId="19A68A34" w14:textId="0CA78DD2" w:rsidR="009A0FA3" w:rsidRPr="007C40E5" w:rsidRDefault="009A0FA3" w:rsidP="00E920B7">
            <w:pPr>
              <w:rPr>
                <w:rFonts w:ascii="宋体" w:eastAsia="宋体" w:hAnsi="宋体" w:hint="eastAsia"/>
                <w:szCs w:val="21"/>
              </w:rPr>
            </w:pPr>
            <w:r>
              <w:rPr>
                <w:rFonts w:ascii="宋体" w:eastAsia="宋体" w:hAnsi="宋体" w:hint="eastAsia"/>
                <w:szCs w:val="21"/>
              </w:rPr>
              <w:t>摩根基金、富国基金、</w:t>
            </w:r>
            <w:proofErr w:type="gramStart"/>
            <w:r>
              <w:rPr>
                <w:rFonts w:ascii="宋体" w:eastAsia="宋体" w:hAnsi="宋体" w:hint="eastAsia"/>
                <w:szCs w:val="21"/>
              </w:rPr>
              <w:t>汇添富基金</w:t>
            </w:r>
            <w:proofErr w:type="gramEnd"/>
          </w:p>
        </w:tc>
      </w:tr>
      <w:tr w:rsidR="009A0FA3" w14:paraId="0B79C426" w14:textId="77777777" w:rsidTr="009A0FA3">
        <w:trPr>
          <w:trHeight w:val="68"/>
        </w:trPr>
        <w:tc>
          <w:tcPr>
            <w:tcW w:w="738" w:type="dxa"/>
            <w:vMerge/>
          </w:tcPr>
          <w:p w14:paraId="70497DE2" w14:textId="77777777" w:rsidR="009A0FA3" w:rsidRDefault="009A0FA3">
            <w:pPr>
              <w:rPr>
                <w:rFonts w:ascii="Times New Roman" w:eastAsia="宋体" w:hAnsi="Times New Roman" w:cs="Times New Roman"/>
                <w:szCs w:val="21"/>
              </w:rPr>
            </w:pPr>
          </w:p>
        </w:tc>
        <w:tc>
          <w:tcPr>
            <w:tcW w:w="2376" w:type="dxa"/>
            <w:vMerge/>
          </w:tcPr>
          <w:p w14:paraId="4E6F3758" w14:textId="77777777" w:rsidR="009A0FA3" w:rsidRPr="007D3A30" w:rsidRDefault="009A0FA3" w:rsidP="00C93932">
            <w:pPr>
              <w:rPr>
                <w:rFonts w:ascii="Times New Roman" w:eastAsia="宋体" w:hAnsi="Times New Roman" w:cs="Times New Roman"/>
                <w:szCs w:val="21"/>
              </w:rPr>
            </w:pPr>
          </w:p>
        </w:tc>
        <w:tc>
          <w:tcPr>
            <w:tcW w:w="5245" w:type="dxa"/>
          </w:tcPr>
          <w:p w14:paraId="1BAB08B5" w14:textId="13985CDF" w:rsidR="009A0FA3" w:rsidRDefault="009A0FA3" w:rsidP="00E920B7">
            <w:pPr>
              <w:rPr>
                <w:rFonts w:ascii="宋体" w:eastAsia="宋体" w:hAnsi="宋体" w:hint="eastAsia"/>
                <w:szCs w:val="21"/>
              </w:rPr>
            </w:pPr>
            <w:r>
              <w:rPr>
                <w:rFonts w:ascii="宋体" w:eastAsia="宋体" w:hAnsi="宋体" w:hint="eastAsia"/>
                <w:szCs w:val="21"/>
              </w:rPr>
              <w:t>华夏</w:t>
            </w:r>
            <w:proofErr w:type="gramStart"/>
            <w:r w:rsidR="00BC18F9">
              <w:rPr>
                <w:rFonts w:ascii="宋体" w:eastAsia="宋体" w:hAnsi="宋体" w:hint="eastAsia"/>
                <w:szCs w:val="21"/>
              </w:rPr>
              <w:t>久</w:t>
            </w:r>
            <w:r>
              <w:rPr>
                <w:rFonts w:ascii="宋体" w:eastAsia="宋体" w:hAnsi="宋体" w:hint="eastAsia"/>
                <w:szCs w:val="21"/>
              </w:rPr>
              <w:t>盈</w:t>
            </w:r>
            <w:r w:rsidR="00BC18F9">
              <w:rPr>
                <w:rFonts w:ascii="宋体" w:eastAsia="宋体" w:hAnsi="宋体" w:hint="eastAsia"/>
                <w:szCs w:val="21"/>
              </w:rPr>
              <w:t>基金</w:t>
            </w:r>
            <w:proofErr w:type="gramEnd"/>
          </w:p>
        </w:tc>
      </w:tr>
      <w:tr w:rsidR="009A0FA3" w14:paraId="1AAF03C7" w14:textId="77777777" w:rsidTr="009A0FA3">
        <w:trPr>
          <w:trHeight w:val="68"/>
        </w:trPr>
        <w:tc>
          <w:tcPr>
            <w:tcW w:w="738" w:type="dxa"/>
            <w:vMerge/>
          </w:tcPr>
          <w:p w14:paraId="5966A8B7" w14:textId="77777777" w:rsidR="009A0FA3" w:rsidRDefault="009A0FA3">
            <w:pPr>
              <w:rPr>
                <w:rFonts w:ascii="Times New Roman" w:eastAsia="宋体" w:hAnsi="Times New Roman" w:cs="Times New Roman"/>
                <w:szCs w:val="21"/>
              </w:rPr>
            </w:pPr>
          </w:p>
        </w:tc>
        <w:tc>
          <w:tcPr>
            <w:tcW w:w="2376" w:type="dxa"/>
            <w:vMerge/>
          </w:tcPr>
          <w:p w14:paraId="52635630" w14:textId="77777777" w:rsidR="009A0FA3" w:rsidRPr="007D3A30" w:rsidRDefault="009A0FA3" w:rsidP="00C93932">
            <w:pPr>
              <w:rPr>
                <w:rFonts w:ascii="Times New Roman" w:eastAsia="宋体" w:hAnsi="Times New Roman" w:cs="Times New Roman"/>
                <w:szCs w:val="21"/>
              </w:rPr>
            </w:pPr>
          </w:p>
        </w:tc>
        <w:tc>
          <w:tcPr>
            <w:tcW w:w="5245" w:type="dxa"/>
          </w:tcPr>
          <w:p w14:paraId="7EBFFF21" w14:textId="215EB557" w:rsidR="00DF4AF0" w:rsidRPr="00DF4AF0" w:rsidRDefault="00DF4AF0" w:rsidP="00DF4AF0">
            <w:pPr>
              <w:rPr>
                <w:rFonts w:ascii="宋体" w:eastAsia="宋体" w:hAnsi="宋体" w:hint="eastAsia"/>
                <w:szCs w:val="21"/>
              </w:rPr>
            </w:pPr>
            <w:r w:rsidRPr="00DF4AF0">
              <w:rPr>
                <w:rFonts w:ascii="宋体" w:eastAsia="宋体" w:hAnsi="宋体" w:hint="eastAsia"/>
                <w:szCs w:val="21"/>
              </w:rPr>
              <w:t>华夏基金</w:t>
            </w:r>
            <w:r>
              <w:rPr>
                <w:rFonts w:ascii="宋体" w:eastAsia="宋体" w:hAnsi="宋体" w:hint="eastAsia"/>
                <w:szCs w:val="21"/>
              </w:rPr>
              <w:t>、</w:t>
            </w:r>
            <w:r w:rsidRPr="00DF4AF0">
              <w:rPr>
                <w:rFonts w:ascii="宋体" w:eastAsia="宋体" w:hAnsi="宋体" w:hint="eastAsia"/>
                <w:szCs w:val="21"/>
              </w:rPr>
              <w:t>银华基金</w:t>
            </w:r>
            <w:r>
              <w:rPr>
                <w:rFonts w:ascii="宋体" w:eastAsia="宋体" w:hAnsi="宋体" w:hint="eastAsia"/>
                <w:szCs w:val="21"/>
              </w:rPr>
              <w:t>、</w:t>
            </w:r>
            <w:r w:rsidRPr="00DF4AF0">
              <w:rPr>
                <w:rFonts w:ascii="宋体" w:eastAsia="宋体" w:hAnsi="宋体" w:hint="eastAsia"/>
                <w:szCs w:val="21"/>
              </w:rPr>
              <w:t>国联安</w:t>
            </w:r>
            <w:r>
              <w:rPr>
                <w:rFonts w:ascii="宋体" w:eastAsia="宋体" w:hAnsi="宋体" w:hint="eastAsia"/>
                <w:szCs w:val="21"/>
              </w:rPr>
              <w:t>、</w:t>
            </w:r>
            <w:proofErr w:type="gramStart"/>
            <w:r w:rsidRPr="00DF4AF0">
              <w:rPr>
                <w:rFonts w:ascii="宋体" w:eastAsia="宋体" w:hAnsi="宋体" w:hint="eastAsia"/>
                <w:szCs w:val="21"/>
              </w:rPr>
              <w:t>泰信基金</w:t>
            </w:r>
            <w:proofErr w:type="gramEnd"/>
            <w:r>
              <w:rPr>
                <w:rFonts w:ascii="宋体" w:eastAsia="宋体" w:hAnsi="宋体" w:hint="eastAsia"/>
                <w:szCs w:val="21"/>
              </w:rPr>
              <w:t>、</w:t>
            </w:r>
            <w:proofErr w:type="gramStart"/>
            <w:r w:rsidRPr="00DF4AF0">
              <w:rPr>
                <w:rFonts w:ascii="宋体" w:eastAsia="宋体" w:hAnsi="宋体" w:hint="eastAsia"/>
                <w:szCs w:val="21"/>
              </w:rPr>
              <w:t>胤</w:t>
            </w:r>
            <w:proofErr w:type="gramEnd"/>
            <w:r w:rsidRPr="00DF4AF0">
              <w:rPr>
                <w:rFonts w:ascii="宋体" w:eastAsia="宋体" w:hAnsi="宋体" w:hint="eastAsia"/>
                <w:szCs w:val="21"/>
              </w:rPr>
              <w:t>胜资产</w:t>
            </w:r>
          </w:p>
          <w:p w14:paraId="47EE43E2" w14:textId="19D88FBF" w:rsidR="009A0FA3" w:rsidRDefault="00DF4AF0" w:rsidP="00DF4AF0">
            <w:pPr>
              <w:rPr>
                <w:rFonts w:ascii="宋体" w:eastAsia="宋体" w:hAnsi="宋体" w:hint="eastAsia"/>
                <w:szCs w:val="21"/>
              </w:rPr>
            </w:pPr>
            <w:r w:rsidRPr="00DF4AF0">
              <w:rPr>
                <w:rFonts w:ascii="宋体" w:eastAsia="宋体" w:hAnsi="宋体" w:hint="eastAsia"/>
                <w:szCs w:val="21"/>
              </w:rPr>
              <w:t>紫金矿业投资(上海)有限公司</w:t>
            </w:r>
            <w:r>
              <w:rPr>
                <w:rFonts w:ascii="宋体" w:eastAsia="宋体" w:hAnsi="宋体" w:hint="eastAsia"/>
                <w:szCs w:val="21"/>
              </w:rPr>
              <w:t>、</w:t>
            </w:r>
            <w:r w:rsidRPr="00DF4AF0">
              <w:rPr>
                <w:rFonts w:ascii="宋体" w:eastAsia="宋体" w:hAnsi="宋体" w:hint="eastAsia"/>
                <w:szCs w:val="21"/>
              </w:rPr>
              <w:t>申银万国期货</w:t>
            </w:r>
            <w:r>
              <w:rPr>
                <w:rFonts w:ascii="宋体" w:eastAsia="宋体" w:hAnsi="宋体" w:hint="eastAsia"/>
                <w:szCs w:val="21"/>
              </w:rPr>
              <w:t>、</w:t>
            </w:r>
            <w:r w:rsidRPr="00DF4AF0">
              <w:rPr>
                <w:rFonts w:ascii="宋体" w:eastAsia="宋体" w:hAnsi="宋体" w:hint="eastAsia"/>
                <w:szCs w:val="21"/>
              </w:rPr>
              <w:t>厦门象屿创业投资</w:t>
            </w:r>
            <w:r>
              <w:rPr>
                <w:rFonts w:ascii="宋体" w:eastAsia="宋体" w:hAnsi="宋体" w:hint="eastAsia"/>
                <w:szCs w:val="21"/>
              </w:rPr>
              <w:t>、</w:t>
            </w:r>
            <w:proofErr w:type="gramStart"/>
            <w:r w:rsidRPr="00DF4AF0">
              <w:rPr>
                <w:rFonts w:ascii="宋体" w:eastAsia="宋体" w:hAnsi="宋体" w:hint="eastAsia"/>
                <w:szCs w:val="21"/>
              </w:rPr>
              <w:t>姚</w:t>
            </w:r>
            <w:proofErr w:type="gramEnd"/>
            <w:r w:rsidRPr="00DF4AF0">
              <w:rPr>
                <w:rFonts w:ascii="宋体" w:eastAsia="宋体" w:hAnsi="宋体" w:hint="eastAsia"/>
                <w:szCs w:val="21"/>
              </w:rPr>
              <w:t>泾河投资</w:t>
            </w:r>
            <w:r>
              <w:rPr>
                <w:rFonts w:ascii="宋体" w:eastAsia="宋体" w:hAnsi="宋体" w:hint="eastAsia"/>
                <w:szCs w:val="21"/>
              </w:rPr>
              <w:t>、</w:t>
            </w:r>
            <w:r w:rsidRPr="00DF4AF0">
              <w:rPr>
                <w:rFonts w:ascii="宋体" w:eastAsia="宋体" w:hAnsi="宋体" w:hint="eastAsia"/>
                <w:szCs w:val="21"/>
              </w:rPr>
              <w:t>上海国泰海通证券资产管理</w:t>
            </w:r>
          </w:p>
        </w:tc>
      </w:tr>
      <w:tr w:rsidR="009A0FA3" w14:paraId="6B451E78" w14:textId="77777777" w:rsidTr="009A0FA3">
        <w:trPr>
          <w:trHeight w:val="68"/>
        </w:trPr>
        <w:tc>
          <w:tcPr>
            <w:tcW w:w="738" w:type="dxa"/>
            <w:vMerge/>
          </w:tcPr>
          <w:p w14:paraId="4730B87E" w14:textId="77777777" w:rsidR="009A0FA3" w:rsidRDefault="009A0FA3">
            <w:pPr>
              <w:rPr>
                <w:rFonts w:ascii="Times New Roman" w:eastAsia="宋体" w:hAnsi="Times New Roman" w:cs="Times New Roman"/>
                <w:szCs w:val="21"/>
              </w:rPr>
            </w:pPr>
          </w:p>
        </w:tc>
        <w:tc>
          <w:tcPr>
            <w:tcW w:w="2376" w:type="dxa"/>
            <w:vMerge/>
          </w:tcPr>
          <w:p w14:paraId="33229364" w14:textId="77777777" w:rsidR="009A0FA3" w:rsidRPr="007D3A30" w:rsidRDefault="009A0FA3" w:rsidP="00C93932">
            <w:pPr>
              <w:rPr>
                <w:rFonts w:ascii="Times New Roman" w:eastAsia="宋体" w:hAnsi="Times New Roman" w:cs="Times New Roman"/>
                <w:szCs w:val="21"/>
              </w:rPr>
            </w:pPr>
          </w:p>
        </w:tc>
        <w:tc>
          <w:tcPr>
            <w:tcW w:w="5245" w:type="dxa"/>
          </w:tcPr>
          <w:p w14:paraId="507D2018" w14:textId="59CD7F55" w:rsidR="009A0FA3" w:rsidRDefault="009A0FA3" w:rsidP="00E920B7">
            <w:pPr>
              <w:rPr>
                <w:rFonts w:ascii="宋体" w:eastAsia="宋体" w:hAnsi="宋体" w:hint="eastAsia"/>
                <w:szCs w:val="21"/>
              </w:rPr>
            </w:pPr>
            <w:r>
              <w:rPr>
                <w:rFonts w:ascii="宋体" w:eastAsia="宋体" w:hAnsi="宋体" w:hint="eastAsia"/>
                <w:szCs w:val="21"/>
              </w:rPr>
              <w:t>中欧基金</w:t>
            </w:r>
          </w:p>
        </w:tc>
      </w:tr>
      <w:tr w:rsidR="009A0FA3" w14:paraId="0BBC2C02" w14:textId="77777777" w:rsidTr="009A0FA3">
        <w:trPr>
          <w:trHeight w:val="68"/>
        </w:trPr>
        <w:tc>
          <w:tcPr>
            <w:tcW w:w="738" w:type="dxa"/>
            <w:vMerge/>
          </w:tcPr>
          <w:p w14:paraId="55AED50F" w14:textId="77777777" w:rsidR="009A0FA3" w:rsidRDefault="009A0FA3">
            <w:pPr>
              <w:rPr>
                <w:rFonts w:ascii="Times New Roman" w:eastAsia="宋体" w:hAnsi="Times New Roman" w:cs="Times New Roman"/>
                <w:szCs w:val="21"/>
              </w:rPr>
            </w:pPr>
          </w:p>
        </w:tc>
        <w:tc>
          <w:tcPr>
            <w:tcW w:w="2376" w:type="dxa"/>
            <w:vMerge/>
          </w:tcPr>
          <w:p w14:paraId="2F3076D8" w14:textId="77777777" w:rsidR="009A0FA3" w:rsidRPr="007D3A30" w:rsidRDefault="009A0FA3" w:rsidP="00C93932">
            <w:pPr>
              <w:rPr>
                <w:rFonts w:ascii="Times New Roman" w:eastAsia="宋体" w:hAnsi="Times New Roman" w:cs="Times New Roman"/>
                <w:szCs w:val="21"/>
              </w:rPr>
            </w:pPr>
          </w:p>
        </w:tc>
        <w:tc>
          <w:tcPr>
            <w:tcW w:w="5245" w:type="dxa"/>
          </w:tcPr>
          <w:p w14:paraId="714C0080" w14:textId="0FB968F0" w:rsidR="009A0FA3" w:rsidRDefault="009A0FA3" w:rsidP="00E920B7">
            <w:pPr>
              <w:rPr>
                <w:rFonts w:ascii="宋体" w:eastAsia="宋体" w:hAnsi="宋体" w:hint="eastAsia"/>
                <w:szCs w:val="21"/>
              </w:rPr>
            </w:pPr>
            <w:r>
              <w:rPr>
                <w:rFonts w:ascii="宋体" w:eastAsia="宋体" w:hAnsi="宋体" w:hint="eastAsia"/>
                <w:szCs w:val="21"/>
              </w:rPr>
              <w:t>招商基金</w:t>
            </w:r>
          </w:p>
        </w:tc>
      </w:tr>
      <w:tr w:rsidR="00CE187E" w14:paraId="77161A6C" w14:textId="77777777" w:rsidTr="0022762F">
        <w:tc>
          <w:tcPr>
            <w:tcW w:w="738" w:type="dxa"/>
          </w:tcPr>
          <w:p w14:paraId="6FACC758" w14:textId="531E36E0" w:rsidR="00CE187E" w:rsidRPr="007D3A30" w:rsidRDefault="002F48CA">
            <w:pPr>
              <w:rPr>
                <w:rFonts w:ascii="Times New Roman" w:eastAsia="宋体" w:hAnsi="Times New Roman" w:cs="Times New Roman"/>
                <w:szCs w:val="21"/>
              </w:rPr>
            </w:pPr>
            <w:bookmarkStart w:id="1" w:name="_Hlk210049423"/>
            <w:bookmarkStart w:id="2" w:name="_Hlk208994161"/>
            <w:r>
              <w:rPr>
                <w:rFonts w:ascii="Times New Roman" w:eastAsia="宋体" w:hAnsi="Times New Roman" w:cs="Times New Roman" w:hint="eastAsia"/>
                <w:szCs w:val="21"/>
              </w:rPr>
              <w:t>2</w:t>
            </w:r>
          </w:p>
        </w:tc>
        <w:tc>
          <w:tcPr>
            <w:tcW w:w="2376" w:type="dxa"/>
          </w:tcPr>
          <w:p w14:paraId="5A7422F2" w14:textId="5403900C" w:rsidR="00535E43" w:rsidRDefault="00535E43" w:rsidP="00CE187E">
            <w:pPr>
              <w:rPr>
                <w:rFonts w:ascii="Times New Roman" w:eastAsia="宋体" w:hAnsi="Times New Roman" w:cs="Times New Roman"/>
                <w:szCs w:val="21"/>
              </w:rPr>
            </w:pPr>
            <w:bookmarkStart w:id="3" w:name="OLE_LINK1"/>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1</w:t>
            </w:r>
            <w:r w:rsidR="006B7DBE">
              <w:rPr>
                <w:rFonts w:ascii="Times New Roman" w:eastAsia="宋体" w:hAnsi="Times New Roman" w:cs="Times New Roman" w:hint="eastAsia"/>
                <w:szCs w:val="21"/>
              </w:rPr>
              <w:t>1</w:t>
            </w:r>
            <w:r>
              <w:rPr>
                <w:rFonts w:ascii="Times New Roman" w:eastAsia="宋体" w:hAnsi="Times New Roman" w:cs="Times New Roman" w:hint="eastAsia"/>
                <w:szCs w:val="21"/>
              </w:rPr>
              <w:t>月</w:t>
            </w:r>
            <w:r>
              <w:rPr>
                <w:rFonts w:ascii="Times New Roman" w:eastAsia="宋体" w:hAnsi="Times New Roman" w:cs="Times New Roman" w:hint="eastAsia"/>
                <w:szCs w:val="21"/>
              </w:rPr>
              <w:t>2</w:t>
            </w:r>
            <w:r w:rsidR="006B7DBE">
              <w:rPr>
                <w:rFonts w:ascii="Times New Roman" w:eastAsia="宋体" w:hAnsi="Times New Roman" w:cs="Times New Roman" w:hint="eastAsia"/>
                <w:szCs w:val="21"/>
              </w:rPr>
              <w:t>1</w:t>
            </w:r>
            <w:r>
              <w:rPr>
                <w:rFonts w:ascii="Times New Roman" w:eastAsia="宋体" w:hAnsi="Times New Roman" w:cs="Times New Roman" w:hint="eastAsia"/>
                <w:szCs w:val="21"/>
              </w:rPr>
              <w:t>日</w:t>
            </w:r>
          </w:p>
          <w:bookmarkEnd w:id="3"/>
          <w:p w14:paraId="526863DE" w14:textId="7C8D3311" w:rsidR="00535E43" w:rsidRPr="007D3A30" w:rsidRDefault="006B7DBE" w:rsidP="00CE187E">
            <w:pPr>
              <w:rPr>
                <w:rFonts w:ascii="Times New Roman" w:eastAsia="宋体" w:hAnsi="Times New Roman" w:cs="Times New Roman"/>
                <w:szCs w:val="21"/>
              </w:rPr>
            </w:pPr>
            <w:r>
              <w:rPr>
                <w:rFonts w:ascii="Times New Roman" w:eastAsia="宋体" w:hAnsi="Times New Roman" w:cs="Times New Roman" w:hint="eastAsia"/>
                <w:szCs w:val="21"/>
              </w:rPr>
              <w:t>公司</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线下调研</w:t>
            </w:r>
          </w:p>
        </w:tc>
        <w:tc>
          <w:tcPr>
            <w:tcW w:w="5245" w:type="dxa"/>
          </w:tcPr>
          <w:p w14:paraId="7BE48BD4" w14:textId="77777777" w:rsidR="001071EC" w:rsidRDefault="00776198" w:rsidP="003E3287">
            <w:pPr>
              <w:rPr>
                <w:rFonts w:ascii="宋体" w:eastAsia="宋体" w:hAnsi="宋体" w:hint="eastAsia"/>
                <w:szCs w:val="21"/>
              </w:rPr>
            </w:pPr>
            <w:proofErr w:type="gramStart"/>
            <w:r>
              <w:rPr>
                <w:rFonts w:ascii="宋体" w:eastAsia="宋体" w:hAnsi="宋体" w:hint="eastAsia"/>
                <w:szCs w:val="21"/>
              </w:rPr>
              <w:t>博衍基金</w:t>
            </w:r>
            <w:proofErr w:type="gramEnd"/>
            <w:r>
              <w:rPr>
                <w:rFonts w:ascii="宋体" w:eastAsia="宋体" w:hAnsi="宋体" w:hint="eastAsia"/>
                <w:szCs w:val="21"/>
              </w:rPr>
              <w:t>：陈申</w:t>
            </w:r>
          </w:p>
          <w:p w14:paraId="2D9A7032" w14:textId="07E0A300" w:rsidR="00776198" w:rsidRPr="00776198" w:rsidRDefault="00776198" w:rsidP="00776198">
            <w:pPr>
              <w:rPr>
                <w:rFonts w:ascii="宋体" w:eastAsia="宋体" w:hAnsi="宋体" w:hint="eastAsia"/>
                <w:szCs w:val="21"/>
              </w:rPr>
            </w:pPr>
            <w:r w:rsidRPr="00776198">
              <w:rPr>
                <w:rFonts w:ascii="宋体" w:eastAsia="宋体" w:hAnsi="宋体" w:hint="eastAsia"/>
                <w:szCs w:val="21"/>
              </w:rPr>
              <w:t>杭州中大君悦</w:t>
            </w:r>
            <w:r>
              <w:rPr>
                <w:rFonts w:ascii="宋体" w:eastAsia="宋体" w:hAnsi="宋体" w:hint="eastAsia"/>
                <w:szCs w:val="21"/>
              </w:rPr>
              <w:t>：</w:t>
            </w:r>
            <w:r w:rsidRPr="00776198">
              <w:rPr>
                <w:rFonts w:ascii="宋体" w:eastAsia="宋体" w:hAnsi="宋体" w:hint="eastAsia"/>
                <w:szCs w:val="21"/>
              </w:rPr>
              <w:t>俞飞仰</w:t>
            </w:r>
          </w:p>
          <w:p w14:paraId="09CC20E1" w14:textId="7555C3E1" w:rsidR="00776198" w:rsidRDefault="00776198" w:rsidP="00776198">
            <w:pPr>
              <w:rPr>
                <w:rFonts w:ascii="宋体" w:eastAsia="宋体" w:hAnsi="宋体" w:hint="eastAsia"/>
                <w:szCs w:val="21"/>
              </w:rPr>
            </w:pPr>
            <w:r w:rsidRPr="00776198">
              <w:rPr>
                <w:rFonts w:ascii="宋体" w:eastAsia="宋体" w:hAnsi="宋体" w:hint="eastAsia"/>
                <w:szCs w:val="21"/>
              </w:rPr>
              <w:t>个人投资者</w:t>
            </w:r>
            <w:r>
              <w:rPr>
                <w:rFonts w:ascii="宋体" w:eastAsia="宋体" w:hAnsi="宋体" w:hint="eastAsia"/>
                <w:szCs w:val="21"/>
              </w:rPr>
              <w:t>：</w:t>
            </w:r>
            <w:r w:rsidRPr="00776198">
              <w:rPr>
                <w:rFonts w:ascii="宋体" w:eastAsia="宋体" w:hAnsi="宋体" w:hint="eastAsia"/>
                <w:szCs w:val="21"/>
              </w:rPr>
              <w:t>王杰</w:t>
            </w:r>
          </w:p>
        </w:tc>
      </w:tr>
    </w:tbl>
    <w:bookmarkEnd w:id="1"/>
    <w:bookmarkEnd w:id="2"/>
    <w:p w14:paraId="59B999B6" w14:textId="58786222" w:rsidR="006D22F3" w:rsidRDefault="00CE187E">
      <w:pPr>
        <w:pStyle w:val="af"/>
        <w:numPr>
          <w:ilvl w:val="1"/>
          <w:numId w:val="1"/>
        </w:numPr>
        <w:ind w:firstLineChars="0"/>
        <w:rPr>
          <w:rFonts w:ascii="宋体" w:eastAsia="宋体" w:hAnsi="宋体" w:hint="eastAsia"/>
          <w:szCs w:val="21"/>
        </w:rPr>
      </w:pPr>
      <w:r>
        <w:rPr>
          <w:rFonts w:ascii="宋体" w:eastAsia="宋体" w:hAnsi="宋体" w:hint="eastAsia"/>
          <w:b/>
          <w:bCs/>
          <w:szCs w:val="21"/>
        </w:rPr>
        <w:t>公司</w:t>
      </w:r>
      <w:r w:rsidR="004F2A14">
        <w:rPr>
          <w:rFonts w:ascii="宋体" w:eastAsia="宋体" w:hAnsi="宋体" w:hint="eastAsia"/>
          <w:b/>
          <w:bCs/>
          <w:szCs w:val="21"/>
        </w:rPr>
        <w:t>调研</w:t>
      </w:r>
      <w:r>
        <w:rPr>
          <w:rFonts w:ascii="宋体" w:eastAsia="宋体" w:hAnsi="宋体" w:hint="eastAsia"/>
          <w:b/>
          <w:bCs/>
          <w:szCs w:val="21"/>
        </w:rPr>
        <w:t>接待人员：</w:t>
      </w:r>
      <w:r>
        <w:rPr>
          <w:rFonts w:ascii="宋体" w:eastAsia="宋体" w:hAnsi="宋体" w:hint="eastAsia"/>
          <w:szCs w:val="21"/>
        </w:rPr>
        <w:t xml:space="preserve">副总经理、董事会秘书 </w:t>
      </w:r>
      <w:r w:rsidR="005D04C2">
        <w:rPr>
          <w:rFonts w:ascii="宋体" w:eastAsia="宋体" w:hAnsi="宋体" w:hint="eastAsia"/>
          <w:szCs w:val="21"/>
        </w:rPr>
        <w:t xml:space="preserve"> </w:t>
      </w:r>
      <w:proofErr w:type="gramStart"/>
      <w:r>
        <w:rPr>
          <w:rFonts w:ascii="宋体" w:eastAsia="宋体" w:hAnsi="宋体" w:hint="eastAsia"/>
          <w:szCs w:val="21"/>
        </w:rPr>
        <w:t>戴水君</w:t>
      </w:r>
      <w:proofErr w:type="gramEnd"/>
    </w:p>
    <w:p w14:paraId="694A2AC6" w14:textId="77777777" w:rsidR="001A6E41" w:rsidRPr="00722B85" w:rsidRDefault="001A6E41" w:rsidP="001A6E41">
      <w:pPr>
        <w:pStyle w:val="af"/>
        <w:ind w:left="1185" w:firstLineChars="0" w:firstLine="0"/>
        <w:rPr>
          <w:rFonts w:ascii="宋体" w:eastAsia="宋体" w:hAnsi="宋体" w:hint="eastAsia"/>
          <w:szCs w:val="21"/>
        </w:rPr>
      </w:pPr>
    </w:p>
    <w:p w14:paraId="45AF76B8" w14:textId="6757E89A" w:rsidR="00014BA5" w:rsidRDefault="00000000" w:rsidP="006F6EC3">
      <w:pPr>
        <w:spacing w:line="360" w:lineRule="auto"/>
        <w:ind w:firstLineChars="200" w:firstLine="422"/>
        <w:rPr>
          <w:rFonts w:ascii="宋体" w:eastAsia="宋体" w:hAnsi="宋体" w:hint="eastAsia"/>
          <w:b/>
          <w:bCs/>
          <w:szCs w:val="21"/>
        </w:rPr>
      </w:pPr>
      <w:r>
        <w:rPr>
          <w:rFonts w:ascii="宋体" w:eastAsia="宋体" w:hAnsi="宋体" w:hint="eastAsia"/>
          <w:b/>
          <w:bCs/>
          <w:szCs w:val="21"/>
        </w:rPr>
        <w:t>二、</w:t>
      </w:r>
      <w:r w:rsidR="00014BA5">
        <w:rPr>
          <w:rFonts w:ascii="宋体" w:eastAsia="宋体" w:hAnsi="宋体"/>
          <w:b/>
          <w:bCs/>
          <w:szCs w:val="21"/>
        </w:rPr>
        <w:t>交流的主要情况及公司回复概要（同类问题已作汇总整理</w:t>
      </w:r>
      <w:r w:rsidR="00014BA5">
        <w:rPr>
          <w:rFonts w:ascii="宋体" w:eastAsia="宋体" w:hAnsi="宋体" w:hint="eastAsia"/>
          <w:b/>
          <w:bCs/>
          <w:szCs w:val="21"/>
        </w:rPr>
        <w:t>，近期已回复问题不再重复</w:t>
      </w:r>
      <w:r w:rsidR="00014BA5">
        <w:rPr>
          <w:rFonts w:ascii="宋体" w:eastAsia="宋体" w:hAnsi="宋体"/>
          <w:b/>
          <w:bCs/>
          <w:szCs w:val="21"/>
        </w:rPr>
        <w:t>）</w:t>
      </w:r>
    </w:p>
    <w:p w14:paraId="5961AF02" w14:textId="1DAA2F2A" w:rsidR="00C44472" w:rsidRDefault="00C44472" w:rsidP="00C44472">
      <w:pPr>
        <w:widowControl/>
        <w:spacing w:line="360" w:lineRule="auto"/>
        <w:ind w:firstLineChars="200" w:firstLine="422"/>
        <w:jc w:val="left"/>
        <w:rPr>
          <w:rFonts w:ascii="Times New Roman" w:eastAsia="宋体" w:hAnsi="Times New Roman" w:cs="Times New Roman"/>
          <w:b/>
          <w:bCs/>
          <w:kern w:val="0"/>
          <w:szCs w:val="21"/>
        </w:rPr>
      </w:pPr>
      <w:bookmarkStart w:id="4" w:name="OLE_LINK61"/>
      <w:bookmarkStart w:id="5" w:name="OLE_LINK12"/>
      <w:bookmarkStart w:id="6" w:name="OLE_LINK2"/>
      <w:r w:rsidRPr="00AD05C9">
        <w:rPr>
          <w:rFonts w:ascii="Times New Roman" w:eastAsia="宋体" w:hAnsi="Times New Roman" w:cs="Times New Roman"/>
          <w:b/>
          <w:bCs/>
          <w:kern w:val="0"/>
          <w:szCs w:val="21"/>
        </w:rPr>
        <w:t>1.</w:t>
      </w:r>
      <w:r w:rsidR="00BD0D3B">
        <w:rPr>
          <w:rFonts w:ascii="Times New Roman" w:eastAsia="宋体" w:hAnsi="Times New Roman" w:cs="Times New Roman" w:hint="eastAsia"/>
          <w:b/>
          <w:bCs/>
          <w:kern w:val="0"/>
          <w:szCs w:val="21"/>
        </w:rPr>
        <w:t>目前几个板块的基本情况</w:t>
      </w:r>
      <w:r w:rsidR="008A2645">
        <w:rPr>
          <w:rFonts w:ascii="Times New Roman" w:eastAsia="宋体" w:hAnsi="Times New Roman" w:cs="Times New Roman" w:hint="eastAsia"/>
          <w:b/>
          <w:bCs/>
          <w:kern w:val="0"/>
          <w:szCs w:val="21"/>
        </w:rPr>
        <w:t>？</w:t>
      </w:r>
    </w:p>
    <w:p w14:paraId="19A21C1E" w14:textId="5B431253" w:rsidR="00FC105B" w:rsidRPr="00FC105B" w:rsidRDefault="00894C24" w:rsidP="00FC105B">
      <w:pPr>
        <w:spacing w:line="360" w:lineRule="auto"/>
        <w:ind w:firstLineChars="200" w:firstLine="420"/>
        <w:rPr>
          <w:rFonts w:ascii="Times New Roman" w:eastAsia="宋体" w:hAnsi="Times New Roman" w:cs="Times New Roman"/>
          <w:kern w:val="0"/>
          <w:szCs w:val="21"/>
        </w:rPr>
      </w:pPr>
      <w:r w:rsidRPr="00894C24">
        <w:rPr>
          <w:rFonts w:ascii="Times New Roman" w:eastAsia="宋体" w:hAnsi="Times New Roman" w:cs="Times New Roman" w:hint="eastAsia"/>
          <w:kern w:val="0"/>
          <w:szCs w:val="21"/>
        </w:rPr>
        <w:t>答：</w:t>
      </w:r>
      <w:r>
        <w:rPr>
          <w:rFonts w:ascii="Times New Roman" w:eastAsia="宋体" w:hAnsi="Times New Roman" w:cs="Times New Roman" w:hint="eastAsia"/>
          <w:kern w:val="0"/>
          <w:szCs w:val="21"/>
        </w:rPr>
        <w:t>一是国内</w:t>
      </w:r>
      <w:r w:rsidRPr="00894C24">
        <w:rPr>
          <w:rFonts w:ascii="Times New Roman" w:eastAsia="宋体" w:hAnsi="Times New Roman" w:cs="Times New Roman" w:hint="eastAsia"/>
          <w:kern w:val="0"/>
          <w:szCs w:val="21"/>
        </w:rPr>
        <w:t>单一矿山</w:t>
      </w:r>
      <w:r>
        <w:rPr>
          <w:rFonts w:ascii="Times New Roman" w:eastAsia="宋体" w:hAnsi="Times New Roman" w:cs="Times New Roman" w:hint="eastAsia"/>
          <w:kern w:val="0"/>
          <w:szCs w:val="21"/>
        </w:rPr>
        <w:t>，</w:t>
      </w:r>
      <w:r w:rsidR="005A00AE" w:rsidRPr="005A00AE">
        <w:rPr>
          <w:rFonts w:ascii="Times New Roman" w:eastAsia="宋体" w:hAnsi="Times New Roman" w:cs="Times New Roman" w:hint="eastAsia"/>
          <w:kern w:val="0"/>
          <w:szCs w:val="21"/>
        </w:rPr>
        <w:t>目前整体运行较为平稳，在产量</w:t>
      </w:r>
      <w:r w:rsidR="005A00AE">
        <w:rPr>
          <w:rFonts w:ascii="Times New Roman" w:eastAsia="宋体" w:hAnsi="Times New Roman" w:cs="Times New Roman" w:hint="eastAsia"/>
          <w:kern w:val="0"/>
          <w:szCs w:val="21"/>
        </w:rPr>
        <w:t>目标</w:t>
      </w:r>
      <w:r w:rsidR="005A00AE" w:rsidRPr="005A00AE">
        <w:rPr>
          <w:rFonts w:ascii="Times New Roman" w:eastAsia="宋体" w:hAnsi="Times New Roman" w:cs="Times New Roman" w:hint="eastAsia"/>
          <w:kern w:val="0"/>
          <w:szCs w:val="21"/>
        </w:rPr>
        <w:t>和成本控制上均按全年计划推进</w:t>
      </w:r>
      <w:r w:rsidR="005A00AE">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二是包头“选化一体”项目，</w:t>
      </w:r>
      <w:r w:rsidR="005A00AE" w:rsidRPr="005A00AE">
        <w:rPr>
          <w:rFonts w:ascii="Times New Roman" w:eastAsia="宋体" w:hAnsi="Times New Roman" w:cs="Times New Roman" w:hint="eastAsia"/>
          <w:kern w:val="0"/>
          <w:szCs w:val="21"/>
        </w:rPr>
        <w:t>前三季度运行情况良好，整体表现超出预期。其中，包钢金石选矿的萤石粉产量较为突出，无水氟化</w:t>
      </w:r>
      <w:proofErr w:type="gramStart"/>
      <w:r w:rsidR="005A00AE" w:rsidRPr="005A00AE">
        <w:rPr>
          <w:rFonts w:ascii="Times New Roman" w:eastAsia="宋体" w:hAnsi="Times New Roman" w:cs="Times New Roman" w:hint="eastAsia"/>
          <w:kern w:val="0"/>
          <w:szCs w:val="21"/>
        </w:rPr>
        <w:t>氢业务</w:t>
      </w:r>
      <w:proofErr w:type="gramEnd"/>
      <w:r w:rsidR="005A00AE" w:rsidRPr="005A00AE">
        <w:rPr>
          <w:rFonts w:ascii="Times New Roman" w:eastAsia="宋体" w:hAnsi="Times New Roman" w:cs="Times New Roman" w:hint="eastAsia"/>
          <w:kern w:val="0"/>
          <w:szCs w:val="21"/>
        </w:rPr>
        <w:t>随着产能持续释放与管理优化，成本也有所降低</w:t>
      </w:r>
      <w:r>
        <w:rPr>
          <w:rFonts w:ascii="Times New Roman" w:eastAsia="宋体" w:hAnsi="Times New Roman" w:cs="Times New Roman" w:hint="eastAsia"/>
          <w:kern w:val="0"/>
          <w:szCs w:val="21"/>
        </w:rPr>
        <w:t>；三是蒙古国项目，已经完成选厂厂房的建设和设备安装，其余取水、尾矿库等配套工程将于明年开春后启动；</w:t>
      </w:r>
      <w:r w:rsidR="005A00AE">
        <w:rPr>
          <w:rFonts w:ascii="Times New Roman" w:eastAsia="宋体" w:hAnsi="Times New Roman" w:cs="Times New Roman" w:hint="eastAsia"/>
          <w:kern w:val="0"/>
          <w:szCs w:val="21"/>
        </w:rPr>
        <w:t>四是金石新材料和江西金岭项目，</w:t>
      </w:r>
      <w:r w:rsidR="005A00AE" w:rsidRPr="005A00AE">
        <w:rPr>
          <w:rFonts w:ascii="Times New Roman" w:eastAsia="宋体" w:hAnsi="Times New Roman" w:cs="Times New Roman" w:hint="eastAsia"/>
          <w:kern w:val="0"/>
          <w:szCs w:val="21"/>
        </w:rPr>
        <w:t>目前正积极推进技术改造与研发工作，</w:t>
      </w:r>
      <w:proofErr w:type="gramStart"/>
      <w:r w:rsidR="005A00AE" w:rsidRPr="005A00AE">
        <w:rPr>
          <w:rFonts w:ascii="Times New Roman" w:eastAsia="宋体" w:hAnsi="Times New Roman" w:cs="Times New Roman" w:hint="eastAsia"/>
          <w:kern w:val="0"/>
          <w:szCs w:val="21"/>
        </w:rPr>
        <w:t>若行</w:t>
      </w:r>
      <w:proofErr w:type="gramEnd"/>
      <w:r w:rsidR="005A00AE" w:rsidRPr="005A00AE">
        <w:rPr>
          <w:rFonts w:ascii="Times New Roman" w:eastAsia="宋体" w:hAnsi="Times New Roman" w:cs="Times New Roman" w:hint="eastAsia"/>
          <w:kern w:val="0"/>
          <w:szCs w:val="21"/>
        </w:rPr>
        <w:t>业与市场环境</w:t>
      </w:r>
      <w:r w:rsidR="005A00AE">
        <w:rPr>
          <w:rFonts w:ascii="Times New Roman" w:eastAsia="宋体" w:hAnsi="Times New Roman" w:cs="Times New Roman" w:hint="eastAsia"/>
          <w:kern w:val="0"/>
          <w:szCs w:val="21"/>
        </w:rPr>
        <w:t>持续</w:t>
      </w:r>
      <w:r w:rsidR="005A00AE" w:rsidRPr="005A00AE">
        <w:rPr>
          <w:rFonts w:ascii="Times New Roman" w:eastAsia="宋体" w:hAnsi="Times New Roman" w:cs="Times New Roman" w:hint="eastAsia"/>
          <w:kern w:val="0"/>
          <w:szCs w:val="21"/>
        </w:rPr>
        <w:t>回暖，有望逐步收窄亏损。</w:t>
      </w:r>
      <w:bookmarkStart w:id="7" w:name="OLE_LINK8"/>
      <w:bookmarkEnd w:id="4"/>
      <w:bookmarkEnd w:id="5"/>
      <w:r w:rsidR="00FC105B" w:rsidRPr="00FC105B">
        <w:rPr>
          <w:rFonts w:ascii="Times New Roman" w:eastAsia="宋体" w:hAnsi="Times New Roman" w:cs="Times New Roman" w:hint="eastAsia"/>
          <w:kern w:val="0"/>
          <w:szCs w:val="21"/>
        </w:rPr>
        <w:t>总体来看，公司各板块业务均呈现向好发展态势，这</w:t>
      </w:r>
      <w:r w:rsidR="00FC105B">
        <w:rPr>
          <w:rFonts w:ascii="Times New Roman" w:eastAsia="宋体" w:hAnsi="Times New Roman" w:cs="Times New Roman" w:hint="eastAsia"/>
          <w:kern w:val="0"/>
          <w:szCs w:val="21"/>
        </w:rPr>
        <w:t>也</w:t>
      </w:r>
      <w:r w:rsidR="00FC105B" w:rsidRPr="00FC105B">
        <w:rPr>
          <w:rFonts w:ascii="Times New Roman" w:eastAsia="宋体" w:hAnsi="Times New Roman" w:cs="Times New Roman" w:hint="eastAsia"/>
          <w:kern w:val="0"/>
          <w:szCs w:val="21"/>
        </w:rPr>
        <w:t>体现于第三季度单季业绩实现同比与环比大幅增长。</w:t>
      </w:r>
    </w:p>
    <w:p w14:paraId="22B5660A" w14:textId="7B1D595A" w:rsidR="0063500A" w:rsidRPr="00AD05C9" w:rsidRDefault="0063500A" w:rsidP="0063500A">
      <w:pPr>
        <w:widowControl/>
        <w:spacing w:line="360" w:lineRule="auto"/>
        <w:ind w:firstLineChars="200" w:firstLine="422"/>
        <w:jc w:val="left"/>
        <w:rPr>
          <w:rFonts w:ascii="Times New Roman" w:eastAsia="宋体" w:hAnsi="Times New Roman" w:cs="Times New Roman"/>
          <w:b/>
          <w:bCs/>
          <w:kern w:val="0"/>
          <w:szCs w:val="21"/>
        </w:rPr>
      </w:pPr>
      <w:r w:rsidRPr="00AD05C9">
        <w:rPr>
          <w:rFonts w:ascii="Times New Roman" w:eastAsia="宋体" w:hAnsi="Times New Roman" w:cs="Times New Roman"/>
          <w:b/>
          <w:bCs/>
          <w:kern w:val="0"/>
          <w:szCs w:val="21"/>
        </w:rPr>
        <w:t>2.</w:t>
      </w:r>
      <w:r w:rsidR="00BD0D3B">
        <w:rPr>
          <w:rFonts w:ascii="Times New Roman" w:eastAsia="宋体" w:hAnsi="Times New Roman" w:cs="Times New Roman" w:hint="eastAsia"/>
          <w:b/>
          <w:bCs/>
          <w:kern w:val="0"/>
          <w:szCs w:val="21"/>
        </w:rPr>
        <w:t>“选化一体”产能的爬坡情况，金鄂博降本的空间</w:t>
      </w:r>
      <w:r>
        <w:rPr>
          <w:rFonts w:ascii="Times New Roman" w:eastAsia="宋体" w:hAnsi="Times New Roman" w:cs="Times New Roman" w:hint="eastAsia"/>
          <w:b/>
          <w:bCs/>
          <w:kern w:val="0"/>
          <w:szCs w:val="21"/>
        </w:rPr>
        <w:t>？</w:t>
      </w:r>
    </w:p>
    <w:p w14:paraId="30FD68C2" w14:textId="2CEFA1B3" w:rsidR="005A00AE" w:rsidRPr="005A00AE" w:rsidRDefault="0063500A" w:rsidP="005A00AE">
      <w:pPr>
        <w:widowControl/>
        <w:spacing w:line="360" w:lineRule="auto"/>
        <w:ind w:firstLineChars="200" w:firstLine="420"/>
        <w:jc w:val="left"/>
        <w:rPr>
          <w:rFonts w:ascii="宋体" w:eastAsia="宋体" w:hAnsi="宋体" w:cs="宋体" w:hint="eastAsia"/>
          <w:kern w:val="0"/>
          <w:szCs w:val="21"/>
        </w:rPr>
      </w:pPr>
      <w:r w:rsidRPr="00BF5134">
        <w:rPr>
          <w:rFonts w:ascii="宋体" w:eastAsia="宋体" w:hAnsi="宋体" w:cs="宋体" w:hint="eastAsia"/>
          <w:kern w:val="0"/>
          <w:szCs w:val="21"/>
        </w:rPr>
        <w:lastRenderedPageBreak/>
        <w:t>答：</w:t>
      </w:r>
      <w:r w:rsidR="005A00AE" w:rsidRPr="005A00AE">
        <w:rPr>
          <w:rFonts w:ascii="宋体" w:eastAsia="宋体" w:hAnsi="宋体" w:cs="宋体"/>
          <w:kern w:val="0"/>
          <w:szCs w:val="21"/>
        </w:rPr>
        <w:t>产能爬坡方面，包钢金石选矿去年</w:t>
      </w:r>
      <w:r w:rsidR="005A00AE" w:rsidRPr="005A00AE">
        <w:rPr>
          <w:rFonts w:ascii="Times New Roman" w:eastAsia="宋体" w:hAnsi="Times New Roman" w:cs="Times New Roman"/>
          <w:kern w:val="0"/>
          <w:szCs w:val="21"/>
        </w:rPr>
        <w:t>1-9</w:t>
      </w:r>
      <w:r w:rsidR="005A00AE" w:rsidRPr="005A00AE">
        <w:rPr>
          <w:rFonts w:ascii="宋体" w:eastAsia="宋体" w:hAnsi="宋体" w:cs="宋体"/>
          <w:kern w:val="0"/>
          <w:szCs w:val="21"/>
        </w:rPr>
        <w:t>月生产萤石粉约</w:t>
      </w:r>
      <w:r w:rsidR="005A00AE" w:rsidRPr="005A00AE">
        <w:rPr>
          <w:rFonts w:ascii="Times New Roman" w:eastAsia="宋体" w:hAnsi="Times New Roman" w:cs="Times New Roman"/>
          <w:kern w:val="0"/>
          <w:szCs w:val="21"/>
        </w:rPr>
        <w:t>40</w:t>
      </w:r>
      <w:r w:rsidR="005A00AE" w:rsidRPr="005A00AE">
        <w:rPr>
          <w:rFonts w:ascii="宋体" w:eastAsia="宋体" w:hAnsi="宋体" w:cs="宋体"/>
          <w:kern w:val="0"/>
          <w:szCs w:val="21"/>
        </w:rPr>
        <w:t>万吨，今年同期达到</w:t>
      </w:r>
      <w:r w:rsidR="005A00AE" w:rsidRPr="005A00AE">
        <w:rPr>
          <w:rFonts w:ascii="Times New Roman" w:eastAsia="宋体" w:hAnsi="Times New Roman" w:cs="Times New Roman"/>
          <w:kern w:val="0"/>
          <w:szCs w:val="21"/>
        </w:rPr>
        <w:t>62</w:t>
      </w:r>
      <w:r w:rsidR="005A00AE" w:rsidRPr="005A00AE">
        <w:rPr>
          <w:rFonts w:ascii="宋体" w:eastAsia="宋体" w:hAnsi="宋体" w:cs="宋体"/>
          <w:kern w:val="0"/>
          <w:szCs w:val="21"/>
        </w:rPr>
        <w:t>万吨，同比增长</w:t>
      </w:r>
      <w:r w:rsidR="005A00AE" w:rsidRPr="005A00AE">
        <w:rPr>
          <w:rFonts w:ascii="Times New Roman" w:eastAsia="宋体" w:hAnsi="Times New Roman" w:cs="Times New Roman"/>
          <w:kern w:val="0"/>
          <w:szCs w:val="21"/>
        </w:rPr>
        <w:t>55%</w:t>
      </w:r>
      <w:r w:rsidR="005A00AE" w:rsidRPr="005A00AE">
        <w:rPr>
          <w:rFonts w:ascii="宋体" w:eastAsia="宋体" w:hAnsi="宋体" w:cs="宋体"/>
          <w:kern w:val="0"/>
          <w:szCs w:val="21"/>
        </w:rPr>
        <w:t>；金鄂博氟化</w:t>
      </w:r>
      <w:proofErr w:type="gramStart"/>
      <w:r w:rsidR="005A00AE" w:rsidRPr="005A00AE">
        <w:rPr>
          <w:rFonts w:ascii="宋体" w:eastAsia="宋体" w:hAnsi="宋体" w:cs="宋体"/>
          <w:kern w:val="0"/>
          <w:szCs w:val="21"/>
        </w:rPr>
        <w:t>工去年</w:t>
      </w:r>
      <w:proofErr w:type="gramEnd"/>
      <w:r w:rsidR="005A00AE" w:rsidRPr="005A00AE">
        <w:rPr>
          <w:rFonts w:ascii="宋体" w:eastAsia="宋体" w:hAnsi="宋体" w:cs="宋体"/>
          <w:kern w:val="0"/>
          <w:szCs w:val="21"/>
        </w:rPr>
        <w:t>同期的无水氟化氢产量为</w:t>
      </w:r>
      <w:r w:rsidR="005A00AE" w:rsidRPr="005A00AE">
        <w:rPr>
          <w:rFonts w:ascii="Times New Roman" w:eastAsia="宋体" w:hAnsi="Times New Roman" w:cs="Times New Roman"/>
          <w:kern w:val="0"/>
          <w:szCs w:val="21"/>
        </w:rPr>
        <w:t>8.5</w:t>
      </w:r>
      <w:r w:rsidR="005A00AE" w:rsidRPr="005A00AE">
        <w:rPr>
          <w:rFonts w:ascii="宋体" w:eastAsia="宋体" w:hAnsi="宋体" w:cs="宋体"/>
          <w:kern w:val="0"/>
          <w:szCs w:val="21"/>
        </w:rPr>
        <w:t>万吨，今年提升至约</w:t>
      </w:r>
      <w:r w:rsidR="005A00AE" w:rsidRPr="005A00AE">
        <w:rPr>
          <w:rFonts w:ascii="Times New Roman" w:eastAsia="宋体" w:hAnsi="Times New Roman" w:cs="Times New Roman"/>
          <w:kern w:val="0"/>
          <w:szCs w:val="21"/>
        </w:rPr>
        <w:t>16</w:t>
      </w:r>
      <w:r w:rsidR="005A00AE" w:rsidRPr="005A00AE">
        <w:rPr>
          <w:rFonts w:ascii="宋体" w:eastAsia="宋体" w:hAnsi="宋体" w:cs="宋体"/>
          <w:kern w:val="0"/>
          <w:szCs w:val="21"/>
        </w:rPr>
        <w:t>万吨，增幅达</w:t>
      </w:r>
      <w:r w:rsidR="005A00AE" w:rsidRPr="005A00AE">
        <w:rPr>
          <w:rFonts w:ascii="Times New Roman" w:eastAsia="宋体" w:hAnsi="Times New Roman" w:cs="Times New Roman"/>
          <w:kern w:val="0"/>
          <w:szCs w:val="21"/>
        </w:rPr>
        <w:t>88%</w:t>
      </w:r>
      <w:r w:rsidR="005A00AE" w:rsidRPr="005A00AE">
        <w:rPr>
          <w:rFonts w:ascii="宋体" w:eastAsia="宋体" w:hAnsi="宋体" w:cs="宋体"/>
          <w:kern w:val="0"/>
          <w:szCs w:val="21"/>
        </w:rPr>
        <w:t>。整体来看，“选化一体”产能释放进展显著。</w:t>
      </w:r>
    </w:p>
    <w:p w14:paraId="04A8B777" w14:textId="77777777" w:rsidR="005A00AE" w:rsidRPr="005A00AE" w:rsidRDefault="005A00AE" w:rsidP="005A00AE">
      <w:pPr>
        <w:widowControl/>
        <w:spacing w:line="360" w:lineRule="auto"/>
        <w:ind w:firstLineChars="200" w:firstLine="420"/>
        <w:jc w:val="left"/>
        <w:rPr>
          <w:rFonts w:ascii="宋体" w:eastAsia="宋体" w:hAnsi="宋体" w:cs="宋体" w:hint="eastAsia"/>
          <w:kern w:val="0"/>
          <w:szCs w:val="21"/>
        </w:rPr>
      </w:pPr>
      <w:r w:rsidRPr="005A00AE">
        <w:rPr>
          <w:rFonts w:ascii="宋体" w:eastAsia="宋体" w:hAnsi="宋体" w:cs="宋体"/>
          <w:kern w:val="0"/>
          <w:szCs w:val="21"/>
        </w:rPr>
        <w:t>在降本方面，金鄂博已通过产能释放和管理优化取得一定成效，但近期受硫酸等主要原材料价格上涨影响，降本效果受到部分挤压。随着项目全线贯通并持续运行，我们预计金鄂博在未来仍具备较大的成本优化空间。</w:t>
      </w:r>
    </w:p>
    <w:p w14:paraId="44F595D3" w14:textId="3E0A0E2C" w:rsidR="007A776E" w:rsidRPr="00CD3518" w:rsidRDefault="00443716" w:rsidP="00CD3518">
      <w:pPr>
        <w:widowControl/>
        <w:spacing w:line="360" w:lineRule="auto"/>
        <w:ind w:firstLineChars="200" w:firstLine="422"/>
        <w:jc w:val="left"/>
        <w:rPr>
          <w:rFonts w:ascii="宋体" w:eastAsia="宋体" w:hAnsi="宋体" w:cs="宋体" w:hint="eastAsia"/>
          <w:kern w:val="0"/>
          <w:szCs w:val="21"/>
        </w:rPr>
      </w:pPr>
      <w:bookmarkStart w:id="8" w:name="OLE_LINK3"/>
      <w:bookmarkStart w:id="9" w:name="OLE_LINK13"/>
      <w:bookmarkEnd w:id="7"/>
      <w:r w:rsidRPr="00E77A59">
        <w:rPr>
          <w:rFonts w:ascii="Times New Roman" w:eastAsia="宋体" w:hAnsi="Times New Roman" w:cs="Times New Roman"/>
          <w:b/>
          <w:bCs/>
          <w:kern w:val="0"/>
          <w:szCs w:val="21"/>
        </w:rPr>
        <w:t>3</w:t>
      </w:r>
      <w:r w:rsidR="00A54898" w:rsidRPr="00A54898">
        <w:rPr>
          <w:rFonts w:ascii="宋体" w:eastAsia="宋体" w:hAnsi="宋体" w:cs="宋体" w:hint="eastAsia"/>
          <w:b/>
          <w:bCs/>
          <w:kern w:val="0"/>
          <w:szCs w:val="21"/>
        </w:rPr>
        <w:t>.</w:t>
      </w:r>
      <w:bookmarkEnd w:id="6"/>
      <w:r w:rsidR="00BD0D3B">
        <w:rPr>
          <w:rFonts w:ascii="宋体" w:eastAsia="宋体" w:hAnsi="宋体" w:cs="宋体" w:hint="eastAsia"/>
          <w:b/>
          <w:bCs/>
          <w:kern w:val="0"/>
          <w:szCs w:val="21"/>
        </w:rPr>
        <w:t>“选化一体”</w:t>
      </w:r>
      <w:r w:rsidR="002A402A" w:rsidRPr="002A402A">
        <w:rPr>
          <w:rFonts w:ascii="宋体" w:eastAsia="宋体" w:hAnsi="宋体" w:cs="宋体" w:hint="eastAsia"/>
          <w:b/>
          <w:bCs/>
          <w:kern w:val="0"/>
          <w:szCs w:val="21"/>
        </w:rPr>
        <w:t>未来会有扩产空间吗？</w:t>
      </w:r>
    </w:p>
    <w:p w14:paraId="4190CEB3" w14:textId="379F3DCB" w:rsidR="00205EAD" w:rsidRDefault="00205EAD" w:rsidP="00F7045A">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Pr="00205EAD">
        <w:rPr>
          <w:rFonts w:ascii="宋体" w:eastAsia="宋体" w:hAnsi="宋体" w:cs="宋体"/>
          <w:kern w:val="0"/>
          <w:szCs w:val="21"/>
        </w:rPr>
        <w:t>从资源和政策层面看，</w:t>
      </w:r>
      <w:r>
        <w:rPr>
          <w:rFonts w:ascii="宋体" w:eastAsia="宋体" w:hAnsi="宋体" w:cs="宋体" w:hint="eastAsia"/>
          <w:kern w:val="0"/>
          <w:szCs w:val="21"/>
        </w:rPr>
        <w:t>包头“选化一体”项目</w:t>
      </w:r>
      <w:r w:rsidRPr="00205EAD">
        <w:rPr>
          <w:rFonts w:ascii="宋体" w:eastAsia="宋体" w:hAnsi="宋体" w:cs="宋体"/>
          <w:kern w:val="0"/>
          <w:szCs w:val="21"/>
        </w:rPr>
        <w:t>扩产</w:t>
      </w:r>
      <w:r>
        <w:rPr>
          <w:rFonts w:ascii="宋体" w:eastAsia="宋体" w:hAnsi="宋体" w:cs="宋体" w:hint="eastAsia"/>
          <w:kern w:val="0"/>
          <w:szCs w:val="21"/>
        </w:rPr>
        <w:t>是</w:t>
      </w:r>
      <w:r w:rsidRPr="00205EAD">
        <w:rPr>
          <w:rFonts w:ascii="宋体" w:eastAsia="宋体" w:hAnsi="宋体" w:cs="宋体"/>
          <w:kern w:val="0"/>
          <w:szCs w:val="21"/>
        </w:rPr>
        <w:t>具备基础</w:t>
      </w:r>
      <w:r>
        <w:rPr>
          <w:rFonts w:ascii="宋体" w:eastAsia="宋体" w:hAnsi="宋体" w:cs="宋体" w:hint="eastAsia"/>
          <w:kern w:val="0"/>
          <w:szCs w:val="21"/>
        </w:rPr>
        <w:t>的</w:t>
      </w:r>
      <w:r w:rsidRPr="00205EAD">
        <w:rPr>
          <w:rFonts w:ascii="宋体" w:eastAsia="宋体" w:hAnsi="宋体" w:cs="宋体"/>
          <w:kern w:val="0"/>
          <w:szCs w:val="21"/>
        </w:rPr>
        <w:t>。一方面，包头市</w:t>
      </w:r>
      <w:r>
        <w:rPr>
          <w:rFonts w:ascii="宋体" w:eastAsia="宋体" w:hAnsi="宋体" w:cs="宋体" w:hint="eastAsia"/>
          <w:kern w:val="0"/>
          <w:szCs w:val="21"/>
        </w:rPr>
        <w:t>规划</w:t>
      </w:r>
      <w:r w:rsidRPr="00205EAD">
        <w:rPr>
          <w:rFonts w:ascii="宋体" w:eastAsia="宋体" w:hAnsi="宋体" w:cs="宋体"/>
          <w:kern w:val="0"/>
          <w:szCs w:val="21"/>
        </w:rPr>
        <w:t>建设“千亿</w:t>
      </w:r>
      <w:r w:rsidR="00AC7458">
        <w:rPr>
          <w:rFonts w:ascii="宋体" w:eastAsia="宋体" w:hAnsi="宋体" w:cs="宋体" w:hint="eastAsia"/>
          <w:kern w:val="0"/>
          <w:szCs w:val="21"/>
        </w:rPr>
        <w:t>级</w:t>
      </w:r>
      <w:r w:rsidRPr="00205EAD">
        <w:rPr>
          <w:rFonts w:ascii="宋体" w:eastAsia="宋体" w:hAnsi="宋体" w:cs="宋体"/>
          <w:kern w:val="0"/>
          <w:szCs w:val="21"/>
        </w:rPr>
        <w:t>氟材料基地”，</w:t>
      </w:r>
      <w:r>
        <w:rPr>
          <w:rFonts w:ascii="宋体" w:eastAsia="宋体" w:hAnsi="宋体" w:cs="宋体" w:hint="eastAsia"/>
          <w:kern w:val="0"/>
          <w:szCs w:val="21"/>
        </w:rPr>
        <w:t>并围绕此目标进行招</w:t>
      </w:r>
      <w:r w:rsidR="004E5CC7">
        <w:rPr>
          <w:rFonts w:ascii="宋体" w:eastAsia="宋体" w:hAnsi="宋体" w:cs="宋体" w:hint="eastAsia"/>
          <w:kern w:val="0"/>
          <w:szCs w:val="21"/>
        </w:rPr>
        <w:t>商</w:t>
      </w:r>
      <w:r>
        <w:rPr>
          <w:rFonts w:ascii="宋体" w:eastAsia="宋体" w:hAnsi="宋体" w:cs="宋体" w:hint="eastAsia"/>
          <w:kern w:val="0"/>
          <w:szCs w:val="21"/>
        </w:rPr>
        <w:t>引资，</w:t>
      </w:r>
      <w:r w:rsidRPr="00205EAD">
        <w:rPr>
          <w:rFonts w:ascii="宋体" w:eastAsia="宋体" w:hAnsi="宋体" w:cs="宋体"/>
          <w:kern w:val="0"/>
          <w:szCs w:val="21"/>
        </w:rPr>
        <w:t>现有</w:t>
      </w:r>
      <w:r w:rsidRPr="00205EAD">
        <w:rPr>
          <w:rFonts w:ascii="Times New Roman" w:eastAsia="宋体" w:hAnsi="Times New Roman" w:cs="Times New Roman"/>
          <w:kern w:val="0"/>
          <w:szCs w:val="21"/>
        </w:rPr>
        <w:t>30</w:t>
      </w:r>
      <w:r w:rsidRPr="00205EAD">
        <w:rPr>
          <w:rFonts w:ascii="Times New Roman" w:eastAsia="宋体" w:hAnsi="Times New Roman" w:cs="Times New Roman"/>
          <w:kern w:val="0"/>
          <w:szCs w:val="21"/>
        </w:rPr>
        <w:t>万</w:t>
      </w:r>
      <w:r w:rsidRPr="00205EAD">
        <w:rPr>
          <w:rFonts w:ascii="宋体" w:eastAsia="宋体" w:hAnsi="宋体" w:cs="宋体"/>
          <w:kern w:val="0"/>
          <w:szCs w:val="21"/>
        </w:rPr>
        <w:t>吨</w:t>
      </w:r>
      <w:r>
        <w:rPr>
          <w:rFonts w:ascii="宋体" w:eastAsia="宋体" w:hAnsi="宋体" w:cs="宋体" w:hint="eastAsia"/>
          <w:kern w:val="0"/>
          <w:szCs w:val="21"/>
        </w:rPr>
        <w:t>无水</w:t>
      </w:r>
      <w:r w:rsidRPr="00205EAD">
        <w:rPr>
          <w:rFonts w:ascii="宋体" w:eastAsia="宋体" w:hAnsi="宋体" w:cs="宋体"/>
          <w:kern w:val="0"/>
          <w:szCs w:val="21"/>
        </w:rPr>
        <w:t>氢氟酸产能</w:t>
      </w:r>
      <w:r w:rsidR="004E5CC7">
        <w:rPr>
          <w:rFonts w:ascii="宋体" w:eastAsia="宋体" w:hAnsi="宋体" w:cs="宋体" w:hint="eastAsia"/>
          <w:kern w:val="0"/>
          <w:szCs w:val="21"/>
        </w:rPr>
        <w:t>确实尚</w:t>
      </w:r>
      <w:r>
        <w:rPr>
          <w:rFonts w:ascii="宋体" w:eastAsia="宋体" w:hAnsi="宋体" w:cs="宋体" w:hint="eastAsia"/>
          <w:kern w:val="0"/>
          <w:szCs w:val="21"/>
        </w:rPr>
        <w:t>不能满足这一</w:t>
      </w:r>
      <w:r w:rsidRPr="00205EAD">
        <w:rPr>
          <w:rFonts w:ascii="宋体" w:eastAsia="宋体" w:hAnsi="宋体" w:cs="宋体"/>
          <w:kern w:val="0"/>
          <w:szCs w:val="21"/>
        </w:rPr>
        <w:t>规划目标。另一方面，包钢约</w:t>
      </w:r>
      <w:r w:rsidRPr="00205EAD">
        <w:rPr>
          <w:rFonts w:ascii="Times New Roman" w:eastAsia="宋体" w:hAnsi="Times New Roman" w:cs="Times New Roman"/>
          <w:kern w:val="0"/>
          <w:szCs w:val="21"/>
        </w:rPr>
        <w:t>1.3</w:t>
      </w:r>
      <w:r w:rsidRPr="00205EAD">
        <w:rPr>
          <w:rFonts w:ascii="Times New Roman" w:eastAsia="宋体" w:hAnsi="Times New Roman" w:cs="Times New Roman"/>
          <w:kern w:val="0"/>
          <w:szCs w:val="21"/>
        </w:rPr>
        <w:t>亿</w:t>
      </w:r>
      <w:r w:rsidRPr="00205EAD">
        <w:rPr>
          <w:rFonts w:ascii="宋体" w:eastAsia="宋体" w:hAnsi="宋体" w:cs="宋体"/>
          <w:kern w:val="0"/>
          <w:szCs w:val="21"/>
        </w:rPr>
        <w:t>吨的萤石资源储量</w:t>
      </w:r>
      <w:r>
        <w:rPr>
          <w:rFonts w:ascii="宋体" w:eastAsia="宋体" w:hAnsi="宋体" w:cs="宋体" w:hint="eastAsia"/>
          <w:kern w:val="0"/>
          <w:szCs w:val="21"/>
        </w:rPr>
        <w:t>也</w:t>
      </w:r>
      <w:r w:rsidRPr="00205EAD">
        <w:rPr>
          <w:rFonts w:ascii="宋体" w:eastAsia="宋体" w:hAnsi="宋体" w:cs="宋体"/>
          <w:kern w:val="0"/>
          <w:szCs w:val="21"/>
        </w:rPr>
        <w:t>为扩大产能提供了充分的原料保障。</w:t>
      </w:r>
      <w:r>
        <w:rPr>
          <w:rFonts w:ascii="宋体" w:eastAsia="宋体" w:hAnsi="宋体" w:cs="宋体" w:hint="eastAsia"/>
          <w:kern w:val="0"/>
          <w:szCs w:val="21"/>
        </w:rPr>
        <w:t>但是</w:t>
      </w:r>
      <w:r w:rsidRPr="00205EAD">
        <w:rPr>
          <w:rFonts w:ascii="宋体" w:eastAsia="宋体" w:hAnsi="宋体" w:cs="宋体"/>
          <w:kern w:val="0"/>
          <w:szCs w:val="21"/>
        </w:rPr>
        <w:t>，扩产计划能否落地，</w:t>
      </w:r>
      <w:r>
        <w:rPr>
          <w:rFonts w:ascii="宋体" w:eastAsia="宋体" w:hAnsi="宋体" w:cs="宋体" w:hint="eastAsia"/>
          <w:kern w:val="0"/>
          <w:szCs w:val="21"/>
        </w:rPr>
        <w:t>还要看</w:t>
      </w:r>
      <w:r w:rsidRPr="00205EAD">
        <w:rPr>
          <w:rFonts w:ascii="宋体" w:eastAsia="宋体" w:hAnsi="宋体" w:cs="宋体"/>
          <w:kern w:val="0"/>
          <w:szCs w:val="21"/>
        </w:rPr>
        <w:t>市场需求情况</w:t>
      </w:r>
      <w:r>
        <w:rPr>
          <w:rFonts w:ascii="宋体" w:eastAsia="宋体" w:hAnsi="宋体" w:cs="宋体" w:hint="eastAsia"/>
          <w:kern w:val="0"/>
          <w:szCs w:val="21"/>
        </w:rPr>
        <w:t>并经股东会决策。</w:t>
      </w:r>
      <w:r w:rsidRPr="00205EAD">
        <w:rPr>
          <w:rFonts w:ascii="宋体" w:eastAsia="宋体" w:hAnsi="宋体" w:cs="宋体"/>
          <w:kern w:val="0"/>
          <w:szCs w:val="21"/>
        </w:rPr>
        <w:t>目前，尚未进入实质性研究和推进阶段，</w:t>
      </w:r>
      <w:r w:rsidR="00AC7458">
        <w:rPr>
          <w:rFonts w:ascii="宋体" w:eastAsia="宋体" w:hAnsi="宋体" w:cs="宋体" w:hint="eastAsia"/>
          <w:kern w:val="0"/>
          <w:szCs w:val="21"/>
        </w:rPr>
        <w:t>也</w:t>
      </w:r>
      <w:r w:rsidRPr="00205EAD">
        <w:rPr>
          <w:rFonts w:ascii="宋体" w:eastAsia="宋体" w:hAnsi="宋体" w:cs="宋体"/>
          <w:kern w:val="0"/>
          <w:szCs w:val="21"/>
        </w:rPr>
        <w:t>请投资者注意相关风险。</w:t>
      </w:r>
    </w:p>
    <w:p w14:paraId="222F8676" w14:textId="0C60AFF1" w:rsidR="00743EED" w:rsidRPr="005F2138" w:rsidRDefault="00CD3518" w:rsidP="00743EED">
      <w:pPr>
        <w:widowControl/>
        <w:spacing w:line="360" w:lineRule="auto"/>
        <w:ind w:firstLineChars="200" w:firstLine="422"/>
        <w:jc w:val="left"/>
        <w:rPr>
          <w:rFonts w:ascii="Times New Roman" w:eastAsia="宋体" w:hAnsi="Times New Roman" w:cs="Times New Roman"/>
          <w:b/>
          <w:bCs/>
          <w:kern w:val="0"/>
          <w:szCs w:val="21"/>
        </w:rPr>
      </w:pPr>
      <w:bookmarkStart w:id="10" w:name="_Hlk214869145"/>
      <w:bookmarkStart w:id="11" w:name="OLE_LINK67"/>
      <w:bookmarkEnd w:id="8"/>
      <w:r>
        <w:rPr>
          <w:rFonts w:ascii="Times New Roman" w:eastAsia="宋体" w:hAnsi="Times New Roman" w:cs="Times New Roman" w:hint="eastAsia"/>
          <w:b/>
          <w:bCs/>
          <w:kern w:val="0"/>
          <w:szCs w:val="21"/>
        </w:rPr>
        <w:t>4</w:t>
      </w:r>
      <w:r w:rsidR="00743EED" w:rsidRPr="005F2138">
        <w:rPr>
          <w:rFonts w:ascii="Times New Roman" w:eastAsia="宋体" w:hAnsi="Times New Roman" w:cs="Times New Roman"/>
          <w:b/>
          <w:bCs/>
          <w:kern w:val="0"/>
          <w:szCs w:val="21"/>
        </w:rPr>
        <w:t>.</w:t>
      </w:r>
      <w:r w:rsidR="005F2138">
        <w:rPr>
          <w:rFonts w:ascii="Times New Roman" w:eastAsia="宋体" w:hAnsi="Times New Roman" w:cs="Times New Roman" w:hint="eastAsia"/>
          <w:b/>
          <w:bCs/>
          <w:kern w:val="0"/>
          <w:szCs w:val="21"/>
        </w:rPr>
        <w:t>公司</w:t>
      </w:r>
      <w:r w:rsidR="00743EED" w:rsidRPr="005F2138">
        <w:rPr>
          <w:rFonts w:ascii="Times New Roman" w:eastAsia="宋体" w:hAnsi="Times New Roman" w:cs="Times New Roman"/>
          <w:b/>
          <w:bCs/>
          <w:kern w:val="0"/>
          <w:szCs w:val="21"/>
        </w:rPr>
        <w:t>单一矿山的产能情况，是否有扩产空间？</w:t>
      </w:r>
    </w:p>
    <w:p w14:paraId="5A964DA2" w14:textId="6947FF07" w:rsidR="00CA2168" w:rsidRDefault="00CA2168" w:rsidP="00CA2168">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答：</w:t>
      </w:r>
      <w:r w:rsidRPr="00CA2168">
        <w:rPr>
          <w:rFonts w:ascii="Times New Roman" w:eastAsia="宋体" w:hAnsi="Times New Roman" w:cs="Times New Roman" w:hint="eastAsia"/>
          <w:kern w:val="0"/>
          <w:szCs w:val="21"/>
        </w:rPr>
        <w:t>目前，我们</w:t>
      </w:r>
      <w:r w:rsidR="00334C3E">
        <w:rPr>
          <w:rFonts w:ascii="Times New Roman" w:eastAsia="宋体" w:hAnsi="Times New Roman" w:cs="Times New Roman" w:hint="eastAsia"/>
          <w:kern w:val="0"/>
          <w:szCs w:val="21"/>
        </w:rPr>
        <w:t>国内</w:t>
      </w:r>
      <w:r>
        <w:rPr>
          <w:rFonts w:ascii="Times New Roman" w:eastAsia="宋体" w:hAnsi="Times New Roman" w:cs="Times New Roman" w:hint="eastAsia"/>
          <w:kern w:val="0"/>
          <w:szCs w:val="21"/>
        </w:rPr>
        <w:t>拥有的</w:t>
      </w:r>
      <w:proofErr w:type="gramStart"/>
      <w:r w:rsidRPr="00CA2168">
        <w:rPr>
          <w:rFonts w:ascii="Times New Roman" w:eastAsia="宋体" w:hAnsi="Times New Roman" w:cs="Times New Roman" w:hint="eastAsia"/>
          <w:kern w:val="0"/>
          <w:szCs w:val="21"/>
        </w:rPr>
        <w:t>采矿证</w:t>
      </w:r>
      <w:proofErr w:type="gramEnd"/>
      <w:r w:rsidRPr="00CA2168">
        <w:rPr>
          <w:rFonts w:ascii="Times New Roman" w:eastAsia="宋体" w:hAnsi="Times New Roman" w:cs="Times New Roman" w:hint="eastAsia"/>
          <w:kern w:val="0"/>
          <w:szCs w:val="21"/>
        </w:rPr>
        <w:t>核准规模为</w:t>
      </w:r>
      <w:r w:rsidRPr="00CA2168">
        <w:rPr>
          <w:rFonts w:ascii="Times New Roman" w:eastAsia="宋体" w:hAnsi="Times New Roman" w:cs="Times New Roman" w:hint="eastAsia"/>
          <w:kern w:val="0"/>
          <w:szCs w:val="21"/>
        </w:rPr>
        <w:t>112</w:t>
      </w:r>
      <w:r w:rsidRPr="00CA2168">
        <w:rPr>
          <w:rFonts w:ascii="Times New Roman" w:eastAsia="宋体" w:hAnsi="Times New Roman" w:cs="Times New Roman" w:hint="eastAsia"/>
          <w:kern w:val="0"/>
          <w:szCs w:val="21"/>
        </w:rPr>
        <w:t>万吨</w:t>
      </w:r>
      <w:r w:rsidRPr="00CA2168">
        <w:rPr>
          <w:rFonts w:ascii="Times New Roman" w:eastAsia="宋体" w:hAnsi="Times New Roman" w:cs="Times New Roman" w:hint="eastAsia"/>
          <w:kern w:val="0"/>
          <w:szCs w:val="21"/>
        </w:rPr>
        <w:t>/</w:t>
      </w:r>
      <w:r w:rsidRPr="00CA2168">
        <w:rPr>
          <w:rFonts w:ascii="Times New Roman" w:eastAsia="宋体" w:hAnsi="Times New Roman" w:cs="Times New Roman" w:hint="eastAsia"/>
          <w:kern w:val="0"/>
          <w:szCs w:val="21"/>
        </w:rPr>
        <w:t>年</w:t>
      </w:r>
      <w:r>
        <w:rPr>
          <w:rFonts w:ascii="Times New Roman" w:eastAsia="宋体" w:hAnsi="Times New Roman" w:cs="Times New Roman" w:hint="eastAsia"/>
          <w:kern w:val="0"/>
          <w:szCs w:val="21"/>
        </w:rPr>
        <w:t>，国内</w:t>
      </w:r>
      <w:r w:rsidRPr="00CA2168">
        <w:rPr>
          <w:rFonts w:ascii="Times New Roman" w:eastAsia="宋体" w:hAnsi="Times New Roman" w:cs="Times New Roman" w:hint="eastAsia"/>
          <w:kern w:val="0"/>
          <w:szCs w:val="21"/>
        </w:rPr>
        <w:t>矿山今年计划生产的萤石产品规模约为</w:t>
      </w:r>
      <w:r w:rsidRPr="00CA2168">
        <w:rPr>
          <w:rFonts w:ascii="Times New Roman" w:eastAsia="宋体" w:hAnsi="Times New Roman" w:cs="Times New Roman" w:hint="eastAsia"/>
          <w:kern w:val="0"/>
          <w:szCs w:val="21"/>
        </w:rPr>
        <w:t>40</w:t>
      </w:r>
      <w:r w:rsidRPr="00CA2168">
        <w:rPr>
          <w:rFonts w:ascii="Times New Roman" w:eastAsia="宋体" w:hAnsi="Times New Roman" w:cs="Times New Roman" w:hint="eastAsia"/>
          <w:kern w:val="0"/>
          <w:szCs w:val="21"/>
        </w:rPr>
        <w:t>万至</w:t>
      </w:r>
      <w:r w:rsidRPr="00CA2168">
        <w:rPr>
          <w:rFonts w:ascii="Times New Roman" w:eastAsia="宋体" w:hAnsi="Times New Roman" w:cs="Times New Roman" w:hint="eastAsia"/>
          <w:kern w:val="0"/>
          <w:szCs w:val="21"/>
        </w:rPr>
        <w:t>45</w:t>
      </w:r>
      <w:r w:rsidRPr="00CA2168">
        <w:rPr>
          <w:rFonts w:ascii="Times New Roman" w:eastAsia="宋体" w:hAnsi="Times New Roman" w:cs="Times New Roman" w:hint="eastAsia"/>
          <w:kern w:val="0"/>
          <w:szCs w:val="21"/>
        </w:rPr>
        <w:t>万吨。关于未来扩产</w:t>
      </w:r>
      <w:r>
        <w:rPr>
          <w:rFonts w:ascii="Times New Roman" w:eastAsia="宋体" w:hAnsi="Times New Roman" w:cs="Times New Roman" w:hint="eastAsia"/>
          <w:kern w:val="0"/>
          <w:szCs w:val="21"/>
        </w:rPr>
        <w:t>空间</w:t>
      </w:r>
      <w:r w:rsidRPr="00CA2168">
        <w:rPr>
          <w:rFonts w:ascii="Times New Roman" w:eastAsia="宋体" w:hAnsi="Times New Roman" w:cs="Times New Roman" w:hint="eastAsia"/>
          <w:kern w:val="0"/>
          <w:szCs w:val="21"/>
        </w:rPr>
        <w:t>，主要有以下几方面：一</w:t>
      </w:r>
      <w:proofErr w:type="gramStart"/>
      <w:r w:rsidRPr="00CA2168">
        <w:rPr>
          <w:rFonts w:ascii="Times New Roman" w:eastAsia="宋体" w:hAnsi="Times New Roman" w:cs="Times New Roman" w:hint="eastAsia"/>
          <w:kern w:val="0"/>
          <w:szCs w:val="21"/>
        </w:rPr>
        <w:t>是翔振</w:t>
      </w:r>
      <w:proofErr w:type="gramEnd"/>
      <w:r w:rsidRPr="00CA2168">
        <w:rPr>
          <w:rFonts w:ascii="Times New Roman" w:eastAsia="宋体" w:hAnsi="Times New Roman" w:cs="Times New Roman" w:hint="eastAsia"/>
          <w:kern w:val="0"/>
          <w:szCs w:val="21"/>
        </w:rPr>
        <w:t>矿业正在进行技改，</w:t>
      </w:r>
      <w:r>
        <w:rPr>
          <w:rFonts w:ascii="Times New Roman" w:eastAsia="宋体" w:hAnsi="Times New Roman" w:cs="Times New Roman" w:hint="eastAsia"/>
          <w:kern w:val="0"/>
          <w:szCs w:val="21"/>
        </w:rPr>
        <w:t>可</w:t>
      </w:r>
      <w:r w:rsidRPr="00CA2168">
        <w:rPr>
          <w:rFonts w:ascii="Times New Roman" w:eastAsia="宋体" w:hAnsi="Times New Roman" w:cs="Times New Roman" w:hint="eastAsia"/>
          <w:kern w:val="0"/>
          <w:szCs w:val="21"/>
        </w:rPr>
        <w:t>进一步提升采选能力；二是正中精选也在实施相关改造，</w:t>
      </w:r>
      <w:r>
        <w:rPr>
          <w:rFonts w:ascii="Times New Roman" w:eastAsia="宋体" w:hAnsi="Times New Roman" w:cs="Times New Roman" w:hint="eastAsia"/>
          <w:kern w:val="0"/>
          <w:szCs w:val="21"/>
        </w:rPr>
        <w:t>有望适当</w:t>
      </w:r>
      <w:r w:rsidR="004E5CC7">
        <w:rPr>
          <w:rFonts w:ascii="Times New Roman" w:eastAsia="宋体" w:hAnsi="Times New Roman" w:cs="Times New Roman" w:hint="eastAsia"/>
          <w:kern w:val="0"/>
          <w:szCs w:val="21"/>
        </w:rPr>
        <w:t>改善</w:t>
      </w:r>
      <w:r w:rsidR="00B41E96">
        <w:rPr>
          <w:rFonts w:ascii="Times New Roman" w:eastAsia="宋体" w:hAnsi="Times New Roman" w:cs="Times New Roman" w:hint="eastAsia"/>
          <w:kern w:val="0"/>
          <w:szCs w:val="21"/>
        </w:rPr>
        <w:t>其</w:t>
      </w:r>
      <w:proofErr w:type="gramStart"/>
      <w:r w:rsidRPr="00CA2168">
        <w:rPr>
          <w:rFonts w:ascii="Times New Roman" w:eastAsia="宋体" w:hAnsi="Times New Roman" w:cs="Times New Roman" w:hint="eastAsia"/>
          <w:kern w:val="0"/>
          <w:szCs w:val="21"/>
        </w:rPr>
        <w:t>自给供矿能力</w:t>
      </w:r>
      <w:proofErr w:type="gramEnd"/>
      <w:r w:rsidRPr="00CA2168">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三是</w:t>
      </w:r>
      <w:proofErr w:type="gramStart"/>
      <w:r w:rsidRPr="00CA2168">
        <w:rPr>
          <w:rFonts w:ascii="Times New Roman" w:eastAsia="宋体" w:hAnsi="Times New Roman" w:cs="Times New Roman" w:hint="eastAsia"/>
          <w:kern w:val="0"/>
          <w:szCs w:val="21"/>
        </w:rPr>
        <w:t>江山金菱</w:t>
      </w:r>
      <w:r>
        <w:rPr>
          <w:rFonts w:ascii="Times New Roman" w:eastAsia="宋体" w:hAnsi="Times New Roman" w:cs="Times New Roman" w:hint="eastAsia"/>
          <w:kern w:val="0"/>
          <w:szCs w:val="21"/>
        </w:rPr>
        <w:t>的</w:t>
      </w:r>
      <w:proofErr w:type="gramEnd"/>
      <w:r w:rsidRPr="00CA2168">
        <w:rPr>
          <w:rFonts w:ascii="Times New Roman" w:eastAsia="宋体" w:hAnsi="Times New Roman" w:cs="Times New Roman" w:hint="eastAsia"/>
          <w:kern w:val="0"/>
          <w:szCs w:val="21"/>
        </w:rPr>
        <w:t>探矿权，目前正在</w:t>
      </w:r>
      <w:r w:rsidR="00BD65A9">
        <w:rPr>
          <w:rFonts w:ascii="Times New Roman" w:eastAsia="宋体" w:hAnsi="Times New Roman" w:cs="Times New Roman" w:hint="eastAsia"/>
          <w:kern w:val="0"/>
          <w:szCs w:val="21"/>
        </w:rPr>
        <w:t>推进</w:t>
      </w:r>
      <w:r w:rsidRPr="00CA2168">
        <w:rPr>
          <w:rFonts w:ascii="Times New Roman" w:eastAsia="宋体" w:hAnsi="Times New Roman" w:cs="Times New Roman" w:hint="eastAsia"/>
          <w:kern w:val="0"/>
          <w:szCs w:val="21"/>
        </w:rPr>
        <w:t>“探转采”手续</w:t>
      </w:r>
      <w:r w:rsidR="00BD65A9">
        <w:rPr>
          <w:rFonts w:ascii="Times New Roman" w:eastAsia="宋体" w:hAnsi="Times New Roman" w:cs="Times New Roman" w:hint="eastAsia"/>
          <w:kern w:val="0"/>
          <w:szCs w:val="21"/>
        </w:rPr>
        <w:t>的办理工作</w:t>
      </w:r>
      <w:r w:rsidRPr="00CA2168">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但</w:t>
      </w:r>
      <w:r w:rsidRPr="00CA2168">
        <w:rPr>
          <w:rFonts w:ascii="Times New Roman" w:eastAsia="宋体" w:hAnsi="Times New Roman" w:cs="Times New Roman" w:hint="eastAsia"/>
          <w:kern w:val="0"/>
          <w:szCs w:val="21"/>
        </w:rPr>
        <w:t>具体扩产空间与进度，将取决于审批手续的办理情况以及后续建设进展</w:t>
      </w:r>
      <w:r w:rsidR="00AF0A9C">
        <w:rPr>
          <w:rFonts w:ascii="Times New Roman" w:eastAsia="宋体" w:hAnsi="Times New Roman" w:cs="Times New Roman" w:hint="eastAsia"/>
          <w:kern w:val="0"/>
          <w:szCs w:val="21"/>
        </w:rPr>
        <w:t>。</w:t>
      </w:r>
    </w:p>
    <w:p w14:paraId="40C4244C" w14:textId="1699C814" w:rsidR="00C615CD" w:rsidRPr="00C615CD" w:rsidRDefault="00C615CD" w:rsidP="00C615CD">
      <w:pPr>
        <w:widowControl/>
        <w:spacing w:line="360" w:lineRule="auto"/>
        <w:ind w:firstLineChars="200" w:firstLine="422"/>
        <w:jc w:val="left"/>
        <w:rPr>
          <w:rFonts w:ascii="Times New Roman" w:eastAsia="宋体" w:hAnsi="Times New Roman" w:cs="Times New Roman"/>
          <w:b/>
          <w:bCs/>
          <w:kern w:val="0"/>
          <w:szCs w:val="21"/>
        </w:rPr>
      </w:pPr>
      <w:bookmarkStart w:id="12" w:name="OLE_LINK15"/>
      <w:bookmarkStart w:id="13" w:name="OLE_LINK16"/>
      <w:bookmarkEnd w:id="10"/>
      <w:r>
        <w:rPr>
          <w:rFonts w:ascii="Times New Roman" w:eastAsia="宋体" w:hAnsi="Times New Roman" w:cs="Times New Roman" w:hint="eastAsia"/>
          <w:b/>
          <w:bCs/>
          <w:kern w:val="0"/>
          <w:szCs w:val="21"/>
        </w:rPr>
        <w:t>5</w:t>
      </w:r>
      <w:r w:rsidRPr="00C615CD">
        <w:rPr>
          <w:rFonts w:ascii="Times New Roman" w:eastAsia="宋体" w:hAnsi="Times New Roman" w:cs="Times New Roman"/>
          <w:b/>
          <w:bCs/>
          <w:kern w:val="0"/>
          <w:szCs w:val="21"/>
        </w:rPr>
        <w:t>.</w:t>
      </w:r>
      <w:r w:rsidRPr="00C615CD">
        <w:rPr>
          <w:rFonts w:ascii="Times New Roman" w:eastAsia="宋体" w:hAnsi="Times New Roman" w:cs="Times New Roman" w:hint="eastAsia"/>
          <w:b/>
          <w:bCs/>
          <w:kern w:val="0"/>
          <w:szCs w:val="21"/>
        </w:rPr>
        <w:t>公司单一矿山</w:t>
      </w:r>
      <w:proofErr w:type="gramStart"/>
      <w:r w:rsidRPr="00C615CD">
        <w:rPr>
          <w:rFonts w:ascii="Times New Roman" w:eastAsia="宋体" w:hAnsi="Times New Roman" w:cs="Times New Roman" w:hint="eastAsia"/>
          <w:b/>
          <w:bCs/>
          <w:kern w:val="0"/>
          <w:szCs w:val="21"/>
        </w:rPr>
        <w:t>采矿证规模</w:t>
      </w:r>
      <w:proofErr w:type="gramEnd"/>
      <w:r w:rsidRPr="00C615CD">
        <w:rPr>
          <w:rFonts w:ascii="Times New Roman" w:eastAsia="宋体" w:hAnsi="Times New Roman" w:cs="Times New Roman"/>
          <w:b/>
          <w:bCs/>
          <w:kern w:val="0"/>
          <w:szCs w:val="21"/>
        </w:rPr>
        <w:t>100</w:t>
      </w:r>
      <w:r w:rsidRPr="00C615CD">
        <w:rPr>
          <w:rFonts w:ascii="Times New Roman" w:eastAsia="宋体" w:hAnsi="Times New Roman" w:cs="Times New Roman" w:hint="eastAsia"/>
          <w:b/>
          <w:bCs/>
          <w:kern w:val="0"/>
          <w:szCs w:val="21"/>
        </w:rPr>
        <w:t>多万吨，就是对应目前的</w:t>
      </w:r>
      <w:r w:rsidRPr="00C615CD">
        <w:rPr>
          <w:rFonts w:ascii="Times New Roman" w:eastAsia="宋体" w:hAnsi="Times New Roman" w:cs="Times New Roman"/>
          <w:b/>
          <w:bCs/>
          <w:kern w:val="0"/>
          <w:szCs w:val="21"/>
        </w:rPr>
        <w:t>40</w:t>
      </w:r>
      <w:r w:rsidRPr="00C615CD">
        <w:rPr>
          <w:rFonts w:ascii="Times New Roman" w:eastAsia="宋体" w:hAnsi="Times New Roman" w:cs="Times New Roman" w:hint="eastAsia"/>
          <w:b/>
          <w:bCs/>
          <w:kern w:val="0"/>
          <w:szCs w:val="21"/>
        </w:rPr>
        <w:t>多万产品吗？</w:t>
      </w:r>
    </w:p>
    <w:p w14:paraId="3FB146F5" w14:textId="52D6768C" w:rsidR="00C615CD" w:rsidRPr="00C615CD" w:rsidRDefault="00C615CD" w:rsidP="00C615CD">
      <w:pPr>
        <w:widowControl/>
        <w:spacing w:line="360" w:lineRule="auto"/>
        <w:ind w:firstLineChars="200" w:firstLine="420"/>
        <w:jc w:val="left"/>
        <w:rPr>
          <w:rFonts w:ascii="Times New Roman" w:eastAsia="宋体" w:hAnsi="Times New Roman" w:cs="Times New Roman"/>
          <w:kern w:val="0"/>
          <w:szCs w:val="21"/>
        </w:rPr>
      </w:pPr>
      <w:r w:rsidRPr="00C615CD">
        <w:rPr>
          <w:rFonts w:ascii="Times New Roman" w:eastAsia="宋体" w:hAnsi="Times New Roman" w:cs="Times New Roman" w:hint="eastAsia"/>
          <w:kern w:val="0"/>
          <w:szCs w:val="21"/>
        </w:rPr>
        <w:t>答：是的。公司国内单一矿山的</w:t>
      </w:r>
      <w:proofErr w:type="gramStart"/>
      <w:r w:rsidRPr="00C615CD">
        <w:rPr>
          <w:rFonts w:ascii="Times New Roman" w:eastAsia="宋体" w:hAnsi="Times New Roman" w:cs="Times New Roman" w:hint="eastAsia"/>
          <w:kern w:val="0"/>
          <w:szCs w:val="21"/>
        </w:rPr>
        <w:t>采矿证规模</w:t>
      </w:r>
      <w:proofErr w:type="gramEnd"/>
      <w:r w:rsidRPr="00C615CD">
        <w:rPr>
          <w:rFonts w:ascii="Times New Roman" w:eastAsia="宋体" w:hAnsi="Times New Roman" w:cs="Times New Roman" w:hint="eastAsia"/>
          <w:kern w:val="0"/>
          <w:szCs w:val="21"/>
        </w:rPr>
        <w:t>为</w:t>
      </w:r>
      <w:r w:rsidRPr="00C615CD">
        <w:rPr>
          <w:rFonts w:ascii="Times New Roman" w:eastAsia="宋体" w:hAnsi="Times New Roman" w:cs="Times New Roman"/>
          <w:kern w:val="0"/>
          <w:szCs w:val="21"/>
        </w:rPr>
        <w:t>112</w:t>
      </w:r>
      <w:r w:rsidRPr="00C615CD">
        <w:rPr>
          <w:rFonts w:ascii="Times New Roman" w:eastAsia="宋体" w:hAnsi="Times New Roman" w:cs="Times New Roman" w:hint="eastAsia"/>
          <w:kern w:val="0"/>
          <w:szCs w:val="21"/>
        </w:rPr>
        <w:t>万吨</w:t>
      </w:r>
      <w:r w:rsidRPr="00C615CD">
        <w:rPr>
          <w:rFonts w:ascii="Times New Roman" w:eastAsia="宋体" w:hAnsi="Times New Roman" w:cs="Times New Roman"/>
          <w:kern w:val="0"/>
          <w:szCs w:val="21"/>
        </w:rPr>
        <w:t>/</w:t>
      </w:r>
      <w:r w:rsidRPr="00C615CD">
        <w:rPr>
          <w:rFonts w:ascii="Times New Roman" w:eastAsia="宋体" w:hAnsi="Times New Roman" w:cs="Times New Roman" w:hint="eastAsia"/>
          <w:kern w:val="0"/>
          <w:szCs w:val="21"/>
        </w:rPr>
        <w:t>年，这指的是原矿开采处理能力。经过选矿加工后，最终产出为酸级萤石精粉和高品位萤石块矿这两种产品，我们统一称为“萤石精矿”产</w:t>
      </w:r>
      <w:r>
        <w:rPr>
          <w:rFonts w:ascii="Times New Roman" w:eastAsia="宋体" w:hAnsi="Times New Roman" w:cs="Times New Roman" w:hint="eastAsia"/>
          <w:kern w:val="0"/>
          <w:szCs w:val="21"/>
        </w:rPr>
        <w:t>品</w:t>
      </w:r>
      <w:r w:rsidRPr="00C615CD">
        <w:rPr>
          <w:rFonts w:ascii="Times New Roman" w:eastAsia="宋体" w:hAnsi="Times New Roman" w:cs="Times New Roman" w:hint="eastAsia"/>
          <w:kern w:val="0"/>
          <w:szCs w:val="21"/>
        </w:rPr>
        <w:t>。目前萤石精矿产品</w:t>
      </w:r>
      <w:r>
        <w:rPr>
          <w:rFonts w:ascii="Times New Roman" w:eastAsia="宋体" w:hAnsi="Times New Roman" w:cs="Times New Roman" w:hint="eastAsia"/>
          <w:kern w:val="0"/>
          <w:szCs w:val="21"/>
        </w:rPr>
        <w:t>的年</w:t>
      </w:r>
      <w:r w:rsidRPr="00C615CD">
        <w:rPr>
          <w:rFonts w:ascii="Times New Roman" w:eastAsia="宋体" w:hAnsi="Times New Roman" w:cs="Times New Roman" w:hint="eastAsia"/>
          <w:kern w:val="0"/>
          <w:szCs w:val="21"/>
        </w:rPr>
        <w:t>产量是</w:t>
      </w:r>
      <w:r w:rsidRPr="00C615CD">
        <w:rPr>
          <w:rFonts w:ascii="Times New Roman" w:eastAsia="宋体" w:hAnsi="Times New Roman" w:cs="Times New Roman"/>
          <w:kern w:val="0"/>
          <w:szCs w:val="21"/>
        </w:rPr>
        <w:t>40</w:t>
      </w:r>
      <w:r w:rsidRPr="00C615CD">
        <w:rPr>
          <w:rFonts w:ascii="Times New Roman" w:eastAsia="宋体" w:hAnsi="Times New Roman" w:cs="Times New Roman" w:hint="eastAsia"/>
          <w:kern w:val="0"/>
          <w:szCs w:val="21"/>
        </w:rPr>
        <w:t>万</w:t>
      </w:r>
      <w:r w:rsidRPr="00C615CD">
        <w:rPr>
          <w:rFonts w:ascii="Times New Roman" w:eastAsia="宋体" w:hAnsi="Times New Roman" w:cs="Times New Roman"/>
          <w:kern w:val="0"/>
          <w:szCs w:val="21"/>
        </w:rPr>
        <w:t>-45</w:t>
      </w:r>
      <w:r w:rsidRPr="00C615CD">
        <w:rPr>
          <w:rFonts w:ascii="Times New Roman" w:eastAsia="宋体" w:hAnsi="Times New Roman" w:cs="Times New Roman" w:hint="eastAsia"/>
          <w:kern w:val="0"/>
          <w:szCs w:val="21"/>
        </w:rPr>
        <w:t>万吨，具体产量和原矿品位也是密切相关的。</w:t>
      </w:r>
    </w:p>
    <w:p w14:paraId="014047E6" w14:textId="3DD8841B" w:rsidR="00AA21C5" w:rsidRPr="00AA21C5" w:rsidRDefault="00AA21C5" w:rsidP="00CA2168">
      <w:pPr>
        <w:spacing w:line="360" w:lineRule="auto"/>
        <w:ind w:firstLineChars="200" w:firstLine="422"/>
        <w:rPr>
          <w:rFonts w:ascii="Times New Roman" w:eastAsia="宋体" w:hAnsi="Times New Roman" w:cs="Times New Roman"/>
          <w:b/>
          <w:bCs/>
          <w:kern w:val="0"/>
          <w:szCs w:val="21"/>
        </w:rPr>
      </w:pPr>
      <w:r w:rsidRPr="00AA21C5">
        <w:rPr>
          <w:rFonts w:ascii="Times New Roman" w:eastAsia="宋体" w:hAnsi="Times New Roman" w:cs="Times New Roman" w:hint="eastAsia"/>
          <w:b/>
          <w:bCs/>
          <w:kern w:val="0"/>
          <w:szCs w:val="21"/>
        </w:rPr>
        <w:t>6.</w:t>
      </w:r>
      <w:r w:rsidR="00BD0D3B">
        <w:rPr>
          <w:rFonts w:ascii="Times New Roman" w:eastAsia="宋体" w:hAnsi="Times New Roman" w:cs="Times New Roman" w:hint="eastAsia"/>
          <w:b/>
          <w:bCs/>
          <w:kern w:val="0"/>
          <w:szCs w:val="21"/>
        </w:rPr>
        <w:t>江西金岭的情况</w:t>
      </w:r>
      <w:r w:rsidRPr="00AA21C5">
        <w:rPr>
          <w:rFonts w:ascii="Times New Roman" w:eastAsia="宋体" w:hAnsi="Times New Roman" w:cs="Times New Roman" w:hint="eastAsia"/>
          <w:b/>
          <w:bCs/>
          <w:kern w:val="0"/>
          <w:szCs w:val="21"/>
        </w:rPr>
        <w:t>？</w:t>
      </w:r>
    </w:p>
    <w:p w14:paraId="39CD8813" w14:textId="752235B5" w:rsidR="00CE3876" w:rsidRPr="00CA2168" w:rsidRDefault="00AA21C5" w:rsidP="00CE3876">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答：</w:t>
      </w:r>
      <w:bookmarkEnd w:id="12"/>
      <w:r w:rsidR="00CE3876">
        <w:rPr>
          <w:rFonts w:ascii="Times New Roman" w:eastAsia="宋体" w:hAnsi="Times New Roman" w:cs="Times New Roman"/>
          <w:kern w:val="0"/>
          <w:szCs w:val="21"/>
        </w:rPr>
        <w:t xml:space="preserve"> </w:t>
      </w:r>
      <w:r w:rsidR="00CE3876" w:rsidRPr="00CE3876">
        <w:rPr>
          <w:rFonts w:ascii="Times New Roman" w:eastAsia="宋体" w:hAnsi="Times New Roman" w:cs="Times New Roman" w:hint="eastAsia"/>
          <w:kern w:val="0"/>
          <w:szCs w:val="21"/>
        </w:rPr>
        <w:t>江西金岭目前也在开展选矿相关的技改与研发工作。由于公司在</w:t>
      </w:r>
      <w:r w:rsidR="00CE3876" w:rsidRPr="00CE3876">
        <w:rPr>
          <w:rFonts w:ascii="Times New Roman" w:eastAsia="宋体" w:hAnsi="Times New Roman" w:cs="Times New Roman" w:hint="eastAsia"/>
          <w:kern w:val="0"/>
          <w:szCs w:val="21"/>
        </w:rPr>
        <w:t>2024</w:t>
      </w:r>
      <w:r w:rsidR="00CE3876" w:rsidRPr="00CE3876">
        <w:rPr>
          <w:rFonts w:ascii="Times New Roman" w:eastAsia="宋体" w:hAnsi="Times New Roman" w:cs="Times New Roman" w:hint="eastAsia"/>
          <w:kern w:val="0"/>
          <w:szCs w:val="21"/>
        </w:rPr>
        <w:t>年年报中对部分存货计提了减值，而近期碳酸锂、锂云母价格有所回升，若价格能够持续回暖，已计提减值的存货有望实现销售或部分减值转回，这将有助于</w:t>
      </w:r>
      <w:proofErr w:type="gramStart"/>
      <w:r w:rsidR="00CE3876" w:rsidRPr="00CE3876">
        <w:rPr>
          <w:rFonts w:ascii="Times New Roman" w:eastAsia="宋体" w:hAnsi="Times New Roman" w:cs="Times New Roman" w:hint="eastAsia"/>
          <w:kern w:val="0"/>
          <w:szCs w:val="21"/>
        </w:rPr>
        <w:t>收窄其亏损</w:t>
      </w:r>
      <w:proofErr w:type="gramEnd"/>
      <w:r w:rsidR="00CE3876" w:rsidRPr="00CE3876">
        <w:rPr>
          <w:rFonts w:ascii="Times New Roman" w:eastAsia="宋体" w:hAnsi="Times New Roman" w:cs="Times New Roman" w:hint="eastAsia"/>
          <w:kern w:val="0"/>
          <w:szCs w:val="21"/>
        </w:rPr>
        <w:t>幅度。</w:t>
      </w:r>
    </w:p>
    <w:bookmarkEnd w:id="9"/>
    <w:bookmarkEnd w:id="11"/>
    <w:bookmarkEnd w:id="13"/>
    <w:p w14:paraId="5A6765C8" w14:textId="56644698" w:rsidR="00B832B7" w:rsidRPr="00B832B7" w:rsidRDefault="00AA21C5" w:rsidP="00694758">
      <w:pPr>
        <w:widowControl/>
        <w:spacing w:line="360" w:lineRule="auto"/>
        <w:ind w:firstLineChars="200" w:firstLine="422"/>
        <w:jc w:val="left"/>
        <w:rPr>
          <w:rFonts w:ascii="宋体" w:eastAsia="宋体" w:hAnsi="宋体" w:cs="宋体" w:hint="eastAsia"/>
          <w:b/>
          <w:bCs/>
          <w:kern w:val="0"/>
          <w:szCs w:val="21"/>
        </w:rPr>
      </w:pPr>
      <w:r>
        <w:rPr>
          <w:rFonts w:ascii="Times New Roman" w:eastAsia="宋体" w:hAnsi="Times New Roman" w:cs="Times New Roman" w:hint="eastAsia"/>
          <w:b/>
          <w:bCs/>
          <w:kern w:val="0"/>
          <w:szCs w:val="21"/>
        </w:rPr>
        <w:t>7.</w:t>
      </w:r>
      <w:proofErr w:type="gramStart"/>
      <w:r w:rsidR="00B832B7" w:rsidRPr="00B832B7">
        <w:rPr>
          <w:rFonts w:ascii="宋体" w:eastAsia="宋体" w:hAnsi="宋体" w:cs="宋体" w:hint="eastAsia"/>
          <w:b/>
          <w:bCs/>
          <w:kern w:val="0"/>
          <w:szCs w:val="21"/>
        </w:rPr>
        <w:t>翔振的</w:t>
      </w:r>
      <w:proofErr w:type="gramEnd"/>
      <w:r w:rsidR="00B832B7" w:rsidRPr="00B832B7">
        <w:rPr>
          <w:rFonts w:ascii="宋体" w:eastAsia="宋体" w:hAnsi="宋体" w:cs="宋体" w:hint="eastAsia"/>
          <w:b/>
          <w:bCs/>
          <w:kern w:val="0"/>
          <w:szCs w:val="21"/>
        </w:rPr>
        <w:t>竖井改造情况，明年是否可以正常生产？</w:t>
      </w:r>
    </w:p>
    <w:p w14:paraId="103CF2C3" w14:textId="49F13DC7" w:rsidR="00B832B7" w:rsidRDefault="00B832B7" w:rsidP="00D96B79">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proofErr w:type="gramStart"/>
      <w:r>
        <w:rPr>
          <w:rFonts w:ascii="宋体" w:eastAsia="宋体" w:hAnsi="宋体" w:cs="宋体" w:hint="eastAsia"/>
          <w:kern w:val="0"/>
          <w:szCs w:val="21"/>
        </w:rPr>
        <w:t>翔振的</w:t>
      </w:r>
      <w:proofErr w:type="gramEnd"/>
      <w:r>
        <w:rPr>
          <w:rFonts w:ascii="宋体" w:eastAsia="宋体" w:hAnsi="宋体" w:cs="宋体" w:hint="eastAsia"/>
          <w:kern w:val="0"/>
          <w:szCs w:val="21"/>
        </w:rPr>
        <w:t>竖井</w:t>
      </w:r>
      <w:r w:rsidR="005D7D65">
        <w:rPr>
          <w:rFonts w:ascii="宋体" w:eastAsia="宋体" w:hAnsi="宋体" w:cs="宋体" w:hint="eastAsia"/>
          <w:kern w:val="0"/>
          <w:szCs w:val="21"/>
        </w:rPr>
        <w:t>等</w:t>
      </w:r>
      <w:r>
        <w:rPr>
          <w:rFonts w:ascii="宋体" w:eastAsia="宋体" w:hAnsi="宋体" w:cs="宋体" w:hint="eastAsia"/>
          <w:kern w:val="0"/>
          <w:szCs w:val="21"/>
        </w:rPr>
        <w:t>改造</w:t>
      </w:r>
      <w:r w:rsidR="005D7D65">
        <w:rPr>
          <w:rFonts w:ascii="宋体" w:eastAsia="宋体" w:hAnsi="宋体" w:cs="宋体" w:hint="eastAsia"/>
          <w:kern w:val="0"/>
          <w:szCs w:val="21"/>
        </w:rPr>
        <w:t>工程</w:t>
      </w:r>
      <w:r>
        <w:rPr>
          <w:rFonts w:ascii="宋体" w:eastAsia="宋体" w:hAnsi="宋体" w:cs="宋体" w:hint="eastAsia"/>
          <w:kern w:val="0"/>
          <w:szCs w:val="21"/>
        </w:rPr>
        <w:t>已</w:t>
      </w:r>
      <w:r w:rsidR="00245354">
        <w:rPr>
          <w:rFonts w:ascii="宋体" w:eastAsia="宋体" w:hAnsi="宋体" w:cs="宋体" w:hint="eastAsia"/>
          <w:kern w:val="0"/>
          <w:szCs w:val="21"/>
        </w:rPr>
        <w:t>完成</w:t>
      </w:r>
      <w:r>
        <w:rPr>
          <w:rFonts w:ascii="宋体" w:eastAsia="宋体" w:hAnsi="宋体" w:cs="宋体" w:hint="eastAsia"/>
          <w:kern w:val="0"/>
          <w:szCs w:val="21"/>
        </w:rPr>
        <w:t>，预计明年可以</w:t>
      </w:r>
      <w:r w:rsidR="00EC323A">
        <w:rPr>
          <w:rFonts w:ascii="宋体" w:eastAsia="宋体" w:hAnsi="宋体" w:cs="宋体" w:hint="eastAsia"/>
          <w:kern w:val="0"/>
          <w:szCs w:val="21"/>
        </w:rPr>
        <w:t>按原有采选规模</w:t>
      </w:r>
      <w:r>
        <w:rPr>
          <w:rFonts w:ascii="宋体" w:eastAsia="宋体" w:hAnsi="宋体" w:cs="宋体" w:hint="eastAsia"/>
          <w:kern w:val="0"/>
          <w:szCs w:val="21"/>
        </w:rPr>
        <w:t>正常生产</w:t>
      </w:r>
      <w:r w:rsidR="00EC323A">
        <w:rPr>
          <w:rFonts w:ascii="宋体" w:eastAsia="宋体" w:hAnsi="宋体" w:cs="宋体" w:hint="eastAsia"/>
          <w:kern w:val="0"/>
          <w:szCs w:val="21"/>
        </w:rPr>
        <w:t>，达到原有采选规模，并且启动扩产手续的办理。</w:t>
      </w:r>
    </w:p>
    <w:p w14:paraId="4CD23E95" w14:textId="08924682" w:rsidR="00EC323A" w:rsidRPr="00EC323A" w:rsidRDefault="00694758" w:rsidP="00694758">
      <w:pPr>
        <w:widowControl/>
        <w:spacing w:line="360" w:lineRule="auto"/>
        <w:ind w:firstLineChars="200" w:firstLine="422"/>
        <w:jc w:val="left"/>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lastRenderedPageBreak/>
        <w:t>8</w:t>
      </w:r>
      <w:r w:rsidR="00EC323A" w:rsidRPr="00EC323A">
        <w:rPr>
          <w:rFonts w:ascii="Times New Roman" w:eastAsia="宋体" w:hAnsi="Times New Roman" w:cs="Times New Roman"/>
          <w:b/>
          <w:bCs/>
          <w:kern w:val="0"/>
          <w:szCs w:val="21"/>
        </w:rPr>
        <w:t>.</w:t>
      </w:r>
      <w:r w:rsidR="00EC323A" w:rsidRPr="00EC323A">
        <w:rPr>
          <w:rFonts w:ascii="Times New Roman" w:eastAsia="宋体" w:hAnsi="Times New Roman" w:cs="Times New Roman" w:hint="eastAsia"/>
          <w:b/>
          <w:bCs/>
          <w:kern w:val="0"/>
          <w:szCs w:val="21"/>
        </w:rPr>
        <w:t>蒙古项目的情况？</w:t>
      </w:r>
      <w:r w:rsidR="00EC323A">
        <w:rPr>
          <w:rFonts w:ascii="Times New Roman" w:eastAsia="宋体" w:hAnsi="Times New Roman" w:cs="Times New Roman" w:hint="eastAsia"/>
          <w:b/>
          <w:bCs/>
          <w:kern w:val="0"/>
          <w:szCs w:val="21"/>
        </w:rPr>
        <w:t>明年的计划？</w:t>
      </w:r>
    </w:p>
    <w:p w14:paraId="7966D502" w14:textId="2CD090E5" w:rsidR="00EC323A" w:rsidRDefault="00EC323A" w:rsidP="00FB55BF">
      <w:pPr>
        <w:widowControl/>
        <w:spacing w:line="360" w:lineRule="auto"/>
        <w:ind w:firstLineChars="200" w:firstLine="420"/>
        <w:jc w:val="left"/>
        <w:rPr>
          <w:rFonts w:ascii="Times New Roman" w:eastAsia="宋体" w:hAnsi="Times New Roman" w:cs="Times New Roman"/>
          <w:kern w:val="0"/>
          <w:szCs w:val="21"/>
        </w:rPr>
      </w:pPr>
      <w:r>
        <w:rPr>
          <w:rFonts w:ascii="宋体" w:eastAsia="宋体" w:hAnsi="宋体" w:cs="宋体" w:hint="eastAsia"/>
          <w:kern w:val="0"/>
          <w:szCs w:val="21"/>
        </w:rPr>
        <w:t>答：</w:t>
      </w:r>
      <w:r w:rsidR="00CC1FAA">
        <w:rPr>
          <w:rFonts w:ascii="宋体" w:eastAsia="宋体" w:hAnsi="宋体" w:cs="宋体" w:hint="eastAsia"/>
          <w:kern w:val="0"/>
          <w:szCs w:val="21"/>
        </w:rPr>
        <w:t>今年前三季度，</w:t>
      </w:r>
      <w:r w:rsidR="00FB55BF" w:rsidRPr="00FB55BF">
        <w:rPr>
          <w:rFonts w:ascii="宋体" w:eastAsia="宋体" w:hAnsi="宋体" w:cs="宋体" w:hint="eastAsia"/>
          <w:kern w:val="0"/>
          <w:szCs w:val="21"/>
        </w:rPr>
        <w:t>蒙古国项目矿山剥离和预处理项目生产基本正常，</w:t>
      </w:r>
      <w:r w:rsidR="00245354">
        <w:rPr>
          <w:rFonts w:ascii="宋体" w:eastAsia="宋体" w:hAnsi="宋体" w:cs="宋体" w:hint="eastAsia"/>
          <w:kern w:val="0"/>
          <w:szCs w:val="21"/>
        </w:rPr>
        <w:t>前三季度</w:t>
      </w:r>
      <w:r w:rsidR="00FB55BF" w:rsidRPr="00FB55BF">
        <w:rPr>
          <w:rFonts w:ascii="宋体" w:eastAsia="宋体" w:hAnsi="宋体" w:cs="宋体" w:hint="eastAsia"/>
          <w:kern w:val="0"/>
          <w:szCs w:val="21"/>
        </w:rPr>
        <w:t>共生产经预处理后的</w:t>
      </w:r>
      <w:r w:rsidR="00FB55BF" w:rsidRPr="00FB55BF">
        <w:rPr>
          <w:rFonts w:ascii="Times New Roman" w:eastAsia="宋体" w:hAnsi="Times New Roman" w:cs="Times New Roman"/>
          <w:kern w:val="0"/>
          <w:szCs w:val="21"/>
        </w:rPr>
        <w:t>40%</w:t>
      </w:r>
      <w:r w:rsidR="00FB55BF" w:rsidRPr="00FB55BF">
        <w:rPr>
          <w:rFonts w:ascii="宋体" w:eastAsia="宋体" w:hAnsi="宋体" w:cs="宋体" w:hint="eastAsia"/>
          <w:kern w:val="0"/>
          <w:szCs w:val="21"/>
        </w:rPr>
        <w:t>左右品位的</w:t>
      </w:r>
      <w:proofErr w:type="gramStart"/>
      <w:r w:rsidR="00FB55BF" w:rsidRPr="00FB55BF">
        <w:rPr>
          <w:rFonts w:ascii="宋体" w:eastAsia="宋体" w:hAnsi="宋体" w:cs="宋体" w:hint="eastAsia"/>
          <w:kern w:val="0"/>
          <w:szCs w:val="21"/>
        </w:rPr>
        <w:t>萤石矿约</w:t>
      </w:r>
      <w:proofErr w:type="gramEnd"/>
      <w:r w:rsidR="00FB55BF" w:rsidRPr="00FB55BF">
        <w:rPr>
          <w:rFonts w:ascii="Times New Roman" w:eastAsia="宋体" w:hAnsi="Times New Roman" w:cs="Times New Roman"/>
          <w:kern w:val="0"/>
          <w:szCs w:val="21"/>
        </w:rPr>
        <w:t>8.5</w:t>
      </w:r>
      <w:r w:rsidR="00FB55BF" w:rsidRPr="00FB55BF">
        <w:rPr>
          <w:rFonts w:ascii="宋体" w:eastAsia="宋体" w:hAnsi="宋体" w:cs="宋体" w:hint="eastAsia"/>
          <w:kern w:val="0"/>
          <w:szCs w:val="21"/>
        </w:rPr>
        <w:t>万吨，其中</w:t>
      </w:r>
      <w:r w:rsidR="00FB55BF" w:rsidRPr="00FB55BF">
        <w:rPr>
          <w:rFonts w:ascii="Times New Roman" w:eastAsia="宋体" w:hAnsi="Times New Roman" w:cs="Times New Roman"/>
          <w:kern w:val="0"/>
          <w:szCs w:val="21"/>
        </w:rPr>
        <w:t>4.1</w:t>
      </w:r>
      <w:r w:rsidR="00FB55BF" w:rsidRPr="00FB55BF">
        <w:rPr>
          <w:rFonts w:ascii="宋体" w:eastAsia="宋体" w:hAnsi="宋体" w:cs="宋体" w:hint="eastAsia"/>
          <w:kern w:val="0"/>
          <w:szCs w:val="21"/>
        </w:rPr>
        <w:t>万吨已运至国内进行选矿加工或销售。选矿厂项目已基本完成建设和安装，由于蒙古国冬季天气严寒，通常自</w:t>
      </w:r>
      <w:r w:rsidR="00FB55BF" w:rsidRPr="00FB55BF">
        <w:rPr>
          <w:rFonts w:ascii="Times New Roman" w:eastAsia="宋体" w:hAnsi="Times New Roman" w:cs="Times New Roman"/>
          <w:kern w:val="0"/>
          <w:szCs w:val="21"/>
        </w:rPr>
        <w:t>10</w:t>
      </w:r>
      <w:r w:rsidR="00FB55BF" w:rsidRPr="00FB55BF">
        <w:rPr>
          <w:rFonts w:ascii="宋体" w:eastAsia="宋体" w:hAnsi="宋体" w:cs="宋体" w:hint="eastAsia"/>
          <w:kern w:val="0"/>
          <w:szCs w:val="21"/>
        </w:rPr>
        <w:t>月底至次年</w:t>
      </w:r>
      <w:r w:rsidR="00FB55BF" w:rsidRPr="00FB55BF">
        <w:rPr>
          <w:rFonts w:ascii="Times New Roman" w:eastAsia="宋体" w:hAnsi="Times New Roman" w:cs="Times New Roman"/>
          <w:kern w:val="0"/>
          <w:szCs w:val="21"/>
        </w:rPr>
        <w:t>4</w:t>
      </w:r>
      <w:r w:rsidR="00FB55BF" w:rsidRPr="00FB55BF">
        <w:rPr>
          <w:rFonts w:ascii="宋体" w:eastAsia="宋体" w:hAnsi="宋体" w:cs="宋体" w:hint="eastAsia"/>
          <w:kern w:val="0"/>
          <w:szCs w:val="21"/>
        </w:rPr>
        <w:t>月都不能进行施工，故选矿厂的带料生产调试以及取水工程、尾矿库建设预计将在</w:t>
      </w:r>
      <w:r w:rsidR="00FB55BF" w:rsidRPr="00FB55BF">
        <w:rPr>
          <w:rFonts w:ascii="Times New Roman" w:eastAsia="宋体" w:hAnsi="Times New Roman" w:cs="Times New Roman"/>
          <w:kern w:val="0"/>
          <w:szCs w:val="21"/>
        </w:rPr>
        <w:t>2026</w:t>
      </w:r>
      <w:r w:rsidR="00FB55BF" w:rsidRPr="00FB55BF">
        <w:rPr>
          <w:rFonts w:ascii="Times New Roman" w:eastAsia="宋体" w:hAnsi="Times New Roman" w:cs="Times New Roman"/>
          <w:kern w:val="0"/>
          <w:szCs w:val="21"/>
        </w:rPr>
        <w:t>年</w:t>
      </w:r>
      <w:r w:rsidR="00FB55BF" w:rsidRPr="00FB55BF">
        <w:rPr>
          <w:rFonts w:ascii="Times New Roman" w:eastAsia="宋体" w:hAnsi="Times New Roman" w:cs="Times New Roman"/>
          <w:kern w:val="0"/>
          <w:szCs w:val="21"/>
        </w:rPr>
        <w:t>4</w:t>
      </w:r>
      <w:r w:rsidR="00FB55BF" w:rsidRPr="00FB55BF">
        <w:rPr>
          <w:rFonts w:ascii="Times New Roman" w:eastAsia="宋体" w:hAnsi="Times New Roman" w:cs="Times New Roman"/>
          <w:kern w:val="0"/>
          <w:szCs w:val="21"/>
        </w:rPr>
        <w:t>月后继续进行。</w:t>
      </w:r>
    </w:p>
    <w:p w14:paraId="0CEFA205" w14:textId="33F4F755" w:rsidR="00FB55BF" w:rsidRPr="00FB55BF" w:rsidRDefault="008E11FC" w:rsidP="00FB55BF">
      <w:pPr>
        <w:widowControl/>
        <w:spacing w:line="360" w:lineRule="auto"/>
        <w:ind w:firstLineChars="200" w:firstLine="422"/>
        <w:jc w:val="left"/>
        <w:rPr>
          <w:rFonts w:ascii="Times New Roman" w:eastAsia="宋体" w:hAnsi="Times New Roman" w:cs="Times New Roman"/>
          <w:b/>
          <w:bCs/>
          <w:kern w:val="0"/>
          <w:szCs w:val="21"/>
        </w:rPr>
      </w:pPr>
      <w:bookmarkStart w:id="14" w:name="OLE_LINK9"/>
      <w:r>
        <w:rPr>
          <w:rFonts w:ascii="Times New Roman" w:eastAsia="宋体" w:hAnsi="Times New Roman" w:cs="Times New Roman" w:hint="eastAsia"/>
          <w:b/>
          <w:bCs/>
          <w:kern w:val="0"/>
          <w:szCs w:val="21"/>
        </w:rPr>
        <w:t>9</w:t>
      </w:r>
      <w:r w:rsidR="00FB55BF" w:rsidRPr="00FB55BF">
        <w:rPr>
          <w:rFonts w:ascii="Times New Roman" w:eastAsia="宋体" w:hAnsi="Times New Roman" w:cs="Times New Roman"/>
          <w:b/>
          <w:bCs/>
          <w:kern w:val="0"/>
          <w:szCs w:val="21"/>
        </w:rPr>
        <w:t>.</w:t>
      </w:r>
      <w:r>
        <w:rPr>
          <w:rFonts w:ascii="Times New Roman" w:eastAsia="宋体" w:hAnsi="Times New Roman" w:cs="Times New Roman" w:hint="eastAsia"/>
          <w:b/>
          <w:bCs/>
          <w:kern w:val="0"/>
          <w:szCs w:val="21"/>
        </w:rPr>
        <w:t>新疆等地新的</w:t>
      </w:r>
      <w:proofErr w:type="gramStart"/>
      <w:r>
        <w:rPr>
          <w:rFonts w:ascii="Times New Roman" w:eastAsia="宋体" w:hAnsi="Times New Roman" w:cs="Times New Roman" w:hint="eastAsia"/>
          <w:b/>
          <w:bCs/>
          <w:kern w:val="0"/>
          <w:szCs w:val="21"/>
        </w:rPr>
        <w:t>萤石矿对供给</w:t>
      </w:r>
      <w:proofErr w:type="gramEnd"/>
      <w:r>
        <w:rPr>
          <w:rFonts w:ascii="Times New Roman" w:eastAsia="宋体" w:hAnsi="Times New Roman" w:cs="Times New Roman" w:hint="eastAsia"/>
          <w:b/>
          <w:bCs/>
          <w:kern w:val="0"/>
          <w:szCs w:val="21"/>
        </w:rPr>
        <w:t>的影响</w:t>
      </w:r>
      <w:r w:rsidR="00FB55BF" w:rsidRPr="00FB55BF">
        <w:rPr>
          <w:rFonts w:ascii="Times New Roman" w:eastAsia="宋体" w:hAnsi="Times New Roman" w:cs="Times New Roman"/>
          <w:b/>
          <w:bCs/>
          <w:kern w:val="0"/>
          <w:szCs w:val="21"/>
        </w:rPr>
        <w:t>？</w:t>
      </w:r>
    </w:p>
    <w:bookmarkEnd w:id="14"/>
    <w:p w14:paraId="0CEB5007" w14:textId="4160B672" w:rsidR="00FB55BF" w:rsidRDefault="00FB55BF" w:rsidP="00FB55BF">
      <w:pPr>
        <w:widowControl/>
        <w:spacing w:line="360" w:lineRule="auto"/>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答：</w:t>
      </w:r>
      <w:r w:rsidR="004F2A14">
        <w:rPr>
          <w:rFonts w:ascii="Times New Roman" w:eastAsia="宋体" w:hAnsi="Times New Roman" w:cs="Times New Roman" w:hint="eastAsia"/>
          <w:kern w:val="0"/>
          <w:szCs w:val="21"/>
        </w:rPr>
        <w:t>这个问题我们前面回复过几次了。我们会持续关注行业新增产能及其投放进度、品质情况</w:t>
      </w:r>
      <w:r w:rsidR="00C615CD">
        <w:rPr>
          <w:rFonts w:ascii="Times New Roman" w:eastAsia="宋体" w:hAnsi="Times New Roman" w:cs="Times New Roman" w:hint="eastAsia"/>
          <w:kern w:val="0"/>
          <w:szCs w:val="21"/>
        </w:rPr>
        <w:t>等</w:t>
      </w:r>
      <w:r w:rsidR="004F2A14">
        <w:rPr>
          <w:rFonts w:ascii="Times New Roman" w:eastAsia="宋体" w:hAnsi="Times New Roman" w:cs="Times New Roman" w:hint="eastAsia"/>
          <w:kern w:val="0"/>
          <w:szCs w:val="21"/>
        </w:rPr>
        <w:t>。</w:t>
      </w:r>
    </w:p>
    <w:p w14:paraId="2C74A805" w14:textId="09FF5790" w:rsidR="008E11FC" w:rsidRDefault="008E11FC" w:rsidP="008E11FC">
      <w:pPr>
        <w:widowControl/>
        <w:spacing w:line="360" w:lineRule="auto"/>
        <w:ind w:firstLineChars="200" w:firstLine="422"/>
        <w:jc w:val="left"/>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10</w:t>
      </w:r>
      <w:r w:rsidRPr="00FB55BF">
        <w:rPr>
          <w:rFonts w:ascii="Times New Roman" w:eastAsia="宋体" w:hAnsi="Times New Roman" w:cs="Times New Roman"/>
          <w:b/>
          <w:bCs/>
          <w:kern w:val="0"/>
          <w:szCs w:val="21"/>
        </w:rPr>
        <w:t>.</w:t>
      </w:r>
      <w:r>
        <w:rPr>
          <w:rFonts w:ascii="Times New Roman" w:eastAsia="宋体" w:hAnsi="Times New Roman" w:cs="Times New Roman" w:hint="eastAsia"/>
          <w:b/>
          <w:bCs/>
          <w:kern w:val="0"/>
          <w:szCs w:val="21"/>
        </w:rPr>
        <w:t>蒙古国进口萤石的影响？</w:t>
      </w:r>
    </w:p>
    <w:p w14:paraId="779EAC31" w14:textId="77777777" w:rsidR="005D7D65" w:rsidRDefault="00907070" w:rsidP="00FB55BF">
      <w:pPr>
        <w:widowControl/>
        <w:spacing w:line="360" w:lineRule="auto"/>
        <w:ind w:firstLineChars="200" w:firstLine="420"/>
        <w:jc w:val="left"/>
        <w:rPr>
          <w:rFonts w:ascii="Times New Roman" w:eastAsia="宋体" w:hAnsi="Times New Roman" w:cs="Times New Roman"/>
          <w:kern w:val="0"/>
          <w:szCs w:val="21"/>
        </w:rPr>
      </w:pPr>
      <w:r w:rsidRPr="00907070">
        <w:rPr>
          <w:rFonts w:ascii="Times New Roman" w:eastAsia="宋体" w:hAnsi="Times New Roman" w:cs="Times New Roman" w:hint="eastAsia"/>
          <w:kern w:val="0"/>
          <w:szCs w:val="21"/>
        </w:rPr>
        <w:t>答：</w:t>
      </w:r>
      <w:r w:rsidR="005D7D65" w:rsidRPr="005D7D65">
        <w:rPr>
          <w:rFonts w:ascii="Times New Roman" w:eastAsia="宋体" w:hAnsi="Times New Roman" w:cs="Times New Roman" w:hint="eastAsia"/>
          <w:kern w:val="0"/>
          <w:szCs w:val="21"/>
        </w:rPr>
        <w:t>我们认为，蒙古国进口萤石对国内市场的影响已基本反映在当前的供需格局和价格之中。总体来看，蒙古国萤石品质普遍一般，不及我国单一矿山的资源，因此其进口产品多以初级加工后的萤石中间产品或原矿为主，部分为高品位萤石块矿，而高品质的酸级萤石精粉占比有限。</w:t>
      </w:r>
    </w:p>
    <w:p w14:paraId="5A8F2E1C" w14:textId="05ECD574" w:rsidR="008E11FC" w:rsidRDefault="008E11FC" w:rsidP="00FB55BF">
      <w:pPr>
        <w:widowControl/>
        <w:spacing w:line="360" w:lineRule="auto"/>
        <w:ind w:firstLineChars="200" w:firstLine="422"/>
        <w:jc w:val="left"/>
        <w:rPr>
          <w:rFonts w:ascii="Times New Roman" w:eastAsia="宋体" w:hAnsi="Times New Roman" w:cs="Times New Roman"/>
          <w:b/>
          <w:bCs/>
          <w:kern w:val="0"/>
          <w:szCs w:val="21"/>
        </w:rPr>
      </w:pPr>
      <w:bookmarkStart w:id="15" w:name="OLE_LINK7"/>
      <w:r>
        <w:rPr>
          <w:rFonts w:ascii="Times New Roman" w:eastAsia="宋体" w:hAnsi="Times New Roman" w:cs="Times New Roman" w:hint="eastAsia"/>
          <w:b/>
          <w:bCs/>
          <w:kern w:val="0"/>
          <w:szCs w:val="21"/>
        </w:rPr>
        <w:t>1</w:t>
      </w:r>
      <w:r w:rsidR="004F2A14">
        <w:rPr>
          <w:rFonts w:ascii="Times New Roman" w:eastAsia="宋体" w:hAnsi="Times New Roman" w:cs="Times New Roman" w:hint="eastAsia"/>
          <w:b/>
          <w:bCs/>
          <w:kern w:val="0"/>
          <w:szCs w:val="21"/>
        </w:rPr>
        <w:t>1</w:t>
      </w:r>
      <w:r>
        <w:rPr>
          <w:rFonts w:ascii="Times New Roman" w:eastAsia="宋体" w:hAnsi="Times New Roman" w:cs="Times New Roman" w:hint="eastAsia"/>
          <w:b/>
          <w:bCs/>
          <w:kern w:val="0"/>
          <w:szCs w:val="21"/>
        </w:rPr>
        <w:t>.</w:t>
      </w:r>
      <w:proofErr w:type="gramStart"/>
      <w:r>
        <w:rPr>
          <w:rFonts w:ascii="Times New Roman" w:eastAsia="宋体" w:hAnsi="Times New Roman" w:cs="Times New Roman" w:hint="eastAsia"/>
          <w:b/>
          <w:bCs/>
          <w:kern w:val="0"/>
          <w:szCs w:val="21"/>
        </w:rPr>
        <w:t>近期六氟涨价</w:t>
      </w:r>
      <w:proofErr w:type="gramEnd"/>
      <w:r>
        <w:rPr>
          <w:rFonts w:ascii="Times New Roman" w:eastAsia="宋体" w:hAnsi="Times New Roman" w:cs="Times New Roman" w:hint="eastAsia"/>
          <w:b/>
          <w:bCs/>
          <w:kern w:val="0"/>
          <w:szCs w:val="21"/>
        </w:rPr>
        <w:t>，公司是否明显感受到下游该领域对氟化氢的需求增量？</w:t>
      </w:r>
    </w:p>
    <w:p w14:paraId="75D52A9C" w14:textId="72A3BB86" w:rsidR="004F2A14" w:rsidRPr="004F2A14" w:rsidRDefault="004F2A14" w:rsidP="004F2A14">
      <w:pPr>
        <w:widowControl/>
        <w:spacing w:line="360" w:lineRule="auto"/>
        <w:ind w:firstLineChars="200" w:firstLine="420"/>
        <w:jc w:val="left"/>
        <w:rPr>
          <w:rFonts w:ascii="Times New Roman" w:eastAsia="宋体" w:hAnsi="Times New Roman" w:cs="Times New Roman" w:hint="eastAsia"/>
          <w:kern w:val="0"/>
          <w:szCs w:val="21"/>
        </w:rPr>
      </w:pPr>
      <w:r w:rsidRPr="004F2A14">
        <w:rPr>
          <w:rFonts w:ascii="Times New Roman" w:eastAsia="宋体" w:hAnsi="Times New Roman" w:cs="Times New Roman" w:hint="eastAsia"/>
          <w:kern w:val="0"/>
          <w:szCs w:val="21"/>
        </w:rPr>
        <w:t>答：</w:t>
      </w:r>
      <w:r>
        <w:rPr>
          <w:rFonts w:ascii="Times New Roman" w:eastAsia="宋体" w:hAnsi="Times New Roman" w:cs="Times New Roman" w:hint="eastAsia"/>
          <w:kern w:val="0"/>
          <w:szCs w:val="21"/>
        </w:rPr>
        <w:t>公司</w:t>
      </w:r>
      <w:r w:rsidR="00C615CD">
        <w:rPr>
          <w:rFonts w:ascii="Times New Roman" w:eastAsia="宋体" w:hAnsi="Times New Roman" w:cs="Times New Roman" w:hint="eastAsia"/>
          <w:kern w:val="0"/>
          <w:szCs w:val="21"/>
        </w:rPr>
        <w:t>无水</w:t>
      </w:r>
      <w:r>
        <w:rPr>
          <w:rFonts w:ascii="Times New Roman" w:eastAsia="宋体" w:hAnsi="Times New Roman" w:cs="Times New Roman" w:hint="eastAsia"/>
          <w:kern w:val="0"/>
          <w:szCs w:val="21"/>
        </w:rPr>
        <w:t>氟化</w:t>
      </w:r>
      <w:proofErr w:type="gramStart"/>
      <w:r>
        <w:rPr>
          <w:rFonts w:ascii="Times New Roman" w:eastAsia="宋体" w:hAnsi="Times New Roman" w:cs="Times New Roman" w:hint="eastAsia"/>
          <w:kern w:val="0"/>
          <w:szCs w:val="21"/>
        </w:rPr>
        <w:t>氢产品</w:t>
      </w:r>
      <w:proofErr w:type="gramEnd"/>
      <w:r>
        <w:rPr>
          <w:rFonts w:ascii="Times New Roman" w:eastAsia="宋体" w:hAnsi="Times New Roman" w:cs="Times New Roman" w:hint="eastAsia"/>
          <w:kern w:val="0"/>
          <w:szCs w:val="21"/>
        </w:rPr>
        <w:t>投产以来一直需求不错，</w:t>
      </w:r>
      <w:r w:rsidR="00C615CD">
        <w:rPr>
          <w:rFonts w:ascii="Times New Roman" w:eastAsia="宋体" w:hAnsi="Times New Roman" w:cs="Times New Roman" w:hint="eastAsia"/>
          <w:kern w:val="0"/>
          <w:szCs w:val="21"/>
        </w:rPr>
        <w:t>产销基本平衡，目前</w:t>
      </w:r>
      <w:r>
        <w:rPr>
          <w:rFonts w:ascii="Times New Roman" w:eastAsia="宋体" w:hAnsi="Times New Roman" w:cs="Times New Roman" w:hint="eastAsia"/>
          <w:kern w:val="0"/>
          <w:szCs w:val="21"/>
        </w:rPr>
        <w:t>库存</w:t>
      </w:r>
      <w:r w:rsidR="00C615CD">
        <w:rPr>
          <w:rFonts w:ascii="Times New Roman" w:eastAsia="宋体" w:hAnsi="Times New Roman" w:cs="Times New Roman" w:hint="eastAsia"/>
          <w:kern w:val="0"/>
          <w:szCs w:val="21"/>
        </w:rPr>
        <w:t>也不多。</w:t>
      </w:r>
    </w:p>
    <w:bookmarkEnd w:id="15"/>
    <w:p w14:paraId="64716676" w14:textId="198F12A5" w:rsidR="000B0FA7" w:rsidRDefault="000B0FA7" w:rsidP="00FB55BF">
      <w:pPr>
        <w:widowControl/>
        <w:spacing w:line="360" w:lineRule="auto"/>
        <w:ind w:firstLineChars="200" w:firstLine="422"/>
        <w:jc w:val="left"/>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1</w:t>
      </w:r>
      <w:r w:rsidR="004F2A14">
        <w:rPr>
          <w:rFonts w:ascii="Times New Roman" w:eastAsia="宋体" w:hAnsi="Times New Roman" w:cs="Times New Roman" w:hint="eastAsia"/>
          <w:b/>
          <w:bCs/>
          <w:kern w:val="0"/>
          <w:szCs w:val="21"/>
        </w:rPr>
        <w:t>2</w:t>
      </w:r>
      <w:r>
        <w:rPr>
          <w:rFonts w:ascii="Times New Roman" w:eastAsia="宋体" w:hAnsi="Times New Roman" w:cs="Times New Roman" w:hint="eastAsia"/>
          <w:b/>
          <w:bCs/>
          <w:kern w:val="0"/>
          <w:szCs w:val="21"/>
        </w:rPr>
        <w:t>.</w:t>
      </w:r>
      <w:r>
        <w:rPr>
          <w:rFonts w:ascii="Times New Roman" w:eastAsia="宋体" w:hAnsi="Times New Roman" w:cs="Times New Roman" w:hint="eastAsia"/>
          <w:b/>
          <w:bCs/>
          <w:kern w:val="0"/>
          <w:szCs w:val="21"/>
        </w:rPr>
        <w:t>单一矿山萤石精粉和高品位块矿的占比变化如何？</w:t>
      </w:r>
    </w:p>
    <w:p w14:paraId="71A4CFE8" w14:textId="5DAE2E9A" w:rsidR="00580B3D" w:rsidRDefault="00580B3D" w:rsidP="00FB55BF">
      <w:pPr>
        <w:widowControl/>
        <w:spacing w:line="360" w:lineRule="auto"/>
        <w:ind w:firstLineChars="200" w:firstLine="420"/>
        <w:jc w:val="left"/>
        <w:rPr>
          <w:rFonts w:ascii="Times New Roman" w:eastAsia="宋体" w:hAnsi="Times New Roman" w:cs="Times New Roman"/>
          <w:kern w:val="0"/>
          <w:szCs w:val="21"/>
        </w:rPr>
      </w:pPr>
      <w:r w:rsidRPr="00580B3D">
        <w:rPr>
          <w:rFonts w:ascii="Times New Roman" w:eastAsia="宋体" w:hAnsi="Times New Roman" w:cs="Times New Roman" w:hint="eastAsia"/>
          <w:kern w:val="0"/>
          <w:szCs w:val="21"/>
        </w:rPr>
        <w:t>答：从前三季度数据来看，单一矿山萤石精粉与高品位块矿的总产量约为</w:t>
      </w:r>
      <w:r w:rsidRPr="00580B3D">
        <w:rPr>
          <w:rFonts w:ascii="Times New Roman" w:eastAsia="宋体" w:hAnsi="Times New Roman" w:cs="Times New Roman" w:hint="eastAsia"/>
          <w:kern w:val="0"/>
          <w:szCs w:val="21"/>
        </w:rPr>
        <w:t>30</w:t>
      </w:r>
      <w:r w:rsidRPr="00580B3D">
        <w:rPr>
          <w:rFonts w:ascii="Times New Roman" w:eastAsia="宋体" w:hAnsi="Times New Roman" w:cs="Times New Roman" w:hint="eastAsia"/>
          <w:kern w:val="0"/>
          <w:szCs w:val="21"/>
        </w:rPr>
        <w:t>万吨。其中，酸级萤石精粉占比</w:t>
      </w:r>
      <w:r w:rsidRPr="00580B3D">
        <w:rPr>
          <w:rFonts w:ascii="Times New Roman" w:eastAsia="宋体" w:hAnsi="Times New Roman" w:cs="Times New Roman" w:hint="eastAsia"/>
          <w:kern w:val="0"/>
          <w:szCs w:val="21"/>
        </w:rPr>
        <w:t>70%</w:t>
      </w:r>
      <w:r>
        <w:rPr>
          <w:rFonts w:ascii="Times New Roman" w:eastAsia="宋体" w:hAnsi="Times New Roman" w:cs="Times New Roman" w:hint="eastAsia"/>
          <w:kern w:val="0"/>
          <w:szCs w:val="21"/>
        </w:rPr>
        <w:t>多</w:t>
      </w:r>
      <w:r w:rsidRPr="00580B3D">
        <w:rPr>
          <w:rFonts w:ascii="Times New Roman" w:eastAsia="宋体" w:hAnsi="Times New Roman" w:cs="Times New Roman" w:hint="eastAsia"/>
          <w:kern w:val="0"/>
          <w:szCs w:val="21"/>
        </w:rPr>
        <w:t>，高品位块矿占比约为</w:t>
      </w:r>
      <w:r w:rsidRPr="00580B3D">
        <w:rPr>
          <w:rFonts w:ascii="Times New Roman" w:eastAsia="宋体" w:hAnsi="Times New Roman" w:cs="Times New Roman" w:hint="eastAsia"/>
          <w:kern w:val="0"/>
          <w:szCs w:val="21"/>
        </w:rPr>
        <w:t>30%</w:t>
      </w:r>
      <w:r w:rsidRPr="00580B3D">
        <w:rPr>
          <w:rFonts w:ascii="Times New Roman" w:eastAsia="宋体" w:hAnsi="Times New Roman" w:cs="Times New Roman" w:hint="eastAsia"/>
          <w:kern w:val="0"/>
          <w:szCs w:val="21"/>
        </w:rPr>
        <w:t>。</w:t>
      </w:r>
    </w:p>
    <w:p w14:paraId="2B02372A" w14:textId="0763DAFA" w:rsidR="001664B9" w:rsidRDefault="001664B9" w:rsidP="005A68B4">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特此发布</w:t>
      </w:r>
      <w:r w:rsidR="000A1CAA">
        <w:rPr>
          <w:rFonts w:ascii="宋体" w:eastAsia="宋体" w:hAnsi="宋体" w:cs="宋体" w:hint="eastAsia"/>
          <w:kern w:val="0"/>
          <w:szCs w:val="21"/>
        </w:rPr>
        <w:t>。</w:t>
      </w:r>
      <w:r w:rsidR="0042237E">
        <w:rPr>
          <w:rFonts w:ascii="宋体" w:eastAsia="宋体" w:hAnsi="宋体" w:cs="宋体" w:hint="eastAsia"/>
          <w:kern w:val="0"/>
          <w:szCs w:val="21"/>
        </w:rPr>
        <w:t>详细内容请参见</w:t>
      </w:r>
      <w:r w:rsidR="000A1CAA">
        <w:rPr>
          <w:rFonts w:ascii="宋体" w:eastAsia="宋体" w:hAnsi="宋体" w:cs="宋体" w:hint="eastAsia"/>
          <w:kern w:val="0"/>
          <w:szCs w:val="21"/>
        </w:rPr>
        <w:t>公司定期报告及</w:t>
      </w:r>
      <w:r w:rsidR="0042237E">
        <w:rPr>
          <w:rFonts w:ascii="宋体" w:eastAsia="宋体" w:hAnsi="宋体" w:cs="宋体" w:hint="eastAsia"/>
          <w:kern w:val="0"/>
          <w:szCs w:val="21"/>
        </w:rPr>
        <w:t>相关公告</w:t>
      </w:r>
      <w:r>
        <w:rPr>
          <w:rFonts w:ascii="宋体" w:eastAsia="宋体" w:hAnsi="宋体" w:cs="宋体" w:hint="eastAsia"/>
          <w:kern w:val="0"/>
          <w:szCs w:val="21"/>
        </w:rPr>
        <w:t>，并注意投资风险。</w:t>
      </w:r>
    </w:p>
    <w:p w14:paraId="6B58A2CD" w14:textId="77777777" w:rsidR="001664B9" w:rsidRPr="00842509" w:rsidRDefault="001664B9" w:rsidP="005A68B4">
      <w:pPr>
        <w:widowControl/>
        <w:spacing w:line="360" w:lineRule="auto"/>
        <w:ind w:firstLineChars="200" w:firstLine="420"/>
        <w:jc w:val="left"/>
        <w:rPr>
          <w:rFonts w:ascii="宋体" w:eastAsia="宋体" w:hAnsi="宋体" w:cs="宋体" w:hint="eastAsia"/>
          <w:kern w:val="0"/>
          <w:szCs w:val="21"/>
        </w:rPr>
      </w:pPr>
    </w:p>
    <w:p w14:paraId="7F8B59CD" w14:textId="3071849C" w:rsidR="000B11F8" w:rsidRDefault="00000000">
      <w:pPr>
        <w:spacing w:line="360" w:lineRule="auto"/>
        <w:ind w:firstLineChars="200" w:firstLine="480"/>
        <w:jc w:val="left"/>
        <w:rPr>
          <w:rFonts w:ascii="宋体" w:eastAsia="宋体" w:hAnsi="宋体" w:hint="eastAsia"/>
          <w:szCs w:val="21"/>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sidR="003F0B0C">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金石资源集团股份有限公司</w:t>
      </w:r>
    </w:p>
    <w:p w14:paraId="1C5087FD" w14:textId="72E46F45" w:rsidR="000B11F8" w:rsidRPr="00440CB7" w:rsidRDefault="00000000">
      <w:pPr>
        <w:spacing w:line="360" w:lineRule="auto"/>
        <w:ind w:firstLineChars="200" w:firstLine="420"/>
        <w:jc w:val="left"/>
        <w:rPr>
          <w:rFonts w:ascii="Times New Roman" w:eastAsia="宋体" w:hAnsi="Times New Roman" w:cs="Times New Roman"/>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sidR="00694758">
        <w:rPr>
          <w:rFonts w:ascii="宋体" w:eastAsia="宋体" w:hAnsi="宋体" w:hint="eastAsia"/>
          <w:szCs w:val="21"/>
        </w:rPr>
        <w:t xml:space="preserve"> </w:t>
      </w:r>
      <w:r w:rsidR="00236A5C">
        <w:rPr>
          <w:rFonts w:ascii="宋体" w:eastAsia="宋体" w:hAnsi="宋体" w:hint="eastAsia"/>
          <w:szCs w:val="21"/>
        </w:rPr>
        <w:t xml:space="preserve"> </w:t>
      </w:r>
      <w:r w:rsidRPr="00440CB7">
        <w:rPr>
          <w:rFonts w:ascii="Times New Roman" w:eastAsia="宋体" w:hAnsi="Times New Roman" w:cs="Times New Roman"/>
          <w:szCs w:val="21"/>
        </w:rPr>
        <w:t>二〇二</w:t>
      </w:r>
      <w:r w:rsidR="003E1467" w:rsidRPr="00440CB7">
        <w:rPr>
          <w:rFonts w:ascii="Times New Roman" w:eastAsia="宋体" w:hAnsi="Times New Roman" w:cs="Times New Roman"/>
          <w:szCs w:val="21"/>
        </w:rPr>
        <w:t>五</w:t>
      </w:r>
      <w:r w:rsidRPr="00440CB7">
        <w:rPr>
          <w:rFonts w:ascii="Times New Roman" w:eastAsia="宋体" w:hAnsi="Times New Roman" w:cs="Times New Roman"/>
          <w:szCs w:val="21"/>
        </w:rPr>
        <w:t>年</w:t>
      </w:r>
      <w:r w:rsidR="00107C80">
        <w:rPr>
          <w:rFonts w:ascii="Times New Roman" w:eastAsia="宋体" w:hAnsi="Times New Roman" w:cs="Times New Roman" w:hint="eastAsia"/>
          <w:szCs w:val="21"/>
        </w:rPr>
        <w:t>十</w:t>
      </w:r>
      <w:r w:rsidR="00694758">
        <w:rPr>
          <w:rFonts w:ascii="Times New Roman" w:eastAsia="宋体" w:hAnsi="Times New Roman" w:cs="Times New Roman" w:hint="eastAsia"/>
          <w:szCs w:val="21"/>
        </w:rPr>
        <w:t>一</w:t>
      </w:r>
      <w:r w:rsidRPr="00440CB7">
        <w:rPr>
          <w:rFonts w:ascii="Times New Roman" w:eastAsia="宋体" w:hAnsi="Times New Roman" w:cs="Times New Roman"/>
          <w:szCs w:val="21"/>
        </w:rPr>
        <w:t>月</w:t>
      </w:r>
      <w:r w:rsidR="004F2A14">
        <w:rPr>
          <w:rFonts w:ascii="Times New Roman" w:eastAsia="宋体" w:hAnsi="Times New Roman" w:cs="Times New Roman" w:hint="eastAsia"/>
          <w:szCs w:val="21"/>
        </w:rPr>
        <w:t>二十八</w:t>
      </w:r>
      <w:r w:rsidRPr="00440CB7">
        <w:rPr>
          <w:rFonts w:ascii="Times New Roman" w:eastAsia="宋体" w:hAnsi="Times New Roman" w:cs="Times New Roman"/>
          <w:szCs w:val="21"/>
        </w:rPr>
        <w:t>日</w:t>
      </w:r>
    </w:p>
    <w:sectPr w:rsidR="000B11F8" w:rsidRPr="00440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1449" w14:textId="77777777" w:rsidR="00E0300A" w:rsidRDefault="00E0300A" w:rsidP="004C0A4E">
      <w:pPr>
        <w:rPr>
          <w:rFonts w:hint="eastAsia"/>
        </w:rPr>
      </w:pPr>
      <w:r>
        <w:separator/>
      </w:r>
    </w:p>
  </w:endnote>
  <w:endnote w:type="continuationSeparator" w:id="0">
    <w:p w14:paraId="2698828A" w14:textId="77777777" w:rsidR="00E0300A" w:rsidRDefault="00E0300A" w:rsidP="004C0A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4FA3" w14:textId="77777777" w:rsidR="00E0300A" w:rsidRDefault="00E0300A" w:rsidP="004C0A4E">
      <w:pPr>
        <w:rPr>
          <w:rFonts w:hint="eastAsia"/>
        </w:rPr>
      </w:pPr>
      <w:r>
        <w:separator/>
      </w:r>
    </w:p>
  </w:footnote>
  <w:footnote w:type="continuationSeparator" w:id="0">
    <w:p w14:paraId="4B26617C" w14:textId="77777777" w:rsidR="00E0300A" w:rsidRDefault="00E0300A" w:rsidP="004C0A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D9CB"/>
    <w:multiLevelType w:val="singleLevel"/>
    <w:tmpl w:val="75FCD9CB"/>
    <w:lvl w:ilvl="0">
      <w:start w:val="2"/>
      <w:numFmt w:val="decimal"/>
      <w:suff w:val="nothing"/>
      <w:lvlText w:val="（%1）"/>
      <w:lvlJc w:val="left"/>
    </w:lvl>
  </w:abstractNum>
  <w:abstractNum w:abstractNumId="1" w15:restartNumberingAfterBreak="0">
    <w:nsid w:val="7F9B241F"/>
    <w:multiLevelType w:val="multilevel"/>
    <w:tmpl w:val="7F9B241F"/>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1345671">
    <w:abstractNumId w:val="1"/>
  </w:num>
  <w:num w:numId="2" w16cid:durableId="4864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MzM5NGViOWRlMzI5ODJhMTZlZjFjYTdkODgyMTQifQ=="/>
  </w:docVars>
  <w:rsids>
    <w:rsidRoot w:val="00744E69"/>
    <w:rsid w:val="00000527"/>
    <w:rsid w:val="00001951"/>
    <w:rsid w:val="000068ED"/>
    <w:rsid w:val="00007184"/>
    <w:rsid w:val="0001153B"/>
    <w:rsid w:val="00014BA5"/>
    <w:rsid w:val="00015E31"/>
    <w:rsid w:val="0001765C"/>
    <w:rsid w:val="000212ED"/>
    <w:rsid w:val="000221BB"/>
    <w:rsid w:val="0002348C"/>
    <w:rsid w:val="00023B1E"/>
    <w:rsid w:val="00027E16"/>
    <w:rsid w:val="00033165"/>
    <w:rsid w:val="00033229"/>
    <w:rsid w:val="00034EAC"/>
    <w:rsid w:val="000371F9"/>
    <w:rsid w:val="0003738E"/>
    <w:rsid w:val="000376F2"/>
    <w:rsid w:val="0004145C"/>
    <w:rsid w:val="00045A77"/>
    <w:rsid w:val="000505A0"/>
    <w:rsid w:val="00050F55"/>
    <w:rsid w:val="00051534"/>
    <w:rsid w:val="00051937"/>
    <w:rsid w:val="000530CD"/>
    <w:rsid w:val="00053C29"/>
    <w:rsid w:val="00054D4E"/>
    <w:rsid w:val="00055635"/>
    <w:rsid w:val="00057076"/>
    <w:rsid w:val="00070AA0"/>
    <w:rsid w:val="000739B5"/>
    <w:rsid w:val="000769CE"/>
    <w:rsid w:val="0008027E"/>
    <w:rsid w:val="000816DB"/>
    <w:rsid w:val="00083729"/>
    <w:rsid w:val="00084534"/>
    <w:rsid w:val="00086537"/>
    <w:rsid w:val="00086F6B"/>
    <w:rsid w:val="00087B2A"/>
    <w:rsid w:val="0009072F"/>
    <w:rsid w:val="0009113C"/>
    <w:rsid w:val="00091513"/>
    <w:rsid w:val="00092538"/>
    <w:rsid w:val="00095704"/>
    <w:rsid w:val="000958F3"/>
    <w:rsid w:val="000A0F37"/>
    <w:rsid w:val="000A1CAA"/>
    <w:rsid w:val="000A2003"/>
    <w:rsid w:val="000A3A97"/>
    <w:rsid w:val="000A41A6"/>
    <w:rsid w:val="000A49D7"/>
    <w:rsid w:val="000B0B6E"/>
    <w:rsid w:val="000B0FA7"/>
    <w:rsid w:val="000B11F8"/>
    <w:rsid w:val="000B2B98"/>
    <w:rsid w:val="000B3AEC"/>
    <w:rsid w:val="000B486A"/>
    <w:rsid w:val="000B4876"/>
    <w:rsid w:val="000B6F58"/>
    <w:rsid w:val="000C0092"/>
    <w:rsid w:val="000C7760"/>
    <w:rsid w:val="000D21FE"/>
    <w:rsid w:val="000D4BA0"/>
    <w:rsid w:val="000D584C"/>
    <w:rsid w:val="000D7C69"/>
    <w:rsid w:val="000E4A16"/>
    <w:rsid w:val="000E735F"/>
    <w:rsid w:val="000F1C13"/>
    <w:rsid w:val="000F3040"/>
    <w:rsid w:val="000F3061"/>
    <w:rsid w:val="000F307B"/>
    <w:rsid w:val="000F3DCA"/>
    <w:rsid w:val="000F4086"/>
    <w:rsid w:val="00103198"/>
    <w:rsid w:val="00103353"/>
    <w:rsid w:val="001034A3"/>
    <w:rsid w:val="001065C3"/>
    <w:rsid w:val="0010671C"/>
    <w:rsid w:val="001071EC"/>
    <w:rsid w:val="00107C80"/>
    <w:rsid w:val="00107F98"/>
    <w:rsid w:val="00110BB1"/>
    <w:rsid w:val="001121A9"/>
    <w:rsid w:val="0011249A"/>
    <w:rsid w:val="0011300A"/>
    <w:rsid w:val="0011409C"/>
    <w:rsid w:val="00115D89"/>
    <w:rsid w:val="00116F13"/>
    <w:rsid w:val="00120C7B"/>
    <w:rsid w:val="00121989"/>
    <w:rsid w:val="00124B92"/>
    <w:rsid w:val="00125534"/>
    <w:rsid w:val="00126F7E"/>
    <w:rsid w:val="0013117A"/>
    <w:rsid w:val="0013308E"/>
    <w:rsid w:val="001358C4"/>
    <w:rsid w:val="001361D4"/>
    <w:rsid w:val="00137F65"/>
    <w:rsid w:val="00142218"/>
    <w:rsid w:val="0014274A"/>
    <w:rsid w:val="001447CC"/>
    <w:rsid w:val="00147BB4"/>
    <w:rsid w:val="001541A8"/>
    <w:rsid w:val="00154664"/>
    <w:rsid w:val="001547CD"/>
    <w:rsid w:val="00157143"/>
    <w:rsid w:val="00163F3B"/>
    <w:rsid w:val="00164FAC"/>
    <w:rsid w:val="00165F25"/>
    <w:rsid w:val="00166031"/>
    <w:rsid w:val="001664B9"/>
    <w:rsid w:val="00170708"/>
    <w:rsid w:val="00171559"/>
    <w:rsid w:val="00171F89"/>
    <w:rsid w:val="0017392B"/>
    <w:rsid w:val="00174B17"/>
    <w:rsid w:val="00176166"/>
    <w:rsid w:val="00180627"/>
    <w:rsid w:val="00182A09"/>
    <w:rsid w:val="00184277"/>
    <w:rsid w:val="0018482A"/>
    <w:rsid w:val="0018561D"/>
    <w:rsid w:val="00187E06"/>
    <w:rsid w:val="001910F4"/>
    <w:rsid w:val="00193303"/>
    <w:rsid w:val="00197F32"/>
    <w:rsid w:val="001A1B30"/>
    <w:rsid w:val="001A1B56"/>
    <w:rsid w:val="001A21AE"/>
    <w:rsid w:val="001A463C"/>
    <w:rsid w:val="001A6502"/>
    <w:rsid w:val="001A6E41"/>
    <w:rsid w:val="001A737C"/>
    <w:rsid w:val="001B7C57"/>
    <w:rsid w:val="001C0B45"/>
    <w:rsid w:val="001C2037"/>
    <w:rsid w:val="001C21DA"/>
    <w:rsid w:val="001C4108"/>
    <w:rsid w:val="001C4AF1"/>
    <w:rsid w:val="001C7363"/>
    <w:rsid w:val="001D3124"/>
    <w:rsid w:val="001D4040"/>
    <w:rsid w:val="001E1BEF"/>
    <w:rsid w:val="001E45A3"/>
    <w:rsid w:val="001E6348"/>
    <w:rsid w:val="001F0FF8"/>
    <w:rsid w:val="001F3C3A"/>
    <w:rsid w:val="001F6622"/>
    <w:rsid w:val="0020168B"/>
    <w:rsid w:val="00203BBE"/>
    <w:rsid w:val="002050A1"/>
    <w:rsid w:val="00205EAD"/>
    <w:rsid w:val="002115CF"/>
    <w:rsid w:val="00211FC1"/>
    <w:rsid w:val="00212420"/>
    <w:rsid w:val="002147B0"/>
    <w:rsid w:val="00215D88"/>
    <w:rsid w:val="00215FCB"/>
    <w:rsid w:val="00216249"/>
    <w:rsid w:val="002167E2"/>
    <w:rsid w:val="00221202"/>
    <w:rsid w:val="00222680"/>
    <w:rsid w:val="00222B3E"/>
    <w:rsid w:val="00223EC8"/>
    <w:rsid w:val="00225774"/>
    <w:rsid w:val="00225BB8"/>
    <w:rsid w:val="00226FEB"/>
    <w:rsid w:val="0022762F"/>
    <w:rsid w:val="002309A2"/>
    <w:rsid w:val="00230B57"/>
    <w:rsid w:val="002330FB"/>
    <w:rsid w:val="00236A5C"/>
    <w:rsid w:val="00236B02"/>
    <w:rsid w:val="002377F4"/>
    <w:rsid w:val="0024421E"/>
    <w:rsid w:val="00244CB2"/>
    <w:rsid w:val="00245354"/>
    <w:rsid w:val="00245A8C"/>
    <w:rsid w:val="002465F9"/>
    <w:rsid w:val="00247FFA"/>
    <w:rsid w:val="00250799"/>
    <w:rsid w:val="00250C64"/>
    <w:rsid w:val="002520D5"/>
    <w:rsid w:val="002638E3"/>
    <w:rsid w:val="0026408F"/>
    <w:rsid w:val="00266F60"/>
    <w:rsid w:val="002671C0"/>
    <w:rsid w:val="002719ED"/>
    <w:rsid w:val="00272BDD"/>
    <w:rsid w:val="00274541"/>
    <w:rsid w:val="00274781"/>
    <w:rsid w:val="0027738C"/>
    <w:rsid w:val="00277503"/>
    <w:rsid w:val="00277A21"/>
    <w:rsid w:val="00277B6F"/>
    <w:rsid w:val="0028121F"/>
    <w:rsid w:val="00281CBB"/>
    <w:rsid w:val="00282984"/>
    <w:rsid w:val="00286D14"/>
    <w:rsid w:val="00286E6C"/>
    <w:rsid w:val="00287061"/>
    <w:rsid w:val="00287F7B"/>
    <w:rsid w:val="0029066C"/>
    <w:rsid w:val="00291B0F"/>
    <w:rsid w:val="002929A3"/>
    <w:rsid w:val="0029300E"/>
    <w:rsid w:val="002947F0"/>
    <w:rsid w:val="002965F7"/>
    <w:rsid w:val="0029765A"/>
    <w:rsid w:val="002A052C"/>
    <w:rsid w:val="002A1538"/>
    <w:rsid w:val="002A3613"/>
    <w:rsid w:val="002A394C"/>
    <w:rsid w:val="002A3D77"/>
    <w:rsid w:val="002A402A"/>
    <w:rsid w:val="002A4164"/>
    <w:rsid w:val="002A547B"/>
    <w:rsid w:val="002A55C4"/>
    <w:rsid w:val="002A6332"/>
    <w:rsid w:val="002B12E8"/>
    <w:rsid w:val="002B1441"/>
    <w:rsid w:val="002B78BF"/>
    <w:rsid w:val="002C0F8E"/>
    <w:rsid w:val="002C2D55"/>
    <w:rsid w:val="002C3726"/>
    <w:rsid w:val="002C4525"/>
    <w:rsid w:val="002D1E91"/>
    <w:rsid w:val="002D2BB8"/>
    <w:rsid w:val="002D51F7"/>
    <w:rsid w:val="002D52FE"/>
    <w:rsid w:val="002D5B7B"/>
    <w:rsid w:val="002D5C06"/>
    <w:rsid w:val="002D718F"/>
    <w:rsid w:val="002E0493"/>
    <w:rsid w:val="002E3D0E"/>
    <w:rsid w:val="002E73B6"/>
    <w:rsid w:val="002E7B5E"/>
    <w:rsid w:val="002F1F7E"/>
    <w:rsid w:val="002F445D"/>
    <w:rsid w:val="002F48CA"/>
    <w:rsid w:val="002F7A89"/>
    <w:rsid w:val="002F7D4E"/>
    <w:rsid w:val="003001C7"/>
    <w:rsid w:val="00302717"/>
    <w:rsid w:val="00302918"/>
    <w:rsid w:val="00302B24"/>
    <w:rsid w:val="00305E00"/>
    <w:rsid w:val="00314B3A"/>
    <w:rsid w:val="003158FE"/>
    <w:rsid w:val="00317815"/>
    <w:rsid w:val="003226CE"/>
    <w:rsid w:val="003258E5"/>
    <w:rsid w:val="003328DF"/>
    <w:rsid w:val="00333B99"/>
    <w:rsid w:val="00334AB6"/>
    <w:rsid w:val="00334C3E"/>
    <w:rsid w:val="003376B3"/>
    <w:rsid w:val="00340E17"/>
    <w:rsid w:val="003442BB"/>
    <w:rsid w:val="00344D6F"/>
    <w:rsid w:val="00347941"/>
    <w:rsid w:val="00350851"/>
    <w:rsid w:val="00351B75"/>
    <w:rsid w:val="003525A6"/>
    <w:rsid w:val="0035528D"/>
    <w:rsid w:val="003565CB"/>
    <w:rsid w:val="00362B2A"/>
    <w:rsid w:val="00362D8D"/>
    <w:rsid w:val="003649C5"/>
    <w:rsid w:val="00366FC7"/>
    <w:rsid w:val="00371516"/>
    <w:rsid w:val="00371EE2"/>
    <w:rsid w:val="00373196"/>
    <w:rsid w:val="00373CA4"/>
    <w:rsid w:val="00375ABD"/>
    <w:rsid w:val="00375EC1"/>
    <w:rsid w:val="00377C83"/>
    <w:rsid w:val="003802F2"/>
    <w:rsid w:val="003814D5"/>
    <w:rsid w:val="003819B0"/>
    <w:rsid w:val="003829C2"/>
    <w:rsid w:val="00384A1A"/>
    <w:rsid w:val="00384F8B"/>
    <w:rsid w:val="00385554"/>
    <w:rsid w:val="00391522"/>
    <w:rsid w:val="00391F25"/>
    <w:rsid w:val="0039287E"/>
    <w:rsid w:val="003931C5"/>
    <w:rsid w:val="003948AB"/>
    <w:rsid w:val="0039553E"/>
    <w:rsid w:val="003969FF"/>
    <w:rsid w:val="003A000B"/>
    <w:rsid w:val="003A571D"/>
    <w:rsid w:val="003B2EA7"/>
    <w:rsid w:val="003B4D32"/>
    <w:rsid w:val="003B5BD6"/>
    <w:rsid w:val="003B634D"/>
    <w:rsid w:val="003B6631"/>
    <w:rsid w:val="003B7B18"/>
    <w:rsid w:val="003C196F"/>
    <w:rsid w:val="003C1CE6"/>
    <w:rsid w:val="003C33B5"/>
    <w:rsid w:val="003C5990"/>
    <w:rsid w:val="003C6D6E"/>
    <w:rsid w:val="003D27CE"/>
    <w:rsid w:val="003D46F0"/>
    <w:rsid w:val="003D6002"/>
    <w:rsid w:val="003E0EBE"/>
    <w:rsid w:val="003E1309"/>
    <w:rsid w:val="003E1467"/>
    <w:rsid w:val="003E3287"/>
    <w:rsid w:val="003E57C5"/>
    <w:rsid w:val="003E63B8"/>
    <w:rsid w:val="003E6D63"/>
    <w:rsid w:val="003F0034"/>
    <w:rsid w:val="003F0B0C"/>
    <w:rsid w:val="003F0F5A"/>
    <w:rsid w:val="003F17AD"/>
    <w:rsid w:val="003F251C"/>
    <w:rsid w:val="003F40D5"/>
    <w:rsid w:val="00401844"/>
    <w:rsid w:val="0040243B"/>
    <w:rsid w:val="00402F02"/>
    <w:rsid w:val="00403955"/>
    <w:rsid w:val="0040683E"/>
    <w:rsid w:val="0041187A"/>
    <w:rsid w:val="00414DF5"/>
    <w:rsid w:val="00416652"/>
    <w:rsid w:val="00420601"/>
    <w:rsid w:val="0042237E"/>
    <w:rsid w:val="004302D1"/>
    <w:rsid w:val="0043114D"/>
    <w:rsid w:val="004319CD"/>
    <w:rsid w:val="004321A3"/>
    <w:rsid w:val="004347BF"/>
    <w:rsid w:val="0043579D"/>
    <w:rsid w:val="0043799C"/>
    <w:rsid w:val="00437ACB"/>
    <w:rsid w:val="004408CB"/>
    <w:rsid w:val="00440CB7"/>
    <w:rsid w:val="00442C5C"/>
    <w:rsid w:val="00443716"/>
    <w:rsid w:val="0044724D"/>
    <w:rsid w:val="004472F3"/>
    <w:rsid w:val="00450BA0"/>
    <w:rsid w:val="00453A17"/>
    <w:rsid w:val="00460940"/>
    <w:rsid w:val="004633A4"/>
    <w:rsid w:val="00465913"/>
    <w:rsid w:val="00467776"/>
    <w:rsid w:val="00467EAB"/>
    <w:rsid w:val="00473929"/>
    <w:rsid w:val="00475927"/>
    <w:rsid w:val="00476601"/>
    <w:rsid w:val="00480CB1"/>
    <w:rsid w:val="0048214F"/>
    <w:rsid w:val="004822E6"/>
    <w:rsid w:val="00484F62"/>
    <w:rsid w:val="00485055"/>
    <w:rsid w:val="00497A85"/>
    <w:rsid w:val="004A118F"/>
    <w:rsid w:val="004A15C1"/>
    <w:rsid w:val="004A1622"/>
    <w:rsid w:val="004A3FF0"/>
    <w:rsid w:val="004A536E"/>
    <w:rsid w:val="004B68AE"/>
    <w:rsid w:val="004B7E43"/>
    <w:rsid w:val="004C0A4E"/>
    <w:rsid w:val="004C3553"/>
    <w:rsid w:val="004C5C97"/>
    <w:rsid w:val="004C7D20"/>
    <w:rsid w:val="004D3FFD"/>
    <w:rsid w:val="004D5096"/>
    <w:rsid w:val="004D5BBE"/>
    <w:rsid w:val="004D6AA1"/>
    <w:rsid w:val="004D6C40"/>
    <w:rsid w:val="004E06C8"/>
    <w:rsid w:val="004E43A0"/>
    <w:rsid w:val="004E5CC7"/>
    <w:rsid w:val="004E6BB1"/>
    <w:rsid w:val="004F0712"/>
    <w:rsid w:val="004F2A14"/>
    <w:rsid w:val="004F2C92"/>
    <w:rsid w:val="004F62AC"/>
    <w:rsid w:val="004F72B9"/>
    <w:rsid w:val="004F771F"/>
    <w:rsid w:val="0050276F"/>
    <w:rsid w:val="00503399"/>
    <w:rsid w:val="00510045"/>
    <w:rsid w:val="00511074"/>
    <w:rsid w:val="0051266E"/>
    <w:rsid w:val="00514F37"/>
    <w:rsid w:val="00516B54"/>
    <w:rsid w:val="00520649"/>
    <w:rsid w:val="0052083A"/>
    <w:rsid w:val="0053123E"/>
    <w:rsid w:val="0053309A"/>
    <w:rsid w:val="00534FD0"/>
    <w:rsid w:val="005351DD"/>
    <w:rsid w:val="00535729"/>
    <w:rsid w:val="00535E43"/>
    <w:rsid w:val="005363CC"/>
    <w:rsid w:val="005375DB"/>
    <w:rsid w:val="005403C4"/>
    <w:rsid w:val="005409EC"/>
    <w:rsid w:val="00540D50"/>
    <w:rsid w:val="00543CBA"/>
    <w:rsid w:val="0054417A"/>
    <w:rsid w:val="00547420"/>
    <w:rsid w:val="00553929"/>
    <w:rsid w:val="00553E51"/>
    <w:rsid w:val="005566CD"/>
    <w:rsid w:val="00556AC0"/>
    <w:rsid w:val="00557B61"/>
    <w:rsid w:val="00561FF5"/>
    <w:rsid w:val="00563963"/>
    <w:rsid w:val="00566AB9"/>
    <w:rsid w:val="005670FA"/>
    <w:rsid w:val="00567AD6"/>
    <w:rsid w:val="00570EB3"/>
    <w:rsid w:val="00572AC1"/>
    <w:rsid w:val="00573A6E"/>
    <w:rsid w:val="00574297"/>
    <w:rsid w:val="00575546"/>
    <w:rsid w:val="00577F91"/>
    <w:rsid w:val="00580B3D"/>
    <w:rsid w:val="005815DA"/>
    <w:rsid w:val="00582114"/>
    <w:rsid w:val="0058238C"/>
    <w:rsid w:val="005900F3"/>
    <w:rsid w:val="005915FB"/>
    <w:rsid w:val="0059431D"/>
    <w:rsid w:val="00597963"/>
    <w:rsid w:val="00597D20"/>
    <w:rsid w:val="005A00AE"/>
    <w:rsid w:val="005A0666"/>
    <w:rsid w:val="005A1EF9"/>
    <w:rsid w:val="005A44D9"/>
    <w:rsid w:val="005A4ECE"/>
    <w:rsid w:val="005A68B4"/>
    <w:rsid w:val="005A6B0A"/>
    <w:rsid w:val="005B03BB"/>
    <w:rsid w:val="005B0E03"/>
    <w:rsid w:val="005B0F79"/>
    <w:rsid w:val="005B1488"/>
    <w:rsid w:val="005B28F6"/>
    <w:rsid w:val="005B2EBB"/>
    <w:rsid w:val="005B2ED9"/>
    <w:rsid w:val="005B3CCD"/>
    <w:rsid w:val="005C15CB"/>
    <w:rsid w:val="005C468C"/>
    <w:rsid w:val="005C5369"/>
    <w:rsid w:val="005D04C2"/>
    <w:rsid w:val="005D08C6"/>
    <w:rsid w:val="005D0BD1"/>
    <w:rsid w:val="005D1310"/>
    <w:rsid w:val="005D167A"/>
    <w:rsid w:val="005D5416"/>
    <w:rsid w:val="005D6FF5"/>
    <w:rsid w:val="005D72DB"/>
    <w:rsid w:val="005D7D65"/>
    <w:rsid w:val="005E05C2"/>
    <w:rsid w:val="005E3E46"/>
    <w:rsid w:val="005E5D6A"/>
    <w:rsid w:val="005F04D6"/>
    <w:rsid w:val="005F2138"/>
    <w:rsid w:val="005F2B5D"/>
    <w:rsid w:val="0060671B"/>
    <w:rsid w:val="0061085A"/>
    <w:rsid w:val="00610CEC"/>
    <w:rsid w:val="00611294"/>
    <w:rsid w:val="00616D4A"/>
    <w:rsid w:val="00617D57"/>
    <w:rsid w:val="00617F95"/>
    <w:rsid w:val="006246E8"/>
    <w:rsid w:val="0062569A"/>
    <w:rsid w:val="00631FD7"/>
    <w:rsid w:val="00632421"/>
    <w:rsid w:val="00632B2C"/>
    <w:rsid w:val="0063500A"/>
    <w:rsid w:val="00644F84"/>
    <w:rsid w:val="00645783"/>
    <w:rsid w:val="00647431"/>
    <w:rsid w:val="00647531"/>
    <w:rsid w:val="00647D1D"/>
    <w:rsid w:val="00651A5A"/>
    <w:rsid w:val="00651A99"/>
    <w:rsid w:val="006602AE"/>
    <w:rsid w:val="00661521"/>
    <w:rsid w:val="00663941"/>
    <w:rsid w:val="00666B05"/>
    <w:rsid w:val="00672153"/>
    <w:rsid w:val="00674A75"/>
    <w:rsid w:val="006750BA"/>
    <w:rsid w:val="00677256"/>
    <w:rsid w:val="00684169"/>
    <w:rsid w:val="0068559F"/>
    <w:rsid w:val="0068726A"/>
    <w:rsid w:val="00687942"/>
    <w:rsid w:val="00693201"/>
    <w:rsid w:val="00694758"/>
    <w:rsid w:val="00695617"/>
    <w:rsid w:val="0069639B"/>
    <w:rsid w:val="006A0839"/>
    <w:rsid w:val="006A0919"/>
    <w:rsid w:val="006A5B10"/>
    <w:rsid w:val="006A6438"/>
    <w:rsid w:val="006B0A99"/>
    <w:rsid w:val="006B0B79"/>
    <w:rsid w:val="006B5F8E"/>
    <w:rsid w:val="006B7DBE"/>
    <w:rsid w:val="006C083B"/>
    <w:rsid w:val="006C19C3"/>
    <w:rsid w:val="006C2A53"/>
    <w:rsid w:val="006C428F"/>
    <w:rsid w:val="006C686D"/>
    <w:rsid w:val="006D10F6"/>
    <w:rsid w:val="006D22F3"/>
    <w:rsid w:val="006D2CF3"/>
    <w:rsid w:val="006D3E4E"/>
    <w:rsid w:val="006E2B3D"/>
    <w:rsid w:val="006E319C"/>
    <w:rsid w:val="006E3A1B"/>
    <w:rsid w:val="006F0690"/>
    <w:rsid w:val="006F10A1"/>
    <w:rsid w:val="006F3157"/>
    <w:rsid w:val="006F4762"/>
    <w:rsid w:val="006F6CE7"/>
    <w:rsid w:val="006F6EC3"/>
    <w:rsid w:val="00700C81"/>
    <w:rsid w:val="00702A3D"/>
    <w:rsid w:val="00705D3A"/>
    <w:rsid w:val="00707156"/>
    <w:rsid w:val="0070798F"/>
    <w:rsid w:val="00707C0F"/>
    <w:rsid w:val="00711B73"/>
    <w:rsid w:val="0071395B"/>
    <w:rsid w:val="00716CFC"/>
    <w:rsid w:val="00717B21"/>
    <w:rsid w:val="00721359"/>
    <w:rsid w:val="00722B85"/>
    <w:rsid w:val="0072474A"/>
    <w:rsid w:val="00724EC1"/>
    <w:rsid w:val="00725CFC"/>
    <w:rsid w:val="00725D9F"/>
    <w:rsid w:val="00727A60"/>
    <w:rsid w:val="00727CF4"/>
    <w:rsid w:val="007307F2"/>
    <w:rsid w:val="0073176C"/>
    <w:rsid w:val="007335C9"/>
    <w:rsid w:val="00733B26"/>
    <w:rsid w:val="0073663B"/>
    <w:rsid w:val="007375E4"/>
    <w:rsid w:val="0073797D"/>
    <w:rsid w:val="007405B0"/>
    <w:rsid w:val="00741908"/>
    <w:rsid w:val="0074268B"/>
    <w:rsid w:val="00743EED"/>
    <w:rsid w:val="00744CA9"/>
    <w:rsid w:val="00744E69"/>
    <w:rsid w:val="00744F50"/>
    <w:rsid w:val="007500E3"/>
    <w:rsid w:val="007554C8"/>
    <w:rsid w:val="007566AF"/>
    <w:rsid w:val="00762CB5"/>
    <w:rsid w:val="00764EB7"/>
    <w:rsid w:val="007663EF"/>
    <w:rsid w:val="00767BCB"/>
    <w:rsid w:val="00773DAD"/>
    <w:rsid w:val="007746BB"/>
    <w:rsid w:val="00775819"/>
    <w:rsid w:val="00776198"/>
    <w:rsid w:val="00777FF2"/>
    <w:rsid w:val="00781451"/>
    <w:rsid w:val="00782F00"/>
    <w:rsid w:val="00783613"/>
    <w:rsid w:val="0078470F"/>
    <w:rsid w:val="00787132"/>
    <w:rsid w:val="00787869"/>
    <w:rsid w:val="007917B4"/>
    <w:rsid w:val="00793C93"/>
    <w:rsid w:val="0079515F"/>
    <w:rsid w:val="007A193F"/>
    <w:rsid w:val="007A20F7"/>
    <w:rsid w:val="007A2D08"/>
    <w:rsid w:val="007A3A5E"/>
    <w:rsid w:val="007A41B8"/>
    <w:rsid w:val="007A48C3"/>
    <w:rsid w:val="007A59CF"/>
    <w:rsid w:val="007A776E"/>
    <w:rsid w:val="007A7AC9"/>
    <w:rsid w:val="007B35D5"/>
    <w:rsid w:val="007B498C"/>
    <w:rsid w:val="007B541B"/>
    <w:rsid w:val="007C0699"/>
    <w:rsid w:val="007C40E5"/>
    <w:rsid w:val="007C46A2"/>
    <w:rsid w:val="007C6866"/>
    <w:rsid w:val="007C695E"/>
    <w:rsid w:val="007D06EE"/>
    <w:rsid w:val="007D3A30"/>
    <w:rsid w:val="007D4E9C"/>
    <w:rsid w:val="007E0BFD"/>
    <w:rsid w:val="007E1A5C"/>
    <w:rsid w:val="007E3894"/>
    <w:rsid w:val="007E3FBA"/>
    <w:rsid w:val="007E4441"/>
    <w:rsid w:val="007E5FC5"/>
    <w:rsid w:val="007E60CF"/>
    <w:rsid w:val="007E66DC"/>
    <w:rsid w:val="007E7090"/>
    <w:rsid w:val="007F060B"/>
    <w:rsid w:val="007F1D03"/>
    <w:rsid w:val="007F22CF"/>
    <w:rsid w:val="007F3A12"/>
    <w:rsid w:val="007F4A62"/>
    <w:rsid w:val="007F5F91"/>
    <w:rsid w:val="00805666"/>
    <w:rsid w:val="0081043F"/>
    <w:rsid w:val="008128BF"/>
    <w:rsid w:val="00814455"/>
    <w:rsid w:val="00814F01"/>
    <w:rsid w:val="00815292"/>
    <w:rsid w:val="00816673"/>
    <w:rsid w:val="00817474"/>
    <w:rsid w:val="00821B79"/>
    <w:rsid w:val="00822991"/>
    <w:rsid w:val="008236D1"/>
    <w:rsid w:val="00823990"/>
    <w:rsid w:val="00825921"/>
    <w:rsid w:val="00826ED7"/>
    <w:rsid w:val="00827C05"/>
    <w:rsid w:val="00830E1A"/>
    <w:rsid w:val="00835FC3"/>
    <w:rsid w:val="00842509"/>
    <w:rsid w:val="00845703"/>
    <w:rsid w:val="00845C36"/>
    <w:rsid w:val="00850B0D"/>
    <w:rsid w:val="0085118D"/>
    <w:rsid w:val="00855A73"/>
    <w:rsid w:val="00855D9B"/>
    <w:rsid w:val="00856647"/>
    <w:rsid w:val="00861519"/>
    <w:rsid w:val="00864598"/>
    <w:rsid w:val="00865168"/>
    <w:rsid w:val="0087097F"/>
    <w:rsid w:val="00872B0E"/>
    <w:rsid w:val="00874B69"/>
    <w:rsid w:val="0087645E"/>
    <w:rsid w:val="00877F54"/>
    <w:rsid w:val="00881315"/>
    <w:rsid w:val="00881EB7"/>
    <w:rsid w:val="00884CEB"/>
    <w:rsid w:val="00886B6D"/>
    <w:rsid w:val="00893ECF"/>
    <w:rsid w:val="00894C24"/>
    <w:rsid w:val="00894CEF"/>
    <w:rsid w:val="00895B4B"/>
    <w:rsid w:val="008A144C"/>
    <w:rsid w:val="008A19DA"/>
    <w:rsid w:val="008A2645"/>
    <w:rsid w:val="008B0049"/>
    <w:rsid w:val="008B2FC9"/>
    <w:rsid w:val="008B3BDA"/>
    <w:rsid w:val="008B604B"/>
    <w:rsid w:val="008B6720"/>
    <w:rsid w:val="008B7B27"/>
    <w:rsid w:val="008C2619"/>
    <w:rsid w:val="008C5E1A"/>
    <w:rsid w:val="008C74DF"/>
    <w:rsid w:val="008D4787"/>
    <w:rsid w:val="008D6138"/>
    <w:rsid w:val="008D628F"/>
    <w:rsid w:val="008E11FC"/>
    <w:rsid w:val="008E3934"/>
    <w:rsid w:val="008E3F0A"/>
    <w:rsid w:val="008E63E7"/>
    <w:rsid w:val="008E6639"/>
    <w:rsid w:val="008E71A8"/>
    <w:rsid w:val="008E7C60"/>
    <w:rsid w:val="008F2EC2"/>
    <w:rsid w:val="008F4551"/>
    <w:rsid w:val="008F778A"/>
    <w:rsid w:val="008F7FF6"/>
    <w:rsid w:val="00900E87"/>
    <w:rsid w:val="00902B73"/>
    <w:rsid w:val="00904593"/>
    <w:rsid w:val="00904B0D"/>
    <w:rsid w:val="00907070"/>
    <w:rsid w:val="00912881"/>
    <w:rsid w:val="00915B49"/>
    <w:rsid w:val="00916C8D"/>
    <w:rsid w:val="009208C4"/>
    <w:rsid w:val="00921600"/>
    <w:rsid w:val="00924A9C"/>
    <w:rsid w:val="00924BDB"/>
    <w:rsid w:val="00927A35"/>
    <w:rsid w:val="0093023C"/>
    <w:rsid w:val="00931264"/>
    <w:rsid w:val="00933E37"/>
    <w:rsid w:val="0093457A"/>
    <w:rsid w:val="0093519E"/>
    <w:rsid w:val="00935EF0"/>
    <w:rsid w:val="00943D36"/>
    <w:rsid w:val="009445C2"/>
    <w:rsid w:val="00952A94"/>
    <w:rsid w:val="00956C6F"/>
    <w:rsid w:val="00961501"/>
    <w:rsid w:val="00961960"/>
    <w:rsid w:val="009642A2"/>
    <w:rsid w:val="00966746"/>
    <w:rsid w:val="0096781A"/>
    <w:rsid w:val="0097003D"/>
    <w:rsid w:val="00970B2F"/>
    <w:rsid w:val="00971158"/>
    <w:rsid w:val="009747E4"/>
    <w:rsid w:val="009768BA"/>
    <w:rsid w:val="00976AEC"/>
    <w:rsid w:val="00977ABB"/>
    <w:rsid w:val="00981D8E"/>
    <w:rsid w:val="0098251D"/>
    <w:rsid w:val="00983DA4"/>
    <w:rsid w:val="0098587A"/>
    <w:rsid w:val="009914BD"/>
    <w:rsid w:val="009969D1"/>
    <w:rsid w:val="009A0FA3"/>
    <w:rsid w:val="009A6EFF"/>
    <w:rsid w:val="009B0CB3"/>
    <w:rsid w:val="009B2E16"/>
    <w:rsid w:val="009B5A19"/>
    <w:rsid w:val="009B7CAD"/>
    <w:rsid w:val="009C232B"/>
    <w:rsid w:val="009C278D"/>
    <w:rsid w:val="009C2843"/>
    <w:rsid w:val="009C47F4"/>
    <w:rsid w:val="009C63D7"/>
    <w:rsid w:val="009C7184"/>
    <w:rsid w:val="009D1A5F"/>
    <w:rsid w:val="009D351D"/>
    <w:rsid w:val="009D3ED6"/>
    <w:rsid w:val="009E159D"/>
    <w:rsid w:val="009E3B8A"/>
    <w:rsid w:val="009F1610"/>
    <w:rsid w:val="009F2DFF"/>
    <w:rsid w:val="009F3377"/>
    <w:rsid w:val="009F4D6B"/>
    <w:rsid w:val="00A00534"/>
    <w:rsid w:val="00A02870"/>
    <w:rsid w:val="00A030CB"/>
    <w:rsid w:val="00A03561"/>
    <w:rsid w:val="00A05278"/>
    <w:rsid w:val="00A06650"/>
    <w:rsid w:val="00A06950"/>
    <w:rsid w:val="00A07076"/>
    <w:rsid w:val="00A1041D"/>
    <w:rsid w:val="00A10E57"/>
    <w:rsid w:val="00A12F69"/>
    <w:rsid w:val="00A13E26"/>
    <w:rsid w:val="00A15480"/>
    <w:rsid w:val="00A21310"/>
    <w:rsid w:val="00A2213A"/>
    <w:rsid w:val="00A23C48"/>
    <w:rsid w:val="00A24BFB"/>
    <w:rsid w:val="00A30C4A"/>
    <w:rsid w:val="00A31294"/>
    <w:rsid w:val="00A33374"/>
    <w:rsid w:val="00A37003"/>
    <w:rsid w:val="00A40834"/>
    <w:rsid w:val="00A44EFF"/>
    <w:rsid w:val="00A453BA"/>
    <w:rsid w:val="00A453ED"/>
    <w:rsid w:val="00A458AF"/>
    <w:rsid w:val="00A505E8"/>
    <w:rsid w:val="00A518CD"/>
    <w:rsid w:val="00A54898"/>
    <w:rsid w:val="00A559AA"/>
    <w:rsid w:val="00A678AF"/>
    <w:rsid w:val="00A70793"/>
    <w:rsid w:val="00A75CAC"/>
    <w:rsid w:val="00A81A67"/>
    <w:rsid w:val="00A85373"/>
    <w:rsid w:val="00A9173F"/>
    <w:rsid w:val="00A938F2"/>
    <w:rsid w:val="00AA1F5E"/>
    <w:rsid w:val="00AA21C5"/>
    <w:rsid w:val="00AA2E80"/>
    <w:rsid w:val="00AA3549"/>
    <w:rsid w:val="00AA47FD"/>
    <w:rsid w:val="00AA71B6"/>
    <w:rsid w:val="00AA7987"/>
    <w:rsid w:val="00AB0C99"/>
    <w:rsid w:val="00AB115B"/>
    <w:rsid w:val="00AB2086"/>
    <w:rsid w:val="00AB3F97"/>
    <w:rsid w:val="00AB4C1D"/>
    <w:rsid w:val="00AB524F"/>
    <w:rsid w:val="00AC1C3D"/>
    <w:rsid w:val="00AC1E0B"/>
    <w:rsid w:val="00AC4FF3"/>
    <w:rsid w:val="00AC5075"/>
    <w:rsid w:val="00AC58BD"/>
    <w:rsid w:val="00AC7458"/>
    <w:rsid w:val="00AD05C9"/>
    <w:rsid w:val="00AD1666"/>
    <w:rsid w:val="00AD7061"/>
    <w:rsid w:val="00AD7DAD"/>
    <w:rsid w:val="00AD7EE2"/>
    <w:rsid w:val="00AE1192"/>
    <w:rsid w:val="00AE7EDA"/>
    <w:rsid w:val="00AF0A9C"/>
    <w:rsid w:val="00AF19D8"/>
    <w:rsid w:val="00AF6097"/>
    <w:rsid w:val="00AF6404"/>
    <w:rsid w:val="00AF64AD"/>
    <w:rsid w:val="00B05B97"/>
    <w:rsid w:val="00B14922"/>
    <w:rsid w:val="00B17E3C"/>
    <w:rsid w:val="00B21D0C"/>
    <w:rsid w:val="00B229E3"/>
    <w:rsid w:val="00B2459E"/>
    <w:rsid w:val="00B24871"/>
    <w:rsid w:val="00B249A0"/>
    <w:rsid w:val="00B268F6"/>
    <w:rsid w:val="00B34FE4"/>
    <w:rsid w:val="00B36F6E"/>
    <w:rsid w:val="00B409D2"/>
    <w:rsid w:val="00B41E96"/>
    <w:rsid w:val="00B42B02"/>
    <w:rsid w:val="00B44D0F"/>
    <w:rsid w:val="00B50471"/>
    <w:rsid w:val="00B50DB0"/>
    <w:rsid w:val="00B50E8E"/>
    <w:rsid w:val="00B51C53"/>
    <w:rsid w:val="00B52752"/>
    <w:rsid w:val="00B60C9C"/>
    <w:rsid w:val="00B7119E"/>
    <w:rsid w:val="00B7339F"/>
    <w:rsid w:val="00B75415"/>
    <w:rsid w:val="00B77A67"/>
    <w:rsid w:val="00B832B7"/>
    <w:rsid w:val="00B8495D"/>
    <w:rsid w:val="00B8659E"/>
    <w:rsid w:val="00B86784"/>
    <w:rsid w:val="00B8738D"/>
    <w:rsid w:val="00B877D8"/>
    <w:rsid w:val="00B91E8E"/>
    <w:rsid w:val="00B92DE1"/>
    <w:rsid w:val="00B9402E"/>
    <w:rsid w:val="00B94F86"/>
    <w:rsid w:val="00B955A6"/>
    <w:rsid w:val="00B96CE2"/>
    <w:rsid w:val="00B97481"/>
    <w:rsid w:val="00BA257E"/>
    <w:rsid w:val="00BA2875"/>
    <w:rsid w:val="00BA2A92"/>
    <w:rsid w:val="00BA3C96"/>
    <w:rsid w:val="00BA4BC5"/>
    <w:rsid w:val="00BA6FE7"/>
    <w:rsid w:val="00BB468C"/>
    <w:rsid w:val="00BB7ED2"/>
    <w:rsid w:val="00BC00FA"/>
    <w:rsid w:val="00BC0699"/>
    <w:rsid w:val="00BC07D0"/>
    <w:rsid w:val="00BC154F"/>
    <w:rsid w:val="00BC18F9"/>
    <w:rsid w:val="00BC3374"/>
    <w:rsid w:val="00BC4094"/>
    <w:rsid w:val="00BC4BC0"/>
    <w:rsid w:val="00BC54FF"/>
    <w:rsid w:val="00BC6344"/>
    <w:rsid w:val="00BC7B7C"/>
    <w:rsid w:val="00BC7D09"/>
    <w:rsid w:val="00BD00D7"/>
    <w:rsid w:val="00BD0339"/>
    <w:rsid w:val="00BD0D3B"/>
    <w:rsid w:val="00BD51AD"/>
    <w:rsid w:val="00BD5C50"/>
    <w:rsid w:val="00BD65A9"/>
    <w:rsid w:val="00BE15E9"/>
    <w:rsid w:val="00BE1EC1"/>
    <w:rsid w:val="00BE218A"/>
    <w:rsid w:val="00BE2614"/>
    <w:rsid w:val="00BE4BD2"/>
    <w:rsid w:val="00BE7C7F"/>
    <w:rsid w:val="00BF4449"/>
    <w:rsid w:val="00BF5134"/>
    <w:rsid w:val="00BF59E8"/>
    <w:rsid w:val="00BF5A01"/>
    <w:rsid w:val="00BF6BCB"/>
    <w:rsid w:val="00BF7296"/>
    <w:rsid w:val="00C0243B"/>
    <w:rsid w:val="00C02F37"/>
    <w:rsid w:val="00C045BC"/>
    <w:rsid w:val="00C07052"/>
    <w:rsid w:val="00C07EE0"/>
    <w:rsid w:val="00C11FDF"/>
    <w:rsid w:val="00C120A3"/>
    <w:rsid w:val="00C16F2E"/>
    <w:rsid w:val="00C212D4"/>
    <w:rsid w:val="00C23485"/>
    <w:rsid w:val="00C26E1B"/>
    <w:rsid w:val="00C30E08"/>
    <w:rsid w:val="00C32BB8"/>
    <w:rsid w:val="00C36EE9"/>
    <w:rsid w:val="00C41275"/>
    <w:rsid w:val="00C41573"/>
    <w:rsid w:val="00C44472"/>
    <w:rsid w:val="00C444B7"/>
    <w:rsid w:val="00C44E49"/>
    <w:rsid w:val="00C47A92"/>
    <w:rsid w:val="00C47FD9"/>
    <w:rsid w:val="00C50D17"/>
    <w:rsid w:val="00C50D4C"/>
    <w:rsid w:val="00C5346F"/>
    <w:rsid w:val="00C54379"/>
    <w:rsid w:val="00C56575"/>
    <w:rsid w:val="00C56DDE"/>
    <w:rsid w:val="00C60522"/>
    <w:rsid w:val="00C615CD"/>
    <w:rsid w:val="00C61A22"/>
    <w:rsid w:val="00C61A8A"/>
    <w:rsid w:val="00C623F8"/>
    <w:rsid w:val="00C62898"/>
    <w:rsid w:val="00C640B6"/>
    <w:rsid w:val="00C658CE"/>
    <w:rsid w:val="00C67BA4"/>
    <w:rsid w:val="00C734B4"/>
    <w:rsid w:val="00C73A1D"/>
    <w:rsid w:val="00C74BC1"/>
    <w:rsid w:val="00C74DFC"/>
    <w:rsid w:val="00C76727"/>
    <w:rsid w:val="00C81B70"/>
    <w:rsid w:val="00C81DDF"/>
    <w:rsid w:val="00C869F3"/>
    <w:rsid w:val="00C87231"/>
    <w:rsid w:val="00C87D30"/>
    <w:rsid w:val="00C93932"/>
    <w:rsid w:val="00C94F58"/>
    <w:rsid w:val="00CA15CA"/>
    <w:rsid w:val="00CA1C2B"/>
    <w:rsid w:val="00CA2168"/>
    <w:rsid w:val="00CA4833"/>
    <w:rsid w:val="00CB3E55"/>
    <w:rsid w:val="00CB5B1A"/>
    <w:rsid w:val="00CB5D6C"/>
    <w:rsid w:val="00CB5E58"/>
    <w:rsid w:val="00CB605A"/>
    <w:rsid w:val="00CC0FA3"/>
    <w:rsid w:val="00CC19B0"/>
    <w:rsid w:val="00CC1FAA"/>
    <w:rsid w:val="00CC3473"/>
    <w:rsid w:val="00CC4CA1"/>
    <w:rsid w:val="00CD3518"/>
    <w:rsid w:val="00CD4679"/>
    <w:rsid w:val="00CD779E"/>
    <w:rsid w:val="00CE0728"/>
    <w:rsid w:val="00CE187E"/>
    <w:rsid w:val="00CE23E5"/>
    <w:rsid w:val="00CE3876"/>
    <w:rsid w:val="00CE498C"/>
    <w:rsid w:val="00CE7AC5"/>
    <w:rsid w:val="00CF38F8"/>
    <w:rsid w:val="00CF686C"/>
    <w:rsid w:val="00D00F40"/>
    <w:rsid w:val="00D028AC"/>
    <w:rsid w:val="00D2113B"/>
    <w:rsid w:val="00D219CB"/>
    <w:rsid w:val="00D24BD0"/>
    <w:rsid w:val="00D24EA8"/>
    <w:rsid w:val="00D301E3"/>
    <w:rsid w:val="00D30EA8"/>
    <w:rsid w:val="00D311E0"/>
    <w:rsid w:val="00D32714"/>
    <w:rsid w:val="00D35C4D"/>
    <w:rsid w:val="00D40284"/>
    <w:rsid w:val="00D409AF"/>
    <w:rsid w:val="00D429A5"/>
    <w:rsid w:val="00D42CFC"/>
    <w:rsid w:val="00D44447"/>
    <w:rsid w:val="00D47E43"/>
    <w:rsid w:val="00D52DEE"/>
    <w:rsid w:val="00D52FA8"/>
    <w:rsid w:val="00D53880"/>
    <w:rsid w:val="00D54791"/>
    <w:rsid w:val="00D54881"/>
    <w:rsid w:val="00D55454"/>
    <w:rsid w:val="00D55565"/>
    <w:rsid w:val="00D57E8F"/>
    <w:rsid w:val="00D60B3D"/>
    <w:rsid w:val="00D615B4"/>
    <w:rsid w:val="00D616A6"/>
    <w:rsid w:val="00D62D4C"/>
    <w:rsid w:val="00D63199"/>
    <w:rsid w:val="00D631FB"/>
    <w:rsid w:val="00D63779"/>
    <w:rsid w:val="00D65248"/>
    <w:rsid w:val="00D66B1E"/>
    <w:rsid w:val="00D7360F"/>
    <w:rsid w:val="00D803E7"/>
    <w:rsid w:val="00D8044B"/>
    <w:rsid w:val="00D8357C"/>
    <w:rsid w:val="00D83652"/>
    <w:rsid w:val="00D93499"/>
    <w:rsid w:val="00D94E96"/>
    <w:rsid w:val="00D96B79"/>
    <w:rsid w:val="00DA1E37"/>
    <w:rsid w:val="00DA3A3F"/>
    <w:rsid w:val="00DA6AAF"/>
    <w:rsid w:val="00DB05F9"/>
    <w:rsid w:val="00DB09E1"/>
    <w:rsid w:val="00DB21E5"/>
    <w:rsid w:val="00DB2975"/>
    <w:rsid w:val="00DB35CB"/>
    <w:rsid w:val="00DB5DD0"/>
    <w:rsid w:val="00DC2988"/>
    <w:rsid w:val="00DC2F14"/>
    <w:rsid w:val="00DC2FBB"/>
    <w:rsid w:val="00DC3D86"/>
    <w:rsid w:val="00DC5D54"/>
    <w:rsid w:val="00DD0AF7"/>
    <w:rsid w:val="00DD4953"/>
    <w:rsid w:val="00DD619F"/>
    <w:rsid w:val="00DD6A09"/>
    <w:rsid w:val="00DD7FFB"/>
    <w:rsid w:val="00DE301A"/>
    <w:rsid w:val="00DE3DDC"/>
    <w:rsid w:val="00DF0E0D"/>
    <w:rsid w:val="00DF0F70"/>
    <w:rsid w:val="00DF2E47"/>
    <w:rsid w:val="00DF397D"/>
    <w:rsid w:val="00DF4AF0"/>
    <w:rsid w:val="00DF629D"/>
    <w:rsid w:val="00E00359"/>
    <w:rsid w:val="00E0063C"/>
    <w:rsid w:val="00E009C2"/>
    <w:rsid w:val="00E02A0A"/>
    <w:rsid w:val="00E0300A"/>
    <w:rsid w:val="00E041E4"/>
    <w:rsid w:val="00E049EC"/>
    <w:rsid w:val="00E079EC"/>
    <w:rsid w:val="00E1160C"/>
    <w:rsid w:val="00E12B30"/>
    <w:rsid w:val="00E12D8E"/>
    <w:rsid w:val="00E13999"/>
    <w:rsid w:val="00E17CCE"/>
    <w:rsid w:val="00E17ED7"/>
    <w:rsid w:val="00E21B94"/>
    <w:rsid w:val="00E2281D"/>
    <w:rsid w:val="00E268AD"/>
    <w:rsid w:val="00E27AF3"/>
    <w:rsid w:val="00E308EE"/>
    <w:rsid w:val="00E30B36"/>
    <w:rsid w:val="00E316C3"/>
    <w:rsid w:val="00E32202"/>
    <w:rsid w:val="00E32BFF"/>
    <w:rsid w:val="00E3313A"/>
    <w:rsid w:val="00E37D7D"/>
    <w:rsid w:val="00E40681"/>
    <w:rsid w:val="00E41780"/>
    <w:rsid w:val="00E42504"/>
    <w:rsid w:val="00E449E4"/>
    <w:rsid w:val="00E457AF"/>
    <w:rsid w:val="00E50266"/>
    <w:rsid w:val="00E510C4"/>
    <w:rsid w:val="00E52A0A"/>
    <w:rsid w:val="00E53D56"/>
    <w:rsid w:val="00E53EDA"/>
    <w:rsid w:val="00E547A8"/>
    <w:rsid w:val="00E60AE3"/>
    <w:rsid w:val="00E61BB6"/>
    <w:rsid w:val="00E61C24"/>
    <w:rsid w:val="00E62FF2"/>
    <w:rsid w:val="00E63AD3"/>
    <w:rsid w:val="00E66787"/>
    <w:rsid w:val="00E70F2E"/>
    <w:rsid w:val="00E7125C"/>
    <w:rsid w:val="00E728E1"/>
    <w:rsid w:val="00E74424"/>
    <w:rsid w:val="00E74AA4"/>
    <w:rsid w:val="00E7518A"/>
    <w:rsid w:val="00E75966"/>
    <w:rsid w:val="00E77A59"/>
    <w:rsid w:val="00E82320"/>
    <w:rsid w:val="00E84683"/>
    <w:rsid w:val="00E85B84"/>
    <w:rsid w:val="00E920B7"/>
    <w:rsid w:val="00E94DC8"/>
    <w:rsid w:val="00EA3571"/>
    <w:rsid w:val="00EA3B90"/>
    <w:rsid w:val="00EA3DE0"/>
    <w:rsid w:val="00EA5919"/>
    <w:rsid w:val="00EA5BFF"/>
    <w:rsid w:val="00EA5DAA"/>
    <w:rsid w:val="00EB1C59"/>
    <w:rsid w:val="00EB2C0A"/>
    <w:rsid w:val="00EB31D6"/>
    <w:rsid w:val="00EB509D"/>
    <w:rsid w:val="00EB5A91"/>
    <w:rsid w:val="00EB72C9"/>
    <w:rsid w:val="00EB7934"/>
    <w:rsid w:val="00EC1AA0"/>
    <w:rsid w:val="00EC323A"/>
    <w:rsid w:val="00EC55D2"/>
    <w:rsid w:val="00EC5FE1"/>
    <w:rsid w:val="00ED11A7"/>
    <w:rsid w:val="00ED15DE"/>
    <w:rsid w:val="00ED1769"/>
    <w:rsid w:val="00ED223A"/>
    <w:rsid w:val="00EE2854"/>
    <w:rsid w:val="00EE7224"/>
    <w:rsid w:val="00EF0CA9"/>
    <w:rsid w:val="00EF2B6E"/>
    <w:rsid w:val="00EF2FDD"/>
    <w:rsid w:val="00EF4843"/>
    <w:rsid w:val="00EF53EF"/>
    <w:rsid w:val="00EF5A6C"/>
    <w:rsid w:val="00EF69D3"/>
    <w:rsid w:val="00EF7B54"/>
    <w:rsid w:val="00EF7E91"/>
    <w:rsid w:val="00F004EC"/>
    <w:rsid w:val="00F00A83"/>
    <w:rsid w:val="00F02FD1"/>
    <w:rsid w:val="00F05059"/>
    <w:rsid w:val="00F073A4"/>
    <w:rsid w:val="00F103FA"/>
    <w:rsid w:val="00F11061"/>
    <w:rsid w:val="00F110D6"/>
    <w:rsid w:val="00F17085"/>
    <w:rsid w:val="00F207AF"/>
    <w:rsid w:val="00F20DD6"/>
    <w:rsid w:val="00F230FE"/>
    <w:rsid w:val="00F23536"/>
    <w:rsid w:val="00F24DB3"/>
    <w:rsid w:val="00F24EEE"/>
    <w:rsid w:val="00F2770A"/>
    <w:rsid w:val="00F31DDE"/>
    <w:rsid w:val="00F35568"/>
    <w:rsid w:val="00F3590C"/>
    <w:rsid w:val="00F35E44"/>
    <w:rsid w:val="00F37166"/>
    <w:rsid w:val="00F3792B"/>
    <w:rsid w:val="00F4443C"/>
    <w:rsid w:val="00F46A7B"/>
    <w:rsid w:val="00F57134"/>
    <w:rsid w:val="00F573F0"/>
    <w:rsid w:val="00F62736"/>
    <w:rsid w:val="00F64427"/>
    <w:rsid w:val="00F64793"/>
    <w:rsid w:val="00F662AA"/>
    <w:rsid w:val="00F6653E"/>
    <w:rsid w:val="00F7045A"/>
    <w:rsid w:val="00F70ACE"/>
    <w:rsid w:val="00F716F4"/>
    <w:rsid w:val="00F76EC1"/>
    <w:rsid w:val="00F80B72"/>
    <w:rsid w:val="00F81A58"/>
    <w:rsid w:val="00F835A4"/>
    <w:rsid w:val="00F8483A"/>
    <w:rsid w:val="00F87A27"/>
    <w:rsid w:val="00F90FD0"/>
    <w:rsid w:val="00F91A98"/>
    <w:rsid w:val="00F92173"/>
    <w:rsid w:val="00F93E65"/>
    <w:rsid w:val="00F97C05"/>
    <w:rsid w:val="00FA2617"/>
    <w:rsid w:val="00FA33AD"/>
    <w:rsid w:val="00FA79EA"/>
    <w:rsid w:val="00FB1AD5"/>
    <w:rsid w:val="00FB4168"/>
    <w:rsid w:val="00FB4ABF"/>
    <w:rsid w:val="00FB5556"/>
    <w:rsid w:val="00FB55BF"/>
    <w:rsid w:val="00FB7CD5"/>
    <w:rsid w:val="00FC105B"/>
    <w:rsid w:val="00FC3D33"/>
    <w:rsid w:val="00FC6312"/>
    <w:rsid w:val="00FD2CFE"/>
    <w:rsid w:val="00FD3055"/>
    <w:rsid w:val="00FD4979"/>
    <w:rsid w:val="00FD5DDD"/>
    <w:rsid w:val="00FD6374"/>
    <w:rsid w:val="00FE484A"/>
    <w:rsid w:val="00FF2393"/>
    <w:rsid w:val="00FF27D0"/>
    <w:rsid w:val="00FF2877"/>
    <w:rsid w:val="00FF584D"/>
    <w:rsid w:val="02180B50"/>
    <w:rsid w:val="1DF36D83"/>
    <w:rsid w:val="23CB5969"/>
    <w:rsid w:val="2855040B"/>
    <w:rsid w:val="301A52A0"/>
    <w:rsid w:val="3A151EBB"/>
    <w:rsid w:val="3B1B75D7"/>
    <w:rsid w:val="42592B00"/>
    <w:rsid w:val="447533A6"/>
    <w:rsid w:val="48A04659"/>
    <w:rsid w:val="4DE80F7C"/>
    <w:rsid w:val="4FC3646A"/>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44B0C"/>
  <w15:docId w15:val="{E85F6186-003C-4446-96FF-636844D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styleId="af0">
    <w:name w:val="Revision"/>
    <w:hidden/>
    <w:uiPriority w:val="99"/>
    <w:unhideWhenUsed/>
    <w:rsid w:val="005B3CCD"/>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3C1C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970">
      <w:bodyDiv w:val="1"/>
      <w:marLeft w:val="0"/>
      <w:marRight w:val="0"/>
      <w:marTop w:val="0"/>
      <w:marBottom w:val="0"/>
      <w:divBdr>
        <w:top w:val="none" w:sz="0" w:space="0" w:color="auto"/>
        <w:left w:val="none" w:sz="0" w:space="0" w:color="auto"/>
        <w:bottom w:val="none" w:sz="0" w:space="0" w:color="auto"/>
        <w:right w:val="none" w:sz="0" w:space="0" w:color="auto"/>
      </w:divBdr>
    </w:div>
    <w:div w:id="303169997">
      <w:bodyDiv w:val="1"/>
      <w:marLeft w:val="0"/>
      <w:marRight w:val="0"/>
      <w:marTop w:val="0"/>
      <w:marBottom w:val="0"/>
      <w:divBdr>
        <w:top w:val="none" w:sz="0" w:space="0" w:color="auto"/>
        <w:left w:val="none" w:sz="0" w:space="0" w:color="auto"/>
        <w:bottom w:val="none" w:sz="0" w:space="0" w:color="auto"/>
        <w:right w:val="none" w:sz="0" w:space="0" w:color="auto"/>
      </w:divBdr>
    </w:div>
    <w:div w:id="926187012">
      <w:bodyDiv w:val="1"/>
      <w:marLeft w:val="0"/>
      <w:marRight w:val="0"/>
      <w:marTop w:val="0"/>
      <w:marBottom w:val="0"/>
      <w:divBdr>
        <w:top w:val="none" w:sz="0" w:space="0" w:color="auto"/>
        <w:left w:val="none" w:sz="0" w:space="0" w:color="auto"/>
        <w:bottom w:val="none" w:sz="0" w:space="0" w:color="auto"/>
        <w:right w:val="none" w:sz="0" w:space="0" w:color="auto"/>
      </w:divBdr>
    </w:div>
    <w:div w:id="943803536">
      <w:bodyDiv w:val="1"/>
      <w:marLeft w:val="0"/>
      <w:marRight w:val="0"/>
      <w:marTop w:val="0"/>
      <w:marBottom w:val="0"/>
      <w:divBdr>
        <w:top w:val="none" w:sz="0" w:space="0" w:color="auto"/>
        <w:left w:val="none" w:sz="0" w:space="0" w:color="auto"/>
        <w:bottom w:val="none" w:sz="0" w:space="0" w:color="auto"/>
        <w:right w:val="none" w:sz="0" w:space="0" w:color="auto"/>
      </w:divBdr>
    </w:div>
    <w:div w:id="160930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625-4E48-4704-ABC9-F6A268AC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3</Pages>
  <Words>1175</Words>
  <Characters>1306</Characters>
  <Application>Microsoft Office Word</Application>
  <DocSecurity>0</DocSecurity>
  <Lines>59</Lines>
  <Paragraphs>48</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SJ</dc:creator>
  <cp:lastModifiedBy>水君 戴</cp:lastModifiedBy>
  <cp:revision>122</cp:revision>
  <cp:lastPrinted>2025-04-30T02:28:00Z</cp:lastPrinted>
  <dcterms:created xsi:type="dcterms:W3CDTF">2025-09-28T03:01:00Z</dcterms:created>
  <dcterms:modified xsi:type="dcterms:W3CDTF">2025-11-28T08:27:00Z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A14B31E84A7C42EAB217110EFE471F35_13</vt:lpwstr>
  </property>
</Properties>
</file>