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E548EE" w14:textId="2E2C79D2" w:rsidR="00377D53" w:rsidRDefault="00336F1C">
      <w:pPr>
        <w:pStyle w:val="1"/>
        <w:rPr>
          <w:rFonts w:ascii="宋体" w:eastAsia="宋体" w:hAnsi="宋体" w:cs="宋体"/>
          <w:sz w:val="20"/>
          <w:szCs w:val="20"/>
          <w:lang w:val="en-US"/>
        </w:rPr>
      </w:pPr>
      <w:r>
        <w:rPr>
          <w:rFonts w:ascii="宋体" w:eastAsia="宋体" w:hAnsi="宋体" w:cs="宋体" w:hint="eastAsia"/>
          <w:sz w:val="20"/>
          <w:szCs w:val="20"/>
          <w:lang w:val="en-US"/>
        </w:rPr>
        <w:t xml:space="preserve">证券代码：600284   </w:t>
      </w:r>
      <w:r>
        <w:rPr>
          <w:rFonts w:ascii="宋体" w:eastAsia="宋体" w:hAnsi="宋体" w:cs="宋体" w:hint="eastAsia"/>
          <w:sz w:val="21"/>
          <w:szCs w:val="21"/>
          <w:lang w:val="en-US"/>
        </w:rPr>
        <w:t xml:space="preserve">                                     </w:t>
      </w:r>
      <w:r w:rsidR="00AF3DED">
        <w:rPr>
          <w:rFonts w:ascii="宋体" w:eastAsia="宋体" w:hAnsi="宋体" w:cs="宋体" w:hint="eastAsia"/>
          <w:sz w:val="21"/>
          <w:szCs w:val="21"/>
          <w:lang w:val="en-US"/>
        </w:rPr>
        <w:t xml:space="preserve">     </w:t>
      </w:r>
      <w:r>
        <w:rPr>
          <w:rFonts w:ascii="宋体" w:eastAsia="宋体" w:hAnsi="宋体" w:cs="宋体" w:hint="eastAsia"/>
          <w:sz w:val="21"/>
          <w:szCs w:val="21"/>
          <w:lang w:val="en-US"/>
        </w:rPr>
        <w:t xml:space="preserve"> </w:t>
      </w:r>
      <w:r>
        <w:rPr>
          <w:rFonts w:ascii="宋体" w:eastAsia="宋体" w:hAnsi="宋体" w:cs="宋体" w:hint="eastAsia"/>
          <w:sz w:val="20"/>
          <w:szCs w:val="20"/>
          <w:lang w:val="en-US"/>
        </w:rPr>
        <w:t>证券简称：浦东建设</w:t>
      </w:r>
    </w:p>
    <w:p w14:paraId="022B874A" w14:textId="77777777" w:rsidR="00377D53" w:rsidRDefault="00377D53">
      <w:pPr>
        <w:spacing w:line="360" w:lineRule="auto"/>
        <w:jc w:val="center"/>
        <w:rPr>
          <w:rFonts w:ascii="宋体" w:eastAsia="宋体" w:hAnsi="宋体" w:cs="宋体"/>
          <w:b/>
          <w:bCs/>
          <w:sz w:val="44"/>
          <w:szCs w:val="44"/>
        </w:rPr>
      </w:pPr>
    </w:p>
    <w:p w14:paraId="5AF1D788" w14:textId="77777777" w:rsidR="00377D53" w:rsidRDefault="00336F1C">
      <w:pPr>
        <w:spacing w:line="360" w:lineRule="auto"/>
        <w:jc w:val="center"/>
        <w:rPr>
          <w:rFonts w:ascii="宋体" w:eastAsia="宋体" w:hAnsi="宋体" w:cs="宋体"/>
          <w:b/>
          <w:bCs/>
          <w:sz w:val="44"/>
          <w:szCs w:val="44"/>
        </w:rPr>
      </w:pPr>
      <w:r>
        <w:rPr>
          <w:rFonts w:ascii="宋体" w:eastAsia="宋体" w:hAnsi="宋体" w:cs="宋体" w:hint="eastAsia"/>
          <w:b/>
          <w:bCs/>
          <w:sz w:val="44"/>
          <w:szCs w:val="44"/>
        </w:rPr>
        <w:t>上海浦东建设股份有限公司</w:t>
      </w:r>
    </w:p>
    <w:p w14:paraId="0AE65859" w14:textId="77777777" w:rsidR="00377D53" w:rsidRDefault="00336F1C">
      <w:pPr>
        <w:spacing w:line="360" w:lineRule="auto"/>
        <w:jc w:val="center"/>
        <w:rPr>
          <w:rFonts w:ascii="宋体" w:eastAsia="宋体" w:hAnsi="宋体" w:cs="宋体"/>
          <w:sz w:val="44"/>
          <w:szCs w:val="44"/>
        </w:rPr>
      </w:pPr>
      <w:r>
        <w:rPr>
          <w:rFonts w:ascii="宋体" w:eastAsia="宋体" w:hAnsi="宋体" w:cs="宋体" w:hint="eastAsia"/>
          <w:b/>
          <w:bCs/>
          <w:sz w:val="44"/>
          <w:szCs w:val="44"/>
        </w:rPr>
        <w:t>投资者关系活动记录表</w:t>
      </w:r>
    </w:p>
    <w:p w14:paraId="41D813F1" w14:textId="77777777" w:rsidR="00377D53" w:rsidRDefault="00336F1C">
      <w:pPr>
        <w:spacing w:before="51" w:after="32"/>
        <w:ind w:right="619"/>
        <w:jc w:val="right"/>
        <w:rPr>
          <w:rFonts w:ascii="宋体" w:eastAsia="宋体" w:hAnsi="宋体" w:cs="宋体"/>
          <w:sz w:val="20"/>
          <w:szCs w:val="20"/>
        </w:rPr>
      </w:pPr>
      <w:r>
        <w:rPr>
          <w:rFonts w:ascii="宋体" w:eastAsia="宋体" w:hAnsi="宋体" w:cs="宋体" w:hint="eastAsia"/>
          <w:sz w:val="20"/>
          <w:szCs w:val="20"/>
        </w:rPr>
        <w:t>编号：</w:t>
      </w:r>
      <w:r>
        <w:rPr>
          <w:rFonts w:ascii="宋体" w:eastAsia="宋体" w:hAnsi="宋体" w:cs="宋体" w:hint="eastAsia"/>
          <w:sz w:val="20"/>
          <w:szCs w:val="20"/>
          <w:lang w:val="en-US"/>
        </w:rPr>
        <w:t>2025</w:t>
      </w:r>
      <w:r>
        <w:rPr>
          <w:rFonts w:ascii="宋体" w:eastAsia="宋体" w:hAnsi="宋体" w:cs="宋体" w:hint="eastAsia"/>
          <w:sz w:val="20"/>
          <w:szCs w:val="20"/>
        </w:rPr>
        <w:t>-</w:t>
      </w:r>
      <w:r>
        <w:rPr>
          <w:rFonts w:ascii="宋体" w:eastAsia="宋体" w:hAnsi="宋体" w:cs="宋体"/>
          <w:sz w:val="20"/>
          <w:szCs w:val="20"/>
        </w:rPr>
        <w:t>004</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2580"/>
        <w:gridCol w:w="5945"/>
      </w:tblGrid>
      <w:tr w:rsidR="00377D53" w14:paraId="4C9F66AB" w14:textId="77777777">
        <w:trPr>
          <w:trHeight w:val="2801"/>
          <w:jc w:val="center"/>
        </w:trPr>
        <w:tc>
          <w:tcPr>
            <w:tcW w:w="2580" w:type="dxa"/>
          </w:tcPr>
          <w:p w14:paraId="1981D494" w14:textId="77777777" w:rsidR="00377D53" w:rsidRDefault="00377D53">
            <w:pPr>
              <w:pStyle w:val="TableParagraph"/>
              <w:spacing w:before="7"/>
              <w:rPr>
                <w:rFonts w:ascii="宋体" w:eastAsia="宋体" w:hAnsi="宋体" w:cs="宋体"/>
                <w:b/>
                <w:bCs/>
                <w:sz w:val="20"/>
                <w:szCs w:val="20"/>
              </w:rPr>
            </w:pPr>
          </w:p>
          <w:p w14:paraId="24C4E4F2" w14:textId="77777777" w:rsidR="00377D53" w:rsidRDefault="00336F1C">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投资者关系活动类别</w:t>
            </w:r>
          </w:p>
        </w:tc>
        <w:tc>
          <w:tcPr>
            <w:tcW w:w="5945" w:type="dxa"/>
          </w:tcPr>
          <w:p w14:paraId="308FCDB7" w14:textId="77777777" w:rsidR="00377D53" w:rsidRDefault="00377D53">
            <w:pPr>
              <w:pStyle w:val="TableParagraph"/>
              <w:spacing w:before="7"/>
              <w:rPr>
                <w:rFonts w:ascii="宋体" w:eastAsia="宋体" w:hAnsi="宋体" w:cs="宋体"/>
                <w:sz w:val="20"/>
                <w:szCs w:val="20"/>
              </w:rPr>
            </w:pPr>
          </w:p>
          <w:p w14:paraId="17D3A8FE" w14:textId="77777777" w:rsidR="00377D53" w:rsidRDefault="001C2F4F">
            <w:pPr>
              <w:pStyle w:val="TableParagraph"/>
              <w:tabs>
                <w:tab w:val="left" w:pos="2418"/>
              </w:tabs>
              <w:spacing w:before="1"/>
              <w:ind w:left="107"/>
              <w:rPr>
                <w:rFonts w:ascii="宋体" w:eastAsia="宋体" w:hAnsi="宋体" w:cs="宋体"/>
                <w:sz w:val="20"/>
                <w:szCs w:val="20"/>
              </w:rPr>
            </w:pPr>
            <w:sdt>
              <w:sdtPr>
                <w:rPr>
                  <w:rFonts w:ascii="宋体" w:eastAsia="宋体" w:hAnsi="宋体" w:cs="宋体" w:hint="eastAsia"/>
                  <w:sz w:val="20"/>
                  <w:szCs w:val="20"/>
                </w:rPr>
                <w:id w:val="249780449"/>
                <w14:checkbox>
                  <w14:checked w14:val="1"/>
                  <w14:checkedState w14:val="0052" w14:font="Wingdings 2"/>
                  <w14:uncheckedState w14:val="2610" w14:font="MS Gothic"/>
                </w14:checkbox>
              </w:sdtPr>
              <w:sdtEndPr/>
              <w:sdtContent>
                <w:r w:rsidR="00336F1C">
                  <w:rPr>
                    <w:rFonts w:ascii="宋体" w:eastAsia="宋体" w:hAnsi="宋体" w:cs="宋体" w:hint="eastAsia"/>
                    <w:sz w:val="20"/>
                    <w:szCs w:val="20"/>
                  </w:rPr>
                  <w:sym w:font="Wingdings 2" w:char="F052"/>
                </w:r>
              </w:sdtContent>
            </w:sdt>
            <w:r w:rsidR="00336F1C">
              <w:rPr>
                <w:rFonts w:ascii="宋体" w:eastAsia="宋体" w:hAnsi="宋体" w:cs="宋体" w:hint="eastAsia"/>
                <w:sz w:val="20"/>
                <w:szCs w:val="20"/>
              </w:rPr>
              <w:t>特</w:t>
            </w:r>
            <w:r w:rsidR="00336F1C">
              <w:rPr>
                <w:rFonts w:ascii="宋体" w:eastAsia="宋体" w:hAnsi="宋体" w:cs="宋体" w:hint="eastAsia"/>
                <w:spacing w:val="-3"/>
                <w:sz w:val="20"/>
                <w:szCs w:val="20"/>
              </w:rPr>
              <w:t>定</w:t>
            </w:r>
            <w:r w:rsidR="00336F1C">
              <w:rPr>
                <w:rFonts w:ascii="宋体" w:eastAsia="宋体" w:hAnsi="宋体" w:cs="宋体" w:hint="eastAsia"/>
                <w:sz w:val="20"/>
                <w:szCs w:val="20"/>
              </w:rPr>
              <w:t>对</w:t>
            </w:r>
            <w:r w:rsidR="00336F1C">
              <w:rPr>
                <w:rFonts w:ascii="宋体" w:eastAsia="宋体" w:hAnsi="宋体" w:cs="宋体" w:hint="eastAsia"/>
                <w:spacing w:val="-3"/>
                <w:sz w:val="20"/>
                <w:szCs w:val="20"/>
              </w:rPr>
              <w:t>象</w:t>
            </w:r>
            <w:r w:rsidR="00336F1C">
              <w:rPr>
                <w:rFonts w:ascii="宋体" w:eastAsia="宋体" w:hAnsi="宋体" w:cs="宋体" w:hint="eastAsia"/>
                <w:sz w:val="20"/>
                <w:szCs w:val="20"/>
              </w:rPr>
              <w:t>调研</w:t>
            </w:r>
            <w:r w:rsidR="00336F1C">
              <w:rPr>
                <w:rFonts w:ascii="宋体" w:eastAsia="宋体" w:hAnsi="宋体" w:cs="宋体" w:hint="eastAsia"/>
                <w:sz w:val="20"/>
                <w:szCs w:val="20"/>
              </w:rPr>
              <w:tab/>
            </w:r>
            <w:sdt>
              <w:sdtPr>
                <w:rPr>
                  <w:rFonts w:ascii="宋体" w:eastAsia="宋体" w:hAnsi="宋体" w:cs="宋体" w:hint="eastAsia"/>
                  <w:sz w:val="20"/>
                  <w:szCs w:val="20"/>
                </w:rPr>
                <w:id w:val="-416875725"/>
                <w14:checkbox>
                  <w14:checked w14:val="0"/>
                  <w14:checkedState w14:val="0052" w14:font="Wingdings 2"/>
                  <w14:uncheckedState w14:val="2610" w14:font="MS Gothic"/>
                </w14:checkbox>
              </w:sdtPr>
              <w:sdtEndPr/>
              <w:sdtContent>
                <w:r w:rsidR="00336F1C">
                  <w:rPr>
                    <w:rFonts w:ascii="MS Gothic" w:eastAsia="MS Gothic" w:hAnsi="MS Gothic" w:cs="宋体" w:hint="eastAsia"/>
                    <w:sz w:val="20"/>
                    <w:szCs w:val="20"/>
                  </w:rPr>
                  <w:t>☐</w:t>
                </w:r>
              </w:sdtContent>
            </w:sdt>
            <w:r w:rsidR="00336F1C">
              <w:rPr>
                <w:rFonts w:ascii="宋体" w:eastAsia="宋体" w:hAnsi="宋体" w:cs="宋体" w:hint="eastAsia"/>
                <w:sz w:val="20"/>
                <w:szCs w:val="20"/>
              </w:rPr>
              <w:t>分</w:t>
            </w:r>
            <w:r w:rsidR="00336F1C">
              <w:rPr>
                <w:rFonts w:ascii="宋体" w:eastAsia="宋体" w:hAnsi="宋体" w:cs="宋体" w:hint="eastAsia"/>
                <w:spacing w:val="-3"/>
                <w:sz w:val="20"/>
                <w:szCs w:val="20"/>
              </w:rPr>
              <w:t>析</w:t>
            </w:r>
            <w:r w:rsidR="00336F1C">
              <w:rPr>
                <w:rFonts w:ascii="宋体" w:eastAsia="宋体" w:hAnsi="宋体" w:cs="宋体" w:hint="eastAsia"/>
                <w:sz w:val="20"/>
                <w:szCs w:val="20"/>
              </w:rPr>
              <w:t>师</w:t>
            </w:r>
            <w:r w:rsidR="00336F1C">
              <w:rPr>
                <w:rFonts w:ascii="宋体" w:eastAsia="宋体" w:hAnsi="宋体" w:cs="宋体" w:hint="eastAsia"/>
                <w:spacing w:val="-3"/>
                <w:sz w:val="20"/>
                <w:szCs w:val="20"/>
              </w:rPr>
              <w:t>会</w:t>
            </w:r>
            <w:r w:rsidR="00336F1C">
              <w:rPr>
                <w:rFonts w:ascii="宋体" w:eastAsia="宋体" w:hAnsi="宋体" w:cs="宋体" w:hint="eastAsia"/>
                <w:sz w:val="20"/>
                <w:szCs w:val="20"/>
              </w:rPr>
              <w:t>议</w:t>
            </w:r>
          </w:p>
          <w:p w14:paraId="2E06E500" w14:textId="77777777" w:rsidR="00377D53" w:rsidRDefault="00377D53">
            <w:pPr>
              <w:pStyle w:val="TableParagraph"/>
              <w:spacing w:before="11"/>
              <w:rPr>
                <w:rFonts w:ascii="宋体" w:eastAsia="宋体" w:hAnsi="宋体" w:cs="宋体"/>
                <w:sz w:val="20"/>
                <w:szCs w:val="20"/>
              </w:rPr>
            </w:pPr>
          </w:p>
          <w:p w14:paraId="598C0AD6" w14:textId="77777777" w:rsidR="00377D53" w:rsidRDefault="001C2F4F">
            <w:pPr>
              <w:pStyle w:val="TableParagraph"/>
              <w:tabs>
                <w:tab w:val="left" w:pos="2418"/>
              </w:tabs>
              <w:ind w:left="107"/>
              <w:rPr>
                <w:rFonts w:ascii="宋体" w:eastAsia="宋体" w:hAnsi="宋体" w:cs="宋体"/>
                <w:sz w:val="20"/>
                <w:szCs w:val="20"/>
              </w:rPr>
            </w:pPr>
            <w:sdt>
              <w:sdtPr>
                <w:rPr>
                  <w:rFonts w:ascii="宋体" w:eastAsia="宋体" w:hAnsi="宋体" w:cs="宋体" w:hint="eastAsia"/>
                  <w:sz w:val="20"/>
                  <w:szCs w:val="20"/>
                </w:rPr>
                <w:id w:val="1206906014"/>
                <w14:checkbox>
                  <w14:checked w14:val="0"/>
                  <w14:checkedState w14:val="0052" w14:font="Wingdings 2"/>
                  <w14:uncheckedState w14:val="2610" w14:font="MS Gothic"/>
                </w14:checkbox>
              </w:sdtPr>
              <w:sdtEndPr/>
              <w:sdtContent>
                <w:r w:rsidR="00336F1C">
                  <w:rPr>
                    <w:rFonts w:ascii="MS Gothic" w:eastAsia="MS Gothic" w:hAnsi="MS Gothic" w:cs="宋体" w:hint="eastAsia"/>
                    <w:sz w:val="20"/>
                    <w:szCs w:val="20"/>
                  </w:rPr>
                  <w:t>☐</w:t>
                </w:r>
              </w:sdtContent>
            </w:sdt>
            <w:r w:rsidR="00336F1C">
              <w:rPr>
                <w:rFonts w:ascii="宋体" w:eastAsia="宋体" w:hAnsi="宋体" w:cs="宋体" w:hint="eastAsia"/>
                <w:sz w:val="20"/>
                <w:szCs w:val="20"/>
              </w:rPr>
              <w:t>媒</w:t>
            </w:r>
            <w:r w:rsidR="00336F1C">
              <w:rPr>
                <w:rFonts w:ascii="宋体" w:eastAsia="宋体" w:hAnsi="宋体" w:cs="宋体" w:hint="eastAsia"/>
                <w:spacing w:val="-3"/>
                <w:sz w:val="20"/>
                <w:szCs w:val="20"/>
              </w:rPr>
              <w:t>体</w:t>
            </w:r>
            <w:r w:rsidR="00336F1C">
              <w:rPr>
                <w:rFonts w:ascii="宋体" w:eastAsia="宋体" w:hAnsi="宋体" w:cs="宋体" w:hint="eastAsia"/>
                <w:sz w:val="20"/>
                <w:szCs w:val="20"/>
              </w:rPr>
              <w:t>采访</w:t>
            </w:r>
            <w:r w:rsidR="00336F1C">
              <w:rPr>
                <w:rFonts w:ascii="宋体" w:eastAsia="宋体" w:hAnsi="宋体" w:cs="宋体" w:hint="eastAsia"/>
                <w:sz w:val="20"/>
                <w:szCs w:val="20"/>
              </w:rPr>
              <w:tab/>
            </w:r>
            <w:sdt>
              <w:sdtPr>
                <w:rPr>
                  <w:rFonts w:ascii="宋体" w:eastAsia="宋体" w:hAnsi="宋体" w:cs="宋体" w:hint="eastAsia"/>
                  <w:sz w:val="20"/>
                  <w:szCs w:val="20"/>
                </w:rPr>
                <w:id w:val="-66658901"/>
                <w14:checkbox>
                  <w14:checked w14:val="0"/>
                  <w14:checkedState w14:val="0052" w14:font="Wingdings 2"/>
                  <w14:uncheckedState w14:val="2610" w14:font="MS Gothic"/>
                </w14:checkbox>
              </w:sdtPr>
              <w:sdtEndPr/>
              <w:sdtContent>
                <w:r w:rsidR="00336F1C">
                  <w:rPr>
                    <w:rFonts w:ascii="MS Gothic" w:eastAsia="MS Gothic" w:hAnsi="MS Gothic" w:cs="宋体" w:hint="eastAsia"/>
                    <w:sz w:val="20"/>
                    <w:szCs w:val="20"/>
                  </w:rPr>
                  <w:t>☐</w:t>
                </w:r>
              </w:sdtContent>
            </w:sdt>
            <w:r w:rsidR="00336F1C">
              <w:rPr>
                <w:rFonts w:ascii="宋体" w:eastAsia="宋体" w:hAnsi="宋体" w:cs="宋体" w:hint="eastAsia"/>
                <w:sz w:val="20"/>
                <w:szCs w:val="20"/>
              </w:rPr>
              <w:t>业</w:t>
            </w:r>
            <w:r w:rsidR="00336F1C">
              <w:rPr>
                <w:rFonts w:ascii="宋体" w:eastAsia="宋体" w:hAnsi="宋体" w:cs="宋体" w:hint="eastAsia"/>
                <w:spacing w:val="-3"/>
                <w:sz w:val="20"/>
                <w:szCs w:val="20"/>
              </w:rPr>
              <w:t>绩</w:t>
            </w:r>
            <w:r w:rsidR="00336F1C">
              <w:rPr>
                <w:rFonts w:ascii="宋体" w:eastAsia="宋体" w:hAnsi="宋体" w:cs="宋体" w:hint="eastAsia"/>
                <w:sz w:val="20"/>
                <w:szCs w:val="20"/>
              </w:rPr>
              <w:t>说</w:t>
            </w:r>
            <w:r w:rsidR="00336F1C">
              <w:rPr>
                <w:rFonts w:ascii="宋体" w:eastAsia="宋体" w:hAnsi="宋体" w:cs="宋体" w:hint="eastAsia"/>
                <w:spacing w:val="-3"/>
                <w:sz w:val="20"/>
                <w:szCs w:val="20"/>
              </w:rPr>
              <w:t>明</w:t>
            </w:r>
            <w:r w:rsidR="00336F1C">
              <w:rPr>
                <w:rFonts w:ascii="宋体" w:eastAsia="宋体" w:hAnsi="宋体" w:cs="宋体" w:hint="eastAsia"/>
                <w:sz w:val="20"/>
                <w:szCs w:val="20"/>
              </w:rPr>
              <w:t>会</w:t>
            </w:r>
          </w:p>
          <w:p w14:paraId="6C88ABC6" w14:textId="77777777" w:rsidR="00377D53" w:rsidRDefault="00377D53">
            <w:pPr>
              <w:pStyle w:val="TableParagraph"/>
              <w:spacing w:before="8"/>
              <w:rPr>
                <w:rFonts w:ascii="宋体" w:eastAsia="宋体" w:hAnsi="宋体" w:cs="宋体"/>
                <w:sz w:val="20"/>
                <w:szCs w:val="20"/>
              </w:rPr>
            </w:pPr>
          </w:p>
          <w:p w14:paraId="5232CAAF" w14:textId="77777777" w:rsidR="00377D53" w:rsidRDefault="001C2F4F">
            <w:pPr>
              <w:pStyle w:val="TableParagraph"/>
              <w:tabs>
                <w:tab w:val="left" w:pos="2418"/>
              </w:tabs>
              <w:ind w:left="107"/>
              <w:rPr>
                <w:rFonts w:ascii="宋体" w:eastAsia="宋体" w:hAnsi="宋体" w:cs="宋体"/>
                <w:sz w:val="20"/>
                <w:szCs w:val="20"/>
              </w:rPr>
            </w:pPr>
            <w:sdt>
              <w:sdtPr>
                <w:rPr>
                  <w:rFonts w:ascii="宋体" w:eastAsia="宋体" w:hAnsi="宋体" w:cs="宋体" w:hint="eastAsia"/>
                  <w:sz w:val="20"/>
                  <w:szCs w:val="20"/>
                </w:rPr>
                <w:id w:val="-1848167434"/>
                <w14:checkbox>
                  <w14:checked w14:val="0"/>
                  <w14:checkedState w14:val="0052" w14:font="Wingdings 2"/>
                  <w14:uncheckedState w14:val="2610" w14:font="MS Gothic"/>
                </w14:checkbox>
              </w:sdtPr>
              <w:sdtEndPr/>
              <w:sdtContent>
                <w:r w:rsidR="00336F1C">
                  <w:rPr>
                    <w:rFonts w:ascii="MS Gothic" w:eastAsia="MS Gothic" w:hAnsi="MS Gothic" w:cs="宋体" w:hint="eastAsia"/>
                    <w:sz w:val="20"/>
                    <w:szCs w:val="20"/>
                  </w:rPr>
                  <w:t>☐</w:t>
                </w:r>
              </w:sdtContent>
            </w:sdt>
            <w:r w:rsidR="00336F1C">
              <w:rPr>
                <w:rFonts w:ascii="宋体" w:eastAsia="宋体" w:hAnsi="宋体" w:cs="宋体" w:hint="eastAsia"/>
                <w:sz w:val="20"/>
                <w:szCs w:val="20"/>
              </w:rPr>
              <w:t>新</w:t>
            </w:r>
            <w:r w:rsidR="00336F1C">
              <w:rPr>
                <w:rFonts w:ascii="宋体" w:eastAsia="宋体" w:hAnsi="宋体" w:cs="宋体" w:hint="eastAsia"/>
                <w:spacing w:val="-3"/>
                <w:sz w:val="20"/>
                <w:szCs w:val="20"/>
              </w:rPr>
              <w:t>闻</w:t>
            </w:r>
            <w:r w:rsidR="00336F1C">
              <w:rPr>
                <w:rFonts w:ascii="宋体" w:eastAsia="宋体" w:hAnsi="宋体" w:cs="宋体" w:hint="eastAsia"/>
                <w:sz w:val="20"/>
                <w:szCs w:val="20"/>
              </w:rPr>
              <w:t>发</w:t>
            </w:r>
            <w:r w:rsidR="00336F1C">
              <w:rPr>
                <w:rFonts w:ascii="宋体" w:eastAsia="宋体" w:hAnsi="宋体" w:cs="宋体" w:hint="eastAsia"/>
                <w:spacing w:val="-3"/>
                <w:sz w:val="20"/>
                <w:szCs w:val="20"/>
              </w:rPr>
              <w:t>布</w:t>
            </w:r>
            <w:r w:rsidR="00336F1C">
              <w:rPr>
                <w:rFonts w:ascii="宋体" w:eastAsia="宋体" w:hAnsi="宋体" w:cs="宋体" w:hint="eastAsia"/>
                <w:sz w:val="20"/>
                <w:szCs w:val="20"/>
              </w:rPr>
              <w:t>会</w:t>
            </w:r>
            <w:r w:rsidR="00336F1C">
              <w:rPr>
                <w:rFonts w:ascii="宋体" w:eastAsia="宋体" w:hAnsi="宋体" w:cs="宋体" w:hint="eastAsia"/>
                <w:sz w:val="20"/>
                <w:szCs w:val="20"/>
              </w:rPr>
              <w:tab/>
            </w:r>
            <w:sdt>
              <w:sdtPr>
                <w:rPr>
                  <w:rFonts w:ascii="宋体" w:eastAsia="宋体" w:hAnsi="宋体" w:cs="宋体" w:hint="eastAsia"/>
                  <w:sz w:val="20"/>
                  <w:szCs w:val="20"/>
                </w:rPr>
                <w:id w:val="412049691"/>
                <w14:checkbox>
                  <w14:checked w14:val="0"/>
                  <w14:checkedState w14:val="0052" w14:font="Wingdings 2"/>
                  <w14:uncheckedState w14:val="2610" w14:font="MS Gothic"/>
                </w14:checkbox>
              </w:sdtPr>
              <w:sdtEndPr/>
              <w:sdtContent>
                <w:r w:rsidR="00336F1C">
                  <w:rPr>
                    <w:rFonts w:ascii="MS Gothic" w:eastAsia="MS Gothic" w:hAnsi="MS Gothic" w:cs="宋体" w:hint="eastAsia"/>
                    <w:sz w:val="20"/>
                    <w:szCs w:val="20"/>
                  </w:rPr>
                  <w:t>☐</w:t>
                </w:r>
              </w:sdtContent>
            </w:sdt>
            <w:r w:rsidR="00336F1C">
              <w:rPr>
                <w:rFonts w:ascii="宋体" w:eastAsia="宋体" w:hAnsi="宋体" w:cs="宋体" w:hint="eastAsia"/>
                <w:sz w:val="20"/>
                <w:szCs w:val="20"/>
              </w:rPr>
              <w:t>路</w:t>
            </w:r>
            <w:r w:rsidR="00336F1C">
              <w:rPr>
                <w:rFonts w:ascii="宋体" w:eastAsia="宋体" w:hAnsi="宋体" w:cs="宋体" w:hint="eastAsia"/>
                <w:spacing w:val="-3"/>
                <w:sz w:val="20"/>
                <w:szCs w:val="20"/>
              </w:rPr>
              <w:t>演</w:t>
            </w:r>
            <w:r w:rsidR="00336F1C">
              <w:rPr>
                <w:rFonts w:ascii="宋体" w:eastAsia="宋体" w:hAnsi="宋体" w:cs="宋体" w:hint="eastAsia"/>
                <w:sz w:val="20"/>
                <w:szCs w:val="20"/>
              </w:rPr>
              <w:t>活动</w:t>
            </w:r>
          </w:p>
          <w:p w14:paraId="019669E1" w14:textId="77777777" w:rsidR="00377D53" w:rsidRDefault="00377D53">
            <w:pPr>
              <w:pStyle w:val="TableParagraph"/>
              <w:spacing w:before="8"/>
              <w:rPr>
                <w:rFonts w:ascii="宋体" w:eastAsia="宋体" w:hAnsi="宋体" w:cs="宋体"/>
                <w:sz w:val="20"/>
                <w:szCs w:val="20"/>
              </w:rPr>
            </w:pPr>
          </w:p>
          <w:p w14:paraId="0268891A" w14:textId="77777777" w:rsidR="00377D53" w:rsidRDefault="001C2F4F">
            <w:pPr>
              <w:pStyle w:val="TableParagraph"/>
              <w:ind w:left="107"/>
              <w:rPr>
                <w:rFonts w:ascii="宋体" w:eastAsia="宋体" w:hAnsi="宋体" w:cs="宋体"/>
                <w:sz w:val="20"/>
                <w:szCs w:val="20"/>
              </w:rPr>
            </w:pPr>
            <w:sdt>
              <w:sdtPr>
                <w:rPr>
                  <w:rFonts w:ascii="宋体" w:eastAsia="宋体" w:hAnsi="宋体" w:cs="宋体" w:hint="eastAsia"/>
                  <w:sz w:val="20"/>
                  <w:szCs w:val="20"/>
                </w:rPr>
                <w:id w:val="-1333366911"/>
                <w14:checkbox>
                  <w14:checked w14:val="0"/>
                  <w14:checkedState w14:val="0052" w14:font="Wingdings 2"/>
                  <w14:uncheckedState w14:val="2610" w14:font="MS Gothic"/>
                </w14:checkbox>
              </w:sdtPr>
              <w:sdtEndPr/>
              <w:sdtContent>
                <w:r w:rsidR="00336F1C">
                  <w:rPr>
                    <w:rFonts w:ascii="MS Gothic" w:eastAsia="MS Gothic" w:hAnsi="MS Gothic" w:cs="宋体" w:hint="eastAsia"/>
                    <w:sz w:val="20"/>
                    <w:szCs w:val="20"/>
                  </w:rPr>
                  <w:t>☐</w:t>
                </w:r>
              </w:sdtContent>
            </w:sdt>
            <w:r w:rsidR="00336F1C">
              <w:rPr>
                <w:rFonts w:ascii="宋体" w:eastAsia="宋体" w:hAnsi="宋体" w:cs="宋体" w:hint="eastAsia"/>
                <w:sz w:val="20"/>
                <w:szCs w:val="20"/>
              </w:rPr>
              <w:t>现场参观</w:t>
            </w:r>
          </w:p>
          <w:p w14:paraId="7F604BF0" w14:textId="77777777" w:rsidR="00377D53" w:rsidRDefault="00377D53">
            <w:pPr>
              <w:pStyle w:val="TableParagraph"/>
              <w:spacing w:before="11"/>
              <w:rPr>
                <w:rFonts w:ascii="宋体" w:eastAsia="宋体" w:hAnsi="宋体" w:cs="宋体"/>
                <w:sz w:val="20"/>
                <w:szCs w:val="20"/>
              </w:rPr>
            </w:pPr>
          </w:p>
          <w:p w14:paraId="2C4E22F2" w14:textId="77777777" w:rsidR="00377D53" w:rsidRDefault="001C2F4F">
            <w:pPr>
              <w:pStyle w:val="TableParagraph"/>
              <w:ind w:left="107"/>
              <w:rPr>
                <w:rFonts w:ascii="宋体" w:eastAsia="宋体" w:hAnsi="宋体" w:cs="宋体"/>
                <w:sz w:val="20"/>
                <w:szCs w:val="20"/>
              </w:rPr>
            </w:pPr>
            <w:sdt>
              <w:sdtPr>
                <w:rPr>
                  <w:rFonts w:ascii="宋体" w:eastAsia="宋体" w:hAnsi="宋体" w:cs="宋体" w:hint="eastAsia"/>
                  <w:sz w:val="20"/>
                  <w:szCs w:val="20"/>
                </w:rPr>
                <w:id w:val="400885218"/>
                <w14:checkbox>
                  <w14:checked w14:val="0"/>
                  <w14:checkedState w14:val="0052" w14:font="Wingdings 2"/>
                  <w14:uncheckedState w14:val="2610" w14:font="MS Gothic"/>
                </w14:checkbox>
              </w:sdtPr>
              <w:sdtEndPr/>
              <w:sdtContent>
                <w:r w:rsidR="00336F1C">
                  <w:rPr>
                    <w:rFonts w:ascii="MS Gothic" w:eastAsia="MS Gothic" w:hAnsi="MS Gothic" w:cs="宋体" w:hint="eastAsia"/>
                    <w:sz w:val="20"/>
                    <w:szCs w:val="20"/>
                  </w:rPr>
                  <w:t>☐</w:t>
                </w:r>
              </w:sdtContent>
            </w:sdt>
            <w:r w:rsidR="00336F1C">
              <w:rPr>
                <w:rFonts w:ascii="宋体" w:eastAsia="宋体" w:hAnsi="宋体" w:cs="宋体" w:hint="eastAsia"/>
                <w:sz w:val="20"/>
                <w:szCs w:val="20"/>
              </w:rPr>
              <w:t>其他（</w:t>
            </w:r>
            <w:r w:rsidR="00336F1C">
              <w:rPr>
                <w:rFonts w:ascii="宋体" w:eastAsia="宋体" w:hAnsi="宋体" w:cs="宋体" w:hint="eastAsia"/>
                <w:sz w:val="20"/>
                <w:szCs w:val="20"/>
                <w:u w:val="single"/>
              </w:rPr>
              <w:t>请文字说明其他活动内容）</w:t>
            </w:r>
          </w:p>
        </w:tc>
      </w:tr>
      <w:tr w:rsidR="00377D53" w14:paraId="3AF4EC24" w14:textId="77777777">
        <w:trPr>
          <w:trHeight w:val="1120"/>
          <w:jc w:val="center"/>
        </w:trPr>
        <w:tc>
          <w:tcPr>
            <w:tcW w:w="2580" w:type="dxa"/>
            <w:vAlign w:val="center"/>
          </w:tcPr>
          <w:p w14:paraId="1A329646" w14:textId="77777777" w:rsidR="00377D53" w:rsidRDefault="00336F1C">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参与单位名称及人员姓名</w:t>
            </w:r>
          </w:p>
        </w:tc>
        <w:tc>
          <w:tcPr>
            <w:tcW w:w="5945" w:type="dxa"/>
            <w:vAlign w:val="center"/>
          </w:tcPr>
          <w:p w14:paraId="21BBC157" w14:textId="77777777" w:rsidR="00377D53" w:rsidRDefault="00336F1C">
            <w:pPr>
              <w:widowControl/>
              <w:rPr>
                <w:rFonts w:asciiTheme="minorEastAsia" w:eastAsiaTheme="minorEastAsia" w:hAnsiTheme="minorEastAsia" w:cs="宋体"/>
                <w:sz w:val="20"/>
                <w:szCs w:val="20"/>
                <w:lang w:val="en-US"/>
              </w:rPr>
            </w:pPr>
            <w:r>
              <w:rPr>
                <w:rFonts w:asciiTheme="minorEastAsia" w:eastAsiaTheme="minorEastAsia" w:hAnsiTheme="minorEastAsia" w:cs="宋体" w:hint="eastAsia"/>
                <w:sz w:val="20"/>
                <w:szCs w:val="20"/>
                <w:lang w:val="en-US"/>
              </w:rPr>
              <w:t>国诚投资：相健、魏岗</w:t>
            </w:r>
          </w:p>
        </w:tc>
      </w:tr>
      <w:tr w:rsidR="00377D53" w14:paraId="1D7C66E1" w14:textId="77777777">
        <w:trPr>
          <w:trHeight w:val="558"/>
          <w:jc w:val="center"/>
        </w:trPr>
        <w:tc>
          <w:tcPr>
            <w:tcW w:w="2580" w:type="dxa"/>
            <w:vAlign w:val="center"/>
          </w:tcPr>
          <w:p w14:paraId="6113EA22" w14:textId="77777777" w:rsidR="00377D53" w:rsidRDefault="00336F1C">
            <w:pPr>
              <w:pStyle w:val="TableParagraph"/>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时间</w:t>
            </w:r>
          </w:p>
        </w:tc>
        <w:tc>
          <w:tcPr>
            <w:tcW w:w="5945" w:type="dxa"/>
            <w:vAlign w:val="center"/>
          </w:tcPr>
          <w:p w14:paraId="5409F803" w14:textId="77777777" w:rsidR="00377D53" w:rsidRDefault="00336F1C">
            <w:pPr>
              <w:pStyle w:val="TableParagraph"/>
              <w:rPr>
                <w:rFonts w:asciiTheme="minorEastAsia" w:eastAsiaTheme="minorEastAsia" w:hAnsiTheme="minorEastAsia" w:cs="宋体"/>
                <w:bCs/>
                <w:sz w:val="20"/>
                <w:szCs w:val="20"/>
              </w:rPr>
            </w:pPr>
            <w:r>
              <w:rPr>
                <w:rFonts w:asciiTheme="minorEastAsia" w:eastAsiaTheme="minorEastAsia" w:hAnsiTheme="minorEastAsia" w:cs="宋体" w:hint="eastAsia"/>
                <w:bCs/>
                <w:sz w:val="20"/>
                <w:szCs w:val="20"/>
              </w:rPr>
              <w:t>2025年</w:t>
            </w:r>
            <w:r>
              <w:rPr>
                <w:rFonts w:asciiTheme="minorEastAsia" w:eastAsiaTheme="minorEastAsia" w:hAnsiTheme="minorEastAsia" w:cs="宋体"/>
                <w:bCs/>
                <w:sz w:val="20"/>
                <w:szCs w:val="20"/>
              </w:rPr>
              <w:t>11</w:t>
            </w:r>
            <w:r>
              <w:rPr>
                <w:rFonts w:asciiTheme="minorEastAsia" w:eastAsiaTheme="minorEastAsia" w:hAnsiTheme="minorEastAsia" w:cs="宋体" w:hint="eastAsia"/>
                <w:bCs/>
                <w:sz w:val="20"/>
                <w:szCs w:val="20"/>
              </w:rPr>
              <w:t>月</w:t>
            </w:r>
            <w:r>
              <w:rPr>
                <w:rFonts w:asciiTheme="minorEastAsia" w:eastAsiaTheme="minorEastAsia" w:hAnsiTheme="minorEastAsia" w:cs="宋体"/>
                <w:bCs/>
                <w:sz w:val="20"/>
                <w:szCs w:val="20"/>
              </w:rPr>
              <w:t>28</w:t>
            </w:r>
            <w:r>
              <w:rPr>
                <w:rFonts w:asciiTheme="minorEastAsia" w:eastAsiaTheme="minorEastAsia" w:hAnsiTheme="minorEastAsia" w:cs="宋体" w:hint="eastAsia"/>
                <w:bCs/>
                <w:sz w:val="20"/>
                <w:szCs w:val="20"/>
              </w:rPr>
              <w:t>日 1</w:t>
            </w:r>
            <w:r>
              <w:rPr>
                <w:rFonts w:asciiTheme="minorEastAsia" w:eastAsiaTheme="minorEastAsia" w:hAnsiTheme="minorEastAsia" w:cs="宋体"/>
                <w:bCs/>
                <w:sz w:val="20"/>
                <w:szCs w:val="20"/>
              </w:rPr>
              <w:t>4</w:t>
            </w:r>
            <w:r>
              <w:rPr>
                <w:rFonts w:asciiTheme="minorEastAsia" w:eastAsiaTheme="minorEastAsia" w:hAnsiTheme="minorEastAsia" w:cs="宋体" w:hint="eastAsia"/>
                <w:bCs/>
                <w:sz w:val="20"/>
                <w:szCs w:val="20"/>
              </w:rPr>
              <w:t>:00-1</w:t>
            </w:r>
            <w:r>
              <w:rPr>
                <w:rFonts w:asciiTheme="minorEastAsia" w:eastAsiaTheme="minorEastAsia" w:hAnsiTheme="minorEastAsia" w:cs="宋体"/>
                <w:bCs/>
                <w:sz w:val="20"/>
                <w:szCs w:val="20"/>
              </w:rPr>
              <w:t>5</w:t>
            </w:r>
            <w:r>
              <w:rPr>
                <w:rFonts w:asciiTheme="minorEastAsia" w:eastAsiaTheme="minorEastAsia" w:hAnsiTheme="minorEastAsia" w:cs="宋体" w:hint="eastAsia"/>
                <w:bCs/>
                <w:sz w:val="20"/>
                <w:szCs w:val="20"/>
              </w:rPr>
              <w:t>:</w:t>
            </w:r>
            <w:r>
              <w:rPr>
                <w:rFonts w:asciiTheme="minorEastAsia" w:eastAsiaTheme="minorEastAsia" w:hAnsiTheme="minorEastAsia" w:cs="宋体"/>
                <w:bCs/>
                <w:sz w:val="20"/>
                <w:szCs w:val="20"/>
              </w:rPr>
              <w:t>0</w:t>
            </w:r>
            <w:r>
              <w:rPr>
                <w:rFonts w:asciiTheme="minorEastAsia" w:eastAsiaTheme="minorEastAsia" w:hAnsiTheme="minorEastAsia" w:cs="宋体" w:hint="eastAsia"/>
                <w:bCs/>
                <w:sz w:val="20"/>
                <w:szCs w:val="20"/>
              </w:rPr>
              <w:t>0</w:t>
            </w:r>
          </w:p>
        </w:tc>
      </w:tr>
      <w:tr w:rsidR="00377D53" w14:paraId="465F4985" w14:textId="77777777">
        <w:trPr>
          <w:trHeight w:val="561"/>
          <w:jc w:val="center"/>
        </w:trPr>
        <w:tc>
          <w:tcPr>
            <w:tcW w:w="2580" w:type="dxa"/>
            <w:vAlign w:val="center"/>
          </w:tcPr>
          <w:p w14:paraId="48838CC5" w14:textId="77777777" w:rsidR="00377D53" w:rsidRDefault="00336F1C">
            <w:pPr>
              <w:pStyle w:val="TableParagraph"/>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地点</w:t>
            </w:r>
          </w:p>
        </w:tc>
        <w:tc>
          <w:tcPr>
            <w:tcW w:w="5945" w:type="dxa"/>
            <w:vAlign w:val="center"/>
          </w:tcPr>
          <w:p w14:paraId="79BC42E5" w14:textId="77777777" w:rsidR="00377D53" w:rsidRDefault="00336F1C">
            <w:pPr>
              <w:pStyle w:val="TableParagraph"/>
              <w:rPr>
                <w:rFonts w:asciiTheme="minorEastAsia" w:eastAsiaTheme="minorEastAsia" w:hAnsiTheme="minorEastAsia" w:cs="宋体"/>
                <w:bCs/>
                <w:sz w:val="20"/>
                <w:szCs w:val="20"/>
              </w:rPr>
            </w:pPr>
            <w:r>
              <w:rPr>
                <w:rFonts w:asciiTheme="minorEastAsia" w:eastAsiaTheme="minorEastAsia" w:hAnsiTheme="minorEastAsia" w:cs="宋体" w:hint="eastAsia"/>
                <w:bCs/>
                <w:sz w:val="20"/>
                <w:szCs w:val="20"/>
              </w:rPr>
              <w:t>上海浦东建设股份有限公司会议室</w:t>
            </w:r>
          </w:p>
        </w:tc>
      </w:tr>
      <w:tr w:rsidR="00377D53" w14:paraId="13489B4A" w14:textId="77777777">
        <w:trPr>
          <w:trHeight w:val="558"/>
          <w:jc w:val="center"/>
        </w:trPr>
        <w:tc>
          <w:tcPr>
            <w:tcW w:w="2580" w:type="dxa"/>
            <w:vAlign w:val="center"/>
          </w:tcPr>
          <w:p w14:paraId="509456BF" w14:textId="77777777" w:rsidR="00377D53" w:rsidRDefault="00336F1C">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上市公司出席人员</w:t>
            </w:r>
          </w:p>
        </w:tc>
        <w:tc>
          <w:tcPr>
            <w:tcW w:w="5945" w:type="dxa"/>
            <w:vAlign w:val="center"/>
          </w:tcPr>
          <w:p w14:paraId="65D0B8A6" w14:textId="77777777" w:rsidR="00377D53" w:rsidRDefault="00336F1C">
            <w:pPr>
              <w:pStyle w:val="TableParagraph"/>
              <w:spacing w:before="1"/>
              <w:rPr>
                <w:rFonts w:ascii="宋体" w:eastAsia="宋体" w:hAnsi="宋体" w:cs="宋体"/>
                <w:bCs/>
                <w:sz w:val="20"/>
                <w:szCs w:val="20"/>
              </w:rPr>
            </w:pPr>
            <w:r>
              <w:rPr>
                <w:rFonts w:ascii="宋体" w:eastAsia="宋体" w:hAnsi="宋体" w:cs="宋体" w:hint="eastAsia"/>
                <w:bCs/>
                <w:sz w:val="20"/>
                <w:szCs w:val="20"/>
              </w:rPr>
              <w:t>董事会秘书陈栋先生及公司董事会办公室</w:t>
            </w:r>
          </w:p>
        </w:tc>
      </w:tr>
      <w:tr w:rsidR="00377D53" w14:paraId="15C3F0B5" w14:textId="77777777">
        <w:trPr>
          <w:trHeight w:val="2800"/>
          <w:jc w:val="center"/>
        </w:trPr>
        <w:tc>
          <w:tcPr>
            <w:tcW w:w="2580" w:type="dxa"/>
          </w:tcPr>
          <w:p w14:paraId="637A1755" w14:textId="77777777" w:rsidR="00377D53" w:rsidRDefault="00377D53">
            <w:pPr>
              <w:pStyle w:val="TableParagraph"/>
              <w:rPr>
                <w:rFonts w:ascii="宋体" w:eastAsia="宋体" w:hAnsi="宋体" w:cs="宋体"/>
                <w:b/>
                <w:bCs/>
                <w:sz w:val="20"/>
                <w:szCs w:val="20"/>
              </w:rPr>
            </w:pPr>
          </w:p>
          <w:p w14:paraId="5DDE1396" w14:textId="77777777" w:rsidR="00377D53" w:rsidRDefault="00377D53">
            <w:pPr>
              <w:pStyle w:val="TableParagraph"/>
              <w:rPr>
                <w:rFonts w:ascii="宋体" w:eastAsia="宋体" w:hAnsi="宋体" w:cs="宋体"/>
                <w:b/>
                <w:bCs/>
                <w:sz w:val="20"/>
                <w:szCs w:val="20"/>
              </w:rPr>
            </w:pPr>
          </w:p>
          <w:p w14:paraId="2BA23710" w14:textId="77777777" w:rsidR="00377D53" w:rsidRDefault="00377D53">
            <w:pPr>
              <w:pStyle w:val="TableParagraph"/>
              <w:spacing w:before="5"/>
              <w:rPr>
                <w:rFonts w:ascii="宋体" w:eastAsia="宋体" w:hAnsi="宋体" w:cs="宋体"/>
                <w:b/>
                <w:bCs/>
                <w:sz w:val="20"/>
                <w:szCs w:val="20"/>
              </w:rPr>
            </w:pPr>
          </w:p>
          <w:p w14:paraId="092724ED" w14:textId="77777777" w:rsidR="00377D53" w:rsidRDefault="00336F1C">
            <w:pPr>
              <w:pStyle w:val="TableParagraph"/>
              <w:spacing w:before="1" w:line="499" w:lineRule="auto"/>
              <w:ind w:left="107" w:right="96"/>
              <w:rPr>
                <w:rFonts w:ascii="宋体" w:eastAsia="宋体" w:hAnsi="宋体" w:cs="宋体"/>
                <w:b/>
                <w:bCs/>
                <w:sz w:val="20"/>
                <w:szCs w:val="20"/>
              </w:rPr>
            </w:pPr>
            <w:r>
              <w:rPr>
                <w:rFonts w:ascii="宋体" w:eastAsia="宋体" w:hAnsi="宋体" w:cs="宋体" w:hint="eastAsia"/>
                <w:b/>
                <w:bCs/>
                <w:sz w:val="20"/>
                <w:szCs w:val="20"/>
              </w:rPr>
              <w:t>投资者关系活动主要内容介绍</w:t>
            </w:r>
          </w:p>
        </w:tc>
        <w:tc>
          <w:tcPr>
            <w:tcW w:w="5945" w:type="dxa"/>
          </w:tcPr>
          <w:p w14:paraId="3DC04FD8" w14:textId="399B1ADF" w:rsidR="00377D53" w:rsidRDefault="00336F1C">
            <w:pPr>
              <w:pStyle w:val="TableParagraph"/>
              <w:spacing w:before="100" w:beforeAutospacing="1" w:line="360" w:lineRule="auto"/>
              <w:ind w:firstLineChars="200" w:firstLine="402"/>
              <w:jc w:val="both"/>
              <w:rPr>
                <w:rFonts w:ascii="宋体" w:eastAsia="宋体" w:hAnsi="宋体" w:cs="宋体"/>
                <w:sz w:val="20"/>
              </w:rPr>
            </w:pPr>
            <w:r>
              <w:rPr>
                <w:rFonts w:ascii="宋体" w:eastAsia="宋体" w:hAnsi="宋体" w:cs="宋体" w:hint="eastAsia"/>
                <w:b/>
                <w:sz w:val="20"/>
              </w:rPr>
              <w:t>问题一：</w:t>
            </w:r>
            <w:r>
              <w:rPr>
                <w:rFonts w:ascii="宋体" w:eastAsia="宋体" w:hAnsi="宋体" w:cs="宋体"/>
                <w:sz w:val="20"/>
              </w:rPr>
              <w:t>2025年前三季度业绩及其变动情况？</w:t>
            </w:r>
            <w:r>
              <w:rPr>
                <w:rFonts w:ascii="宋体" w:eastAsia="宋体" w:hAnsi="宋体" w:cs="宋体"/>
                <w:b/>
                <w:sz w:val="20"/>
              </w:rPr>
              <w:br/>
            </w:r>
            <w:r>
              <w:rPr>
                <w:rFonts w:ascii="宋体" w:eastAsia="宋体" w:hAnsi="宋体" w:cs="宋体"/>
                <w:sz w:val="20"/>
              </w:rPr>
              <w:t xml:space="preserve">    </w:t>
            </w:r>
            <w:r>
              <w:rPr>
                <w:rFonts w:ascii="宋体" w:eastAsia="宋体" w:hAnsi="宋体" w:cs="宋体" w:hint="eastAsia"/>
                <w:b/>
                <w:sz w:val="20"/>
              </w:rPr>
              <w:t>回复：</w:t>
            </w:r>
            <w:r>
              <w:rPr>
                <w:rFonts w:ascii="宋体" w:eastAsia="宋体" w:hAnsi="宋体" w:cs="宋体" w:hint="eastAsia"/>
                <w:sz w:val="20"/>
              </w:rPr>
              <w:t>受外部宏观环境挑战、行业周期性调整、市场开拓不及预期、施工工程在建项目累计实现施工工作量少于上年同期等因素影响，公司</w:t>
            </w:r>
            <w:r>
              <w:rPr>
                <w:rFonts w:ascii="宋体" w:eastAsia="宋体" w:hAnsi="宋体" w:cs="宋体"/>
                <w:sz w:val="20"/>
              </w:rPr>
              <w:t>2025年前三季度营业收入98.02亿元，同比下降30.35%；归母净利润2.41亿元，同比下降47.73%。</w:t>
            </w:r>
            <w:r>
              <w:rPr>
                <w:rFonts w:ascii="宋体" w:eastAsia="宋体" w:hAnsi="宋体" w:cs="宋体"/>
                <w:sz w:val="20"/>
              </w:rPr>
              <w:br/>
            </w:r>
            <w:r>
              <w:rPr>
                <w:rFonts w:ascii="宋体" w:eastAsia="宋体" w:hAnsi="宋体" w:cs="宋体"/>
                <w:b/>
                <w:sz w:val="20"/>
              </w:rPr>
              <w:t xml:space="preserve">    </w:t>
            </w:r>
            <w:r>
              <w:rPr>
                <w:rFonts w:ascii="宋体" w:eastAsia="宋体" w:hAnsi="宋体" w:cs="宋体" w:hint="eastAsia"/>
                <w:b/>
                <w:sz w:val="20"/>
              </w:rPr>
              <w:t>问题二：</w:t>
            </w:r>
            <w:r>
              <w:rPr>
                <w:rFonts w:ascii="宋体" w:eastAsia="宋体" w:hAnsi="宋体" w:cs="宋体" w:hint="eastAsia"/>
                <w:sz w:val="20"/>
              </w:rPr>
              <w:t>公司建筑工程材料业务情况如何？</w:t>
            </w:r>
            <w:r>
              <w:rPr>
                <w:rFonts w:ascii="宋体" w:eastAsia="宋体" w:hAnsi="宋体" w:cs="宋体"/>
                <w:b/>
                <w:sz w:val="20"/>
              </w:rPr>
              <w:br/>
            </w:r>
            <w:r>
              <w:rPr>
                <w:rFonts w:ascii="宋体" w:eastAsia="宋体" w:hAnsi="宋体" w:cs="宋体"/>
                <w:sz w:val="20"/>
              </w:rPr>
              <w:t xml:space="preserve">    </w:t>
            </w:r>
            <w:r>
              <w:rPr>
                <w:rFonts w:ascii="宋体" w:eastAsia="宋体" w:hAnsi="宋体" w:cs="宋体" w:hint="eastAsia"/>
                <w:b/>
                <w:sz w:val="20"/>
              </w:rPr>
              <w:t>回复：</w:t>
            </w:r>
            <w:r>
              <w:rPr>
                <w:rFonts w:ascii="宋体" w:eastAsia="宋体" w:hAnsi="宋体" w:cs="宋体" w:hint="eastAsia"/>
                <w:sz w:val="20"/>
              </w:rPr>
              <w:t>公司下属子公司上海浦东路桥沥青材料有限公司、浦众新（上海）材料科技有限公司主要从事沥青混凝土和商品混凝土的生产销售工作。根据</w:t>
            </w:r>
            <w:r>
              <w:rPr>
                <w:rFonts w:ascii="宋体" w:eastAsia="宋体" w:hAnsi="宋体" w:cs="宋体"/>
                <w:sz w:val="20"/>
              </w:rPr>
              <w:t>2025年半年报数据，公司建筑材料生产与销售收入6,826万元，较上年同期增加57.87%，占同期公司营业收入比例约为1%</w:t>
            </w:r>
            <w:r w:rsidR="00CA1D0D">
              <w:rPr>
                <w:rFonts w:ascii="宋体" w:eastAsia="宋体" w:hAnsi="宋体" w:cs="宋体" w:hint="eastAsia"/>
                <w:sz w:val="20"/>
              </w:rPr>
              <w:t>，</w:t>
            </w:r>
            <w:r w:rsidR="00CA1D0D" w:rsidRPr="00CA1D0D">
              <w:rPr>
                <w:rFonts w:ascii="宋体" w:eastAsia="宋体" w:hAnsi="宋体" w:cs="宋体"/>
                <w:sz w:val="20"/>
              </w:rPr>
              <w:t>目前业务在</w:t>
            </w:r>
            <w:r w:rsidR="00BD70D7">
              <w:rPr>
                <w:rFonts w:ascii="宋体" w:eastAsia="宋体" w:hAnsi="宋体" w:cs="宋体" w:hint="eastAsia"/>
                <w:sz w:val="20"/>
              </w:rPr>
              <w:t>公司</w:t>
            </w:r>
            <w:r w:rsidR="00CA1D0D" w:rsidRPr="00CA1D0D">
              <w:rPr>
                <w:rFonts w:ascii="宋体" w:eastAsia="宋体" w:hAnsi="宋体" w:cs="宋体"/>
                <w:sz w:val="20"/>
              </w:rPr>
              <w:t>整体业务中占比较小，</w:t>
            </w:r>
            <w:r w:rsidR="00BD70D7" w:rsidRPr="00BD70D7">
              <w:rPr>
                <w:rFonts w:ascii="宋体" w:eastAsia="宋体" w:hAnsi="宋体" w:cs="宋体"/>
                <w:sz w:val="20"/>
              </w:rPr>
              <w:t>不会对公司经营业绩产生重大影响，敬请投资者注意投资风险</w:t>
            </w:r>
            <w:r>
              <w:rPr>
                <w:rFonts w:ascii="宋体" w:eastAsia="宋体" w:hAnsi="宋体" w:cs="宋体"/>
                <w:sz w:val="20"/>
              </w:rPr>
              <w:t>。</w:t>
            </w:r>
            <w:r>
              <w:rPr>
                <w:rFonts w:ascii="宋体" w:eastAsia="宋体" w:hAnsi="宋体" w:cs="宋体"/>
                <w:sz w:val="20"/>
              </w:rPr>
              <w:br/>
            </w:r>
            <w:r>
              <w:rPr>
                <w:rFonts w:ascii="宋体" w:eastAsia="宋体" w:hAnsi="宋体" w:cs="宋体" w:hint="eastAsia"/>
                <w:b/>
                <w:sz w:val="20"/>
              </w:rPr>
              <w:t xml:space="preserve"> </w:t>
            </w:r>
            <w:r>
              <w:rPr>
                <w:rFonts w:ascii="宋体" w:eastAsia="宋体" w:hAnsi="宋体" w:cs="宋体"/>
                <w:b/>
                <w:sz w:val="20"/>
              </w:rPr>
              <w:t xml:space="preserve">   </w:t>
            </w:r>
            <w:r>
              <w:rPr>
                <w:rFonts w:ascii="宋体" w:eastAsia="宋体" w:hAnsi="宋体" w:cs="宋体" w:hint="eastAsia"/>
                <w:b/>
                <w:sz w:val="20"/>
              </w:rPr>
              <w:t>问题三：</w:t>
            </w:r>
            <w:r>
              <w:rPr>
                <w:rFonts w:ascii="宋体" w:eastAsia="宋体" w:hAnsi="宋体" w:cs="宋体" w:hint="eastAsia"/>
                <w:sz w:val="20"/>
              </w:rPr>
              <w:t>公司在绿色建筑领域有哪些实践和应用？</w:t>
            </w:r>
            <w:r>
              <w:rPr>
                <w:rFonts w:ascii="宋体" w:eastAsia="宋体" w:hAnsi="宋体" w:cs="宋体"/>
                <w:b/>
                <w:sz w:val="20"/>
              </w:rPr>
              <w:br/>
            </w:r>
            <w:r>
              <w:rPr>
                <w:rFonts w:ascii="宋体" w:eastAsia="宋体" w:hAnsi="宋体" w:cs="宋体"/>
                <w:sz w:val="20"/>
              </w:rPr>
              <w:lastRenderedPageBreak/>
              <w:t xml:space="preserve">    </w:t>
            </w:r>
            <w:r>
              <w:rPr>
                <w:rFonts w:ascii="宋体" w:eastAsia="宋体" w:hAnsi="宋体" w:cs="宋体" w:hint="eastAsia"/>
                <w:b/>
                <w:sz w:val="20"/>
              </w:rPr>
              <w:t>回复：</w:t>
            </w:r>
            <w:r>
              <w:rPr>
                <w:rFonts w:ascii="宋体" w:eastAsia="宋体" w:hAnsi="宋体" w:cs="宋体" w:hint="eastAsia"/>
                <w:sz w:val="20"/>
              </w:rPr>
              <w:t>公司重视绿色施工能力培育，将环境保护视为企业发展的重中之重。公司顺应建筑绿色低碳的发展新要求，积极推动诸如建筑材料回收利用、装配式建筑、高性能保温材料技术应用等实践，探索新型环保材料的实践应用，推广使用低能耗、低排放的先进设备，最大限度地减少对环境的负面影响。</w:t>
            </w:r>
            <w:r>
              <w:rPr>
                <w:rFonts w:ascii="宋体" w:eastAsia="宋体" w:hAnsi="宋体" w:cs="宋体"/>
                <w:sz w:val="20"/>
              </w:rPr>
              <w:br/>
            </w:r>
            <w:r>
              <w:rPr>
                <w:rFonts w:ascii="宋体" w:eastAsia="宋体" w:hAnsi="宋体" w:cs="宋体" w:hint="eastAsia"/>
                <w:b/>
                <w:sz w:val="20"/>
              </w:rPr>
              <w:t xml:space="preserve"> </w:t>
            </w:r>
            <w:r>
              <w:rPr>
                <w:rFonts w:ascii="宋体" w:eastAsia="宋体" w:hAnsi="宋体" w:cs="宋体"/>
                <w:b/>
                <w:sz w:val="20"/>
              </w:rPr>
              <w:t xml:space="preserve">   </w:t>
            </w:r>
            <w:r>
              <w:rPr>
                <w:rFonts w:ascii="宋体" w:eastAsia="宋体" w:hAnsi="宋体" w:cs="宋体" w:hint="eastAsia"/>
                <w:b/>
                <w:sz w:val="20"/>
              </w:rPr>
              <w:t>问题四：</w:t>
            </w:r>
            <w:r>
              <w:rPr>
                <w:rFonts w:ascii="宋体" w:eastAsia="宋体" w:hAnsi="宋体" w:cs="宋体" w:hint="eastAsia"/>
                <w:sz w:val="20"/>
              </w:rPr>
              <w:t>近期公司有无重大资产重组或资产注入计划？</w:t>
            </w:r>
            <w:r>
              <w:rPr>
                <w:rFonts w:ascii="宋体" w:eastAsia="宋体" w:hAnsi="宋体" w:cs="宋体"/>
                <w:b/>
                <w:sz w:val="20"/>
              </w:rPr>
              <w:br/>
            </w:r>
            <w:r>
              <w:rPr>
                <w:rFonts w:ascii="宋体" w:eastAsia="宋体" w:hAnsi="宋体" w:cs="宋体"/>
                <w:sz w:val="20"/>
              </w:rPr>
              <w:t xml:space="preserve">    </w:t>
            </w:r>
            <w:r>
              <w:rPr>
                <w:rFonts w:ascii="宋体" w:eastAsia="宋体" w:hAnsi="宋体" w:cs="宋体" w:hint="eastAsia"/>
                <w:b/>
                <w:sz w:val="20"/>
              </w:rPr>
              <w:t>回复：</w:t>
            </w:r>
            <w:r>
              <w:rPr>
                <w:rFonts w:ascii="宋体" w:eastAsia="宋体" w:hAnsi="宋体" w:cs="宋体" w:hint="eastAsia"/>
                <w:sz w:val="20"/>
              </w:rPr>
              <w:t>截至目前，公司没有重大资产重组或资产注入计划。</w:t>
            </w:r>
            <w:r>
              <w:rPr>
                <w:rFonts w:ascii="宋体" w:eastAsia="宋体" w:hAnsi="宋体" w:cs="宋体"/>
                <w:sz w:val="20"/>
              </w:rPr>
              <w:br/>
            </w:r>
            <w:r>
              <w:rPr>
                <w:rFonts w:ascii="宋体" w:eastAsia="宋体" w:hAnsi="宋体" w:cs="宋体"/>
                <w:b/>
                <w:sz w:val="20"/>
              </w:rPr>
              <w:t xml:space="preserve">    </w:t>
            </w:r>
            <w:r>
              <w:rPr>
                <w:rFonts w:ascii="宋体" w:eastAsia="宋体" w:hAnsi="宋体" w:cs="宋体" w:hint="eastAsia"/>
                <w:b/>
                <w:sz w:val="20"/>
              </w:rPr>
              <w:t>问题五：</w:t>
            </w:r>
            <w:r>
              <w:rPr>
                <w:rFonts w:ascii="宋体" w:eastAsia="宋体" w:hAnsi="宋体" w:cs="宋体"/>
                <w:sz w:val="20"/>
              </w:rPr>
              <w:t>浦算云智目前的进展如何？</w:t>
            </w:r>
            <w:r>
              <w:rPr>
                <w:rFonts w:ascii="宋体" w:eastAsia="宋体" w:hAnsi="宋体" w:cs="宋体"/>
                <w:b/>
                <w:sz w:val="20"/>
              </w:rPr>
              <w:br/>
            </w:r>
            <w:r>
              <w:rPr>
                <w:rFonts w:ascii="宋体" w:eastAsia="宋体" w:hAnsi="宋体" w:cs="宋体"/>
                <w:sz w:val="20"/>
              </w:rPr>
              <w:t xml:space="preserve">    </w:t>
            </w:r>
            <w:r>
              <w:rPr>
                <w:rFonts w:ascii="宋体" w:eastAsia="宋体" w:hAnsi="宋体" w:cs="宋体" w:hint="eastAsia"/>
                <w:b/>
                <w:sz w:val="20"/>
              </w:rPr>
              <w:t>回复：</w:t>
            </w:r>
            <w:r>
              <w:rPr>
                <w:rFonts w:ascii="宋体" w:eastAsia="宋体" w:hAnsi="宋体" w:cs="宋体" w:hint="eastAsia"/>
                <w:sz w:val="20"/>
              </w:rPr>
              <w:t>目前</w:t>
            </w:r>
            <w:r>
              <w:rPr>
                <w:rFonts w:ascii="宋体" w:eastAsia="宋体" w:hAnsi="宋体" w:cs="宋体"/>
                <w:sz w:val="20"/>
              </w:rPr>
              <w:t>已完成</w:t>
            </w:r>
            <w:r>
              <w:rPr>
                <w:rFonts w:ascii="宋体" w:eastAsia="宋体" w:hAnsi="宋体" w:cs="宋体" w:hint="eastAsia"/>
                <w:sz w:val="20"/>
              </w:rPr>
              <w:t>浦算云智的</w:t>
            </w:r>
            <w:r>
              <w:rPr>
                <w:rFonts w:ascii="宋体" w:eastAsia="宋体" w:hAnsi="宋体" w:cs="宋体"/>
                <w:sz w:val="20"/>
              </w:rPr>
              <w:t>工商注册，公司尚未对其实缴出资</w:t>
            </w:r>
            <w:r>
              <w:rPr>
                <w:rFonts w:ascii="宋体" w:eastAsia="宋体" w:hAnsi="宋体" w:cs="宋体" w:hint="eastAsia"/>
                <w:sz w:val="20"/>
              </w:rPr>
              <w:t>。</w:t>
            </w:r>
            <w:r>
              <w:rPr>
                <w:rFonts w:ascii="宋体" w:eastAsia="宋体" w:hAnsi="宋体" w:cs="宋体"/>
                <w:sz w:val="20"/>
              </w:rPr>
              <w:t>公司为</w:t>
            </w:r>
            <w:r>
              <w:rPr>
                <w:rFonts w:ascii="宋体" w:eastAsia="宋体" w:hAnsi="宋体" w:cs="宋体" w:hint="eastAsia"/>
                <w:sz w:val="20"/>
              </w:rPr>
              <w:t>浦算云智</w:t>
            </w:r>
            <w:r>
              <w:rPr>
                <w:rFonts w:ascii="宋体" w:eastAsia="宋体" w:hAnsi="宋体" w:cs="宋体"/>
                <w:sz w:val="20"/>
              </w:rPr>
              <w:t>参股股东</w:t>
            </w:r>
            <w:r>
              <w:rPr>
                <w:rFonts w:ascii="宋体" w:eastAsia="宋体" w:hAnsi="宋体" w:cs="宋体" w:hint="eastAsia"/>
                <w:sz w:val="20"/>
              </w:rPr>
              <w:t>（认缴出资6,600万元，持股比例为30%）</w:t>
            </w:r>
            <w:r>
              <w:rPr>
                <w:rFonts w:ascii="宋体" w:eastAsia="宋体" w:hAnsi="宋体" w:cs="宋体"/>
                <w:sz w:val="20"/>
              </w:rPr>
              <w:t>，</w:t>
            </w:r>
            <w:r>
              <w:rPr>
                <w:rFonts w:ascii="宋体" w:eastAsia="宋体" w:hAnsi="宋体" w:cs="宋体" w:hint="eastAsia"/>
                <w:sz w:val="20"/>
              </w:rPr>
              <w:t>投资金额占公司净资产比例较小</w:t>
            </w:r>
            <w:r w:rsidR="003355D5">
              <w:rPr>
                <w:rFonts w:ascii="宋体" w:eastAsia="宋体" w:hAnsi="宋体" w:cs="宋体" w:hint="eastAsia"/>
                <w:sz w:val="20"/>
              </w:rPr>
              <w:t>。公司</w:t>
            </w:r>
            <w:r w:rsidR="003355D5" w:rsidRPr="003355D5">
              <w:rPr>
                <w:rFonts w:ascii="宋体" w:eastAsia="宋体" w:hAnsi="宋体" w:cs="宋体" w:hint="eastAsia"/>
                <w:sz w:val="20"/>
              </w:rPr>
              <w:t>不负责其日常经营管理，</w:t>
            </w:r>
            <w:r>
              <w:rPr>
                <w:rFonts w:ascii="宋体" w:eastAsia="宋体" w:hAnsi="宋体" w:cs="宋体" w:hint="eastAsia"/>
                <w:sz w:val="20"/>
                <w:bdr w:val="none" w:sz="4" w:space="0" w:color="auto"/>
                <w:lang w:val="en-US"/>
              </w:rPr>
              <w:t>该项</w:t>
            </w:r>
            <w:r>
              <w:rPr>
                <w:rFonts w:ascii="宋体" w:eastAsia="宋体" w:hAnsi="宋体" w:cs="宋体" w:hint="eastAsia"/>
                <w:sz w:val="20"/>
                <w:bdr w:val="none" w:sz="4" w:space="0" w:color="auto"/>
              </w:rPr>
              <w:t>投资不会改变公司现有经营业务结构和状态，预计不会对</w:t>
            </w:r>
            <w:r w:rsidR="002A2680">
              <w:rPr>
                <w:rFonts w:ascii="宋体" w:eastAsia="宋体" w:hAnsi="宋体" w:cs="宋体" w:hint="eastAsia"/>
                <w:sz w:val="20"/>
                <w:bdr w:val="none" w:sz="4" w:space="0" w:color="auto"/>
              </w:rPr>
              <w:t>当</w:t>
            </w:r>
            <w:bookmarkStart w:id="0" w:name="_GoBack"/>
            <w:bookmarkEnd w:id="0"/>
            <w:r>
              <w:rPr>
                <w:rFonts w:ascii="宋体" w:eastAsia="宋体" w:hAnsi="宋体" w:cs="宋体" w:hint="eastAsia"/>
                <w:sz w:val="20"/>
                <w:bdr w:val="none" w:sz="4" w:space="0" w:color="auto"/>
              </w:rPr>
              <w:t>年度经营业绩产生重大影响</w:t>
            </w:r>
            <w:r>
              <w:rPr>
                <w:rFonts w:ascii="宋体" w:eastAsia="宋体" w:hAnsi="宋体" w:cs="宋体" w:hint="eastAsia"/>
                <w:sz w:val="20"/>
              </w:rPr>
              <w:t>。</w:t>
            </w:r>
            <w:r>
              <w:rPr>
                <w:rFonts w:ascii="宋体" w:eastAsia="宋体" w:hAnsi="宋体" w:cs="宋体"/>
                <w:sz w:val="20"/>
              </w:rPr>
              <w:t>关于该公司经营计划与发展状况，以其正式披露的信息为准。</w:t>
            </w:r>
            <w:r w:rsidR="00EC7471" w:rsidRPr="00BD70D7">
              <w:rPr>
                <w:rFonts w:ascii="宋体" w:eastAsia="宋体" w:hAnsi="宋体" w:cs="宋体"/>
                <w:sz w:val="20"/>
              </w:rPr>
              <w:t>敬请投资者注意投资风险</w:t>
            </w:r>
            <w:r w:rsidR="00EC7471">
              <w:rPr>
                <w:rFonts w:ascii="宋体" w:eastAsia="宋体" w:hAnsi="宋体" w:cs="宋体"/>
                <w:sz w:val="20"/>
              </w:rPr>
              <w:t>。</w:t>
            </w:r>
          </w:p>
        </w:tc>
      </w:tr>
      <w:tr w:rsidR="00377D53" w14:paraId="0F90C5C4" w14:textId="77777777">
        <w:trPr>
          <w:trHeight w:val="999"/>
          <w:jc w:val="center"/>
        </w:trPr>
        <w:tc>
          <w:tcPr>
            <w:tcW w:w="2580" w:type="dxa"/>
            <w:vAlign w:val="center"/>
          </w:tcPr>
          <w:p w14:paraId="18F5FE10" w14:textId="77777777" w:rsidR="00377D53" w:rsidRDefault="00336F1C">
            <w:pPr>
              <w:pStyle w:val="TableParagraph"/>
              <w:spacing w:before="1"/>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lastRenderedPageBreak/>
              <w:t>关于本次活动是否涉及应</w:t>
            </w:r>
          </w:p>
          <w:p w14:paraId="30206908" w14:textId="77777777" w:rsidR="00377D53" w:rsidRDefault="00336F1C">
            <w:pPr>
              <w:pStyle w:val="TableParagraph"/>
              <w:spacing w:before="1"/>
              <w:ind w:left="107"/>
              <w:rPr>
                <w:rFonts w:ascii="宋体" w:eastAsia="宋体" w:hAnsi="宋体" w:cs="宋体"/>
                <w:b/>
                <w:bCs/>
                <w:sz w:val="20"/>
                <w:szCs w:val="20"/>
              </w:rPr>
            </w:pPr>
            <w:r>
              <w:rPr>
                <w:rFonts w:asciiTheme="minorEastAsia" w:eastAsiaTheme="minorEastAsia" w:hAnsiTheme="minorEastAsia" w:cs="宋体" w:hint="eastAsia"/>
                <w:b/>
                <w:bCs/>
                <w:sz w:val="20"/>
                <w:szCs w:val="20"/>
              </w:rPr>
              <w:t>披露重大信息的说明</w:t>
            </w:r>
          </w:p>
        </w:tc>
        <w:tc>
          <w:tcPr>
            <w:tcW w:w="5945" w:type="dxa"/>
            <w:vAlign w:val="center"/>
          </w:tcPr>
          <w:p w14:paraId="666A1ABE" w14:textId="77777777" w:rsidR="00377D53" w:rsidRDefault="00336F1C">
            <w:pPr>
              <w:pStyle w:val="TableParagraph"/>
              <w:spacing w:before="1"/>
              <w:rPr>
                <w:rFonts w:asciiTheme="minorEastAsia" w:eastAsiaTheme="minorEastAsia" w:hAnsiTheme="minorEastAsia" w:cs="宋体"/>
                <w:bCs/>
                <w:sz w:val="20"/>
                <w:szCs w:val="20"/>
              </w:rPr>
            </w:pPr>
            <w:r>
              <w:rPr>
                <w:rFonts w:asciiTheme="minorEastAsia" w:eastAsiaTheme="minorEastAsia" w:hAnsiTheme="minorEastAsia" w:cs="宋体" w:hint="eastAsia"/>
                <w:bCs/>
                <w:sz w:val="20"/>
                <w:szCs w:val="20"/>
              </w:rPr>
              <w:t>本次活动不涉及未公开披露的重大信息。</w:t>
            </w:r>
          </w:p>
        </w:tc>
      </w:tr>
      <w:tr w:rsidR="00377D53" w14:paraId="03887E5B" w14:textId="77777777">
        <w:trPr>
          <w:trHeight w:val="558"/>
          <w:jc w:val="center"/>
        </w:trPr>
        <w:tc>
          <w:tcPr>
            <w:tcW w:w="2580" w:type="dxa"/>
            <w:vAlign w:val="center"/>
          </w:tcPr>
          <w:p w14:paraId="3FFFA268" w14:textId="77777777" w:rsidR="00377D53" w:rsidRDefault="00336F1C">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附件清单（如有）</w:t>
            </w:r>
          </w:p>
        </w:tc>
        <w:tc>
          <w:tcPr>
            <w:tcW w:w="5945" w:type="dxa"/>
            <w:vAlign w:val="center"/>
          </w:tcPr>
          <w:p w14:paraId="4D063E15" w14:textId="77777777" w:rsidR="00377D53" w:rsidRDefault="00336F1C">
            <w:pPr>
              <w:pStyle w:val="TableParagraph"/>
              <w:spacing w:before="1"/>
              <w:rPr>
                <w:rFonts w:ascii="宋体" w:eastAsia="宋体" w:hAnsi="宋体" w:cs="宋体"/>
                <w:bCs/>
                <w:sz w:val="20"/>
                <w:szCs w:val="20"/>
              </w:rPr>
            </w:pPr>
            <w:r>
              <w:rPr>
                <w:rFonts w:ascii="宋体" w:eastAsia="宋体" w:hAnsi="宋体" w:cs="宋体" w:hint="eastAsia"/>
                <w:bCs/>
                <w:sz w:val="20"/>
                <w:szCs w:val="20"/>
              </w:rPr>
              <w:t>无</w:t>
            </w:r>
          </w:p>
        </w:tc>
      </w:tr>
      <w:tr w:rsidR="00377D53" w14:paraId="78B3D3AE" w14:textId="77777777">
        <w:trPr>
          <w:trHeight w:val="558"/>
          <w:jc w:val="center"/>
        </w:trPr>
        <w:tc>
          <w:tcPr>
            <w:tcW w:w="2580" w:type="dxa"/>
            <w:vAlign w:val="center"/>
          </w:tcPr>
          <w:p w14:paraId="26640A8E" w14:textId="77777777" w:rsidR="00377D53" w:rsidRDefault="00336F1C">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日期</w:t>
            </w:r>
          </w:p>
        </w:tc>
        <w:tc>
          <w:tcPr>
            <w:tcW w:w="5945" w:type="dxa"/>
            <w:vAlign w:val="center"/>
          </w:tcPr>
          <w:p w14:paraId="66F5A47A" w14:textId="77777777" w:rsidR="00377D53" w:rsidRDefault="00336F1C">
            <w:pPr>
              <w:pStyle w:val="TableParagraph"/>
              <w:spacing w:before="100" w:beforeAutospacing="1"/>
              <w:rPr>
                <w:rFonts w:ascii="宋体" w:eastAsia="宋体" w:hAnsi="宋体" w:cs="宋体"/>
                <w:sz w:val="20"/>
                <w:szCs w:val="20"/>
              </w:rPr>
            </w:pPr>
            <w:r>
              <w:rPr>
                <w:rFonts w:ascii="宋体" w:eastAsia="宋体" w:hAnsi="宋体" w:cs="宋体"/>
                <w:sz w:val="20"/>
                <w:szCs w:val="20"/>
              </w:rPr>
              <w:t>2025年11月28日</w:t>
            </w:r>
          </w:p>
        </w:tc>
      </w:tr>
    </w:tbl>
    <w:p w14:paraId="25CCA19D" w14:textId="77777777" w:rsidR="00377D53" w:rsidRDefault="00377D53">
      <w:pPr>
        <w:rPr>
          <w:rFonts w:ascii="宋体" w:eastAsia="宋体" w:hAnsi="宋体" w:cs="宋体"/>
          <w:sz w:val="28"/>
          <w:szCs w:val="36"/>
        </w:rPr>
      </w:pPr>
    </w:p>
    <w:sectPr w:rsidR="00377D53">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178F86" w14:textId="77777777" w:rsidR="001C2F4F" w:rsidRDefault="001C2F4F" w:rsidP="00AA2243">
      <w:r>
        <w:separator/>
      </w:r>
    </w:p>
  </w:endnote>
  <w:endnote w:type="continuationSeparator" w:id="0">
    <w:p w14:paraId="6A44AD9D" w14:textId="77777777" w:rsidR="001C2F4F" w:rsidRDefault="001C2F4F" w:rsidP="00AA2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Microsoft JhengHei"/>
    <w:panose1 w:val="02010601000101010101"/>
    <w:charset w:val="88"/>
    <w:family w:val="roman"/>
    <w:pitch w:val="default"/>
    <w:sig w:usb0="00000000" w:usb1="0000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7A6E99" w14:textId="77777777" w:rsidR="001C2F4F" w:rsidRDefault="001C2F4F" w:rsidP="00AA2243">
      <w:r>
        <w:separator/>
      </w:r>
    </w:p>
  </w:footnote>
  <w:footnote w:type="continuationSeparator" w:id="0">
    <w:p w14:paraId="5E082963" w14:textId="77777777" w:rsidR="001C2F4F" w:rsidRDefault="001C2F4F" w:rsidP="00AA22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E4MmU1YzRlMzViN2IxZmY5NTM4NDZhNTY3NjEyOTAifQ=="/>
  </w:docVars>
  <w:rsids>
    <w:rsidRoot w:val="00301D32"/>
    <w:rsid w:val="00026CC3"/>
    <w:rsid w:val="00032648"/>
    <w:rsid w:val="00036089"/>
    <w:rsid w:val="00053CFA"/>
    <w:rsid w:val="000633EC"/>
    <w:rsid w:val="00063804"/>
    <w:rsid w:val="000665A2"/>
    <w:rsid w:val="000877AB"/>
    <w:rsid w:val="000B7C08"/>
    <w:rsid w:val="000D12CF"/>
    <w:rsid w:val="000D2D88"/>
    <w:rsid w:val="000E4B20"/>
    <w:rsid w:val="0011418F"/>
    <w:rsid w:val="00172C24"/>
    <w:rsid w:val="001C2F4F"/>
    <w:rsid w:val="001E59D1"/>
    <w:rsid w:val="001E5EA4"/>
    <w:rsid w:val="002042A7"/>
    <w:rsid w:val="00205911"/>
    <w:rsid w:val="002146AD"/>
    <w:rsid w:val="00252A7C"/>
    <w:rsid w:val="00262BC4"/>
    <w:rsid w:val="00275CB6"/>
    <w:rsid w:val="002800B5"/>
    <w:rsid w:val="00295B29"/>
    <w:rsid w:val="002A2680"/>
    <w:rsid w:val="002D4073"/>
    <w:rsid w:val="002D56AB"/>
    <w:rsid w:val="002E7098"/>
    <w:rsid w:val="00301D32"/>
    <w:rsid w:val="003355D5"/>
    <w:rsid w:val="00336F1C"/>
    <w:rsid w:val="00366FAD"/>
    <w:rsid w:val="0037105B"/>
    <w:rsid w:val="00377D53"/>
    <w:rsid w:val="00392208"/>
    <w:rsid w:val="003975BA"/>
    <w:rsid w:val="003A74E6"/>
    <w:rsid w:val="003B73DD"/>
    <w:rsid w:val="003D011C"/>
    <w:rsid w:val="003F1635"/>
    <w:rsid w:val="004108C7"/>
    <w:rsid w:val="00412DC2"/>
    <w:rsid w:val="00440041"/>
    <w:rsid w:val="00451268"/>
    <w:rsid w:val="004515AD"/>
    <w:rsid w:val="00451857"/>
    <w:rsid w:val="00453516"/>
    <w:rsid w:val="00457548"/>
    <w:rsid w:val="00470DB2"/>
    <w:rsid w:val="004925E7"/>
    <w:rsid w:val="00495B11"/>
    <w:rsid w:val="004F6FF3"/>
    <w:rsid w:val="00563524"/>
    <w:rsid w:val="00571B49"/>
    <w:rsid w:val="005743AE"/>
    <w:rsid w:val="005D64CA"/>
    <w:rsid w:val="005E5717"/>
    <w:rsid w:val="005E6DB2"/>
    <w:rsid w:val="0061433E"/>
    <w:rsid w:val="0062751D"/>
    <w:rsid w:val="006354AA"/>
    <w:rsid w:val="006462C9"/>
    <w:rsid w:val="00661AFA"/>
    <w:rsid w:val="006666B9"/>
    <w:rsid w:val="006726BF"/>
    <w:rsid w:val="00677B77"/>
    <w:rsid w:val="0068718A"/>
    <w:rsid w:val="006A2739"/>
    <w:rsid w:val="006B5C95"/>
    <w:rsid w:val="006E14B0"/>
    <w:rsid w:val="006F0108"/>
    <w:rsid w:val="00704AE6"/>
    <w:rsid w:val="007153A2"/>
    <w:rsid w:val="00724A68"/>
    <w:rsid w:val="007271BF"/>
    <w:rsid w:val="00730DD3"/>
    <w:rsid w:val="00733224"/>
    <w:rsid w:val="00754D99"/>
    <w:rsid w:val="00764128"/>
    <w:rsid w:val="00775E83"/>
    <w:rsid w:val="007824B8"/>
    <w:rsid w:val="007910DD"/>
    <w:rsid w:val="007A3EC1"/>
    <w:rsid w:val="007B2AB8"/>
    <w:rsid w:val="007B3368"/>
    <w:rsid w:val="007D0A69"/>
    <w:rsid w:val="007D6DC4"/>
    <w:rsid w:val="00810F96"/>
    <w:rsid w:val="008119D0"/>
    <w:rsid w:val="00853463"/>
    <w:rsid w:val="00893F25"/>
    <w:rsid w:val="00895035"/>
    <w:rsid w:val="008B2B14"/>
    <w:rsid w:val="008C6AED"/>
    <w:rsid w:val="008C7604"/>
    <w:rsid w:val="008E1B27"/>
    <w:rsid w:val="008F146F"/>
    <w:rsid w:val="00903379"/>
    <w:rsid w:val="00906975"/>
    <w:rsid w:val="00917F0B"/>
    <w:rsid w:val="00917F8B"/>
    <w:rsid w:val="00936954"/>
    <w:rsid w:val="00960964"/>
    <w:rsid w:val="00965E4D"/>
    <w:rsid w:val="009B1D5C"/>
    <w:rsid w:val="009C2E31"/>
    <w:rsid w:val="009C4CAD"/>
    <w:rsid w:val="009E1955"/>
    <w:rsid w:val="00A527AA"/>
    <w:rsid w:val="00A5684D"/>
    <w:rsid w:val="00A75C61"/>
    <w:rsid w:val="00A9601B"/>
    <w:rsid w:val="00AA2243"/>
    <w:rsid w:val="00AD100E"/>
    <w:rsid w:val="00AE1E36"/>
    <w:rsid w:val="00AF3DED"/>
    <w:rsid w:val="00AF74AA"/>
    <w:rsid w:val="00B03C2F"/>
    <w:rsid w:val="00B0533F"/>
    <w:rsid w:val="00B10E41"/>
    <w:rsid w:val="00B15064"/>
    <w:rsid w:val="00B340A3"/>
    <w:rsid w:val="00B410F5"/>
    <w:rsid w:val="00B6280C"/>
    <w:rsid w:val="00B671A4"/>
    <w:rsid w:val="00B72CD4"/>
    <w:rsid w:val="00B85B00"/>
    <w:rsid w:val="00B86A3F"/>
    <w:rsid w:val="00B87859"/>
    <w:rsid w:val="00B904F9"/>
    <w:rsid w:val="00BD70D7"/>
    <w:rsid w:val="00BF132F"/>
    <w:rsid w:val="00C13878"/>
    <w:rsid w:val="00C56E5C"/>
    <w:rsid w:val="00CA1705"/>
    <w:rsid w:val="00CA1D0D"/>
    <w:rsid w:val="00CE1A54"/>
    <w:rsid w:val="00CE6172"/>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3D05"/>
    <w:rsid w:val="00E959A2"/>
    <w:rsid w:val="00E976DE"/>
    <w:rsid w:val="00EB25C0"/>
    <w:rsid w:val="00EC0F83"/>
    <w:rsid w:val="00EC7471"/>
    <w:rsid w:val="00EE3187"/>
    <w:rsid w:val="00EF499B"/>
    <w:rsid w:val="00EF4A33"/>
    <w:rsid w:val="00F14977"/>
    <w:rsid w:val="00F62175"/>
    <w:rsid w:val="00FB4A08"/>
    <w:rsid w:val="00FB543C"/>
    <w:rsid w:val="00FC0C2A"/>
    <w:rsid w:val="00FD7F8E"/>
    <w:rsid w:val="00FF11E4"/>
    <w:rsid w:val="04B072D4"/>
    <w:rsid w:val="05F575D4"/>
    <w:rsid w:val="064249C6"/>
    <w:rsid w:val="08641132"/>
    <w:rsid w:val="09186774"/>
    <w:rsid w:val="0945438F"/>
    <w:rsid w:val="0994513E"/>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5FF313B0"/>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6201C0"/>
  <w15:docId w15:val="{07B74CDF-6D58-4D54-AC7D-05550BA5C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qFormat/>
    <w:rPr>
      <w:rFonts w:ascii="仿宋" w:eastAsia="仿宋" w:hAnsi="仿宋" w:cs="仿宋"/>
      <w:sz w:val="18"/>
      <w:szCs w:val="18"/>
      <w:lang w:val="zh-CN" w:bidi="zh-CN"/>
    </w:rPr>
  </w:style>
  <w:style w:type="character" w:customStyle="1" w:styleId="a9">
    <w:name w:val="页脚 字符"/>
    <w:basedOn w:val="a0"/>
    <w:link w:val="a8"/>
    <w:qFormat/>
    <w:rPr>
      <w:rFonts w:ascii="仿宋" w:eastAsia="仿宋" w:hAnsi="仿宋" w:cs="仿宋"/>
      <w:sz w:val="18"/>
      <w:szCs w:val="18"/>
      <w:lang w:val="zh-CN" w:bidi="zh-CN"/>
    </w:rPr>
  </w:style>
  <w:style w:type="character" w:customStyle="1" w:styleId="a4">
    <w:name w:val="批注文字 字符"/>
    <w:basedOn w:val="a0"/>
    <w:link w:val="a3"/>
    <w:qFormat/>
    <w:rPr>
      <w:rFonts w:ascii="仿宋" w:eastAsia="仿宋" w:hAnsi="仿宋" w:cs="仿宋"/>
      <w:sz w:val="22"/>
      <w:szCs w:val="22"/>
      <w:lang w:val="zh-CN" w:bidi="zh-CN"/>
    </w:rPr>
  </w:style>
  <w:style w:type="character" w:customStyle="1" w:styleId="ad">
    <w:name w:val="批注主题 字符"/>
    <w:basedOn w:val="a4"/>
    <w:link w:val="ac"/>
    <w:qFormat/>
    <w:rPr>
      <w:rFonts w:ascii="仿宋" w:eastAsia="仿宋" w:hAnsi="仿宋" w:cs="仿宋"/>
      <w:b/>
      <w:bCs/>
      <w:sz w:val="22"/>
      <w:szCs w:val="22"/>
      <w:lang w:val="zh-CN" w:bidi="zh-CN"/>
    </w:rPr>
  </w:style>
  <w:style w:type="character" w:customStyle="1" w:styleId="a7">
    <w:name w:val="批注框文本 字符"/>
    <w:basedOn w:val="a0"/>
    <w:link w:val="a6"/>
    <w:qFormat/>
    <w:rPr>
      <w:rFonts w:ascii="仿宋" w:eastAsia="仿宋" w:hAnsi="仿宋" w:cs="仿宋"/>
      <w:sz w:val="18"/>
      <w:szCs w:val="18"/>
      <w:lang w:val="zh-CN" w:bidi="zh-CN"/>
    </w:rPr>
  </w:style>
  <w:style w:type="paragraph" w:styleId="af">
    <w:name w:val="Revision"/>
    <w:hidden/>
    <w:uiPriority w:val="99"/>
    <w:unhideWhenUsed/>
    <w:rsid w:val="00AF3DED"/>
    <w:rPr>
      <w:rFonts w:ascii="仿宋" w:eastAsia="仿宋" w:hAnsi="仿宋" w:cs="仿宋"/>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521A4-1019-45FC-94A9-458BE07A0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172</Words>
  <Characters>986</Characters>
  <Application>Microsoft Office Word</Application>
  <DocSecurity>0</DocSecurity>
  <Lines>8</Lines>
  <Paragraphs>2</Paragraphs>
  <ScaleCrop>false</ScaleCrop>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dell</cp:lastModifiedBy>
  <cp:revision>3</cp:revision>
  <dcterms:created xsi:type="dcterms:W3CDTF">2025-12-01T08:32:00Z</dcterms:created>
  <dcterms:modified xsi:type="dcterms:W3CDTF">2025-12-01T08:34:00Z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57D148DF2F764966BF4E1C38A6255FA2</vt:lpwstr>
  </property>
  <property fmtid="{D5CDD505-2E9C-101B-9397-08002B2CF9AE}" pid="4" name="KSOTemplateDocerSaveRecord">
    <vt:lpwstr>eyJoZGlkIjoiNTUzZTM2MGJjMDUzYTJiMzllZmNhMmYwYjkxMTUzNjgiLCJ1c2VySWQiOiIxNzAxNDkwNTY3In0=</vt:lpwstr>
  </property>
</Properties>
</file>