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AA4B" w14:textId="77F23620" w:rsidR="0010013B" w:rsidRDefault="001B5A61">
      <w:pPr>
        <w:snapToGrid w:val="0"/>
        <w:spacing w:line="360" w:lineRule="auto"/>
        <w:rPr>
          <w:rFonts w:ascii="仿宋" w:eastAsia="仿宋" w:hAnsi="仿宋"/>
          <w:bCs/>
          <w:iCs/>
          <w:color w:val="000000"/>
          <w:sz w:val="28"/>
          <w:szCs w:val="28"/>
        </w:rPr>
      </w:pPr>
      <w:r>
        <w:rPr>
          <w:rFonts w:ascii="仿宋" w:eastAsia="仿宋" w:hAnsi="仿宋" w:hint="eastAsia"/>
          <w:bCs/>
          <w:iCs/>
          <w:color w:val="000000"/>
          <w:sz w:val="28"/>
          <w:szCs w:val="28"/>
        </w:rPr>
        <w:t>证券代码：</w:t>
      </w:r>
      <w:r w:rsidR="004D003D">
        <w:rPr>
          <w:rFonts w:ascii="仿宋" w:eastAsia="仿宋" w:hAnsi="仿宋" w:hint="eastAsia"/>
          <w:bCs/>
          <w:iCs/>
          <w:color w:val="000000"/>
          <w:sz w:val="28"/>
          <w:szCs w:val="28"/>
        </w:rPr>
        <w:t>601727</w:t>
      </w:r>
      <w:r>
        <w:rPr>
          <w:rFonts w:ascii="仿宋" w:eastAsia="仿宋" w:hAnsi="仿宋" w:hint="eastAsia"/>
          <w:bCs/>
          <w:iCs/>
          <w:color w:val="000000"/>
          <w:sz w:val="28"/>
          <w:szCs w:val="28"/>
        </w:rPr>
        <w:t xml:space="preserve">                      证券简称：</w:t>
      </w:r>
      <w:r w:rsidR="004D003D">
        <w:rPr>
          <w:rFonts w:ascii="仿宋" w:eastAsia="仿宋" w:hAnsi="仿宋" w:hint="eastAsia"/>
          <w:bCs/>
          <w:iCs/>
          <w:color w:val="000000"/>
          <w:sz w:val="28"/>
          <w:szCs w:val="28"/>
        </w:rPr>
        <w:t>上海电气</w:t>
      </w:r>
    </w:p>
    <w:p w14:paraId="2480AA4C" w14:textId="52A40146" w:rsidR="0010013B" w:rsidRDefault="004D003D">
      <w:pPr>
        <w:snapToGrid w:val="0"/>
        <w:spacing w:line="360" w:lineRule="auto"/>
        <w:jc w:val="center"/>
        <w:rPr>
          <w:rFonts w:ascii="华文中宋" w:eastAsia="华文中宋" w:hAnsi="华文中宋"/>
          <w:b/>
          <w:bCs/>
          <w:iCs/>
          <w:color w:val="000000"/>
          <w:sz w:val="32"/>
          <w:szCs w:val="32"/>
        </w:rPr>
      </w:pPr>
      <w:r>
        <w:rPr>
          <w:rFonts w:ascii="华文中宋" w:eastAsia="华文中宋" w:hAnsi="华文中宋" w:hint="eastAsia"/>
          <w:b/>
          <w:bCs/>
          <w:iCs/>
          <w:color w:val="000000"/>
          <w:sz w:val="32"/>
          <w:szCs w:val="32"/>
        </w:rPr>
        <w:t>上海电气集团股份有限公司投资者关系活动记录表</w:t>
      </w:r>
    </w:p>
    <w:p w14:paraId="2480AA4D" w14:textId="2B693CB8" w:rsidR="0010013B" w:rsidRDefault="001B5A61">
      <w:pPr>
        <w:spacing w:line="560" w:lineRule="exact"/>
        <w:rPr>
          <w:rFonts w:ascii="仿宋" w:eastAsia="仿宋" w:hAnsi="仿宋"/>
          <w:bCs/>
          <w:iCs/>
          <w:color w:val="000000"/>
          <w:sz w:val="28"/>
          <w:szCs w:val="28"/>
        </w:rPr>
      </w:pPr>
      <w:r>
        <w:rPr>
          <w:rFonts w:ascii="仿宋" w:eastAsia="仿宋" w:hAnsi="仿宋" w:hint="eastAsia"/>
          <w:bCs/>
          <w:iCs/>
          <w:color w:val="000000"/>
          <w:sz w:val="28"/>
          <w:szCs w:val="28"/>
        </w:rPr>
        <w:t xml:space="preserve">                                </w:t>
      </w:r>
      <w:r w:rsidR="004D003D">
        <w:rPr>
          <w:rFonts w:ascii="仿宋" w:eastAsia="仿宋" w:hAnsi="仿宋" w:hint="eastAsia"/>
          <w:bCs/>
          <w:iCs/>
          <w:color w:val="000000"/>
          <w:sz w:val="28"/>
          <w:szCs w:val="28"/>
        </w:rPr>
        <w:t xml:space="preserve">              </w:t>
      </w:r>
      <w:r>
        <w:rPr>
          <w:rFonts w:ascii="仿宋" w:eastAsia="仿宋" w:hAnsi="仿宋" w:hint="eastAsia"/>
          <w:bCs/>
          <w:iCs/>
          <w:color w:val="000000"/>
          <w:sz w:val="28"/>
          <w:szCs w:val="28"/>
        </w:rPr>
        <w:t>编号：</w:t>
      </w:r>
      <w:r w:rsidR="004D003D">
        <w:rPr>
          <w:rFonts w:ascii="仿宋" w:eastAsia="仿宋" w:hAnsi="仿宋" w:hint="eastAsia"/>
          <w:bCs/>
          <w:iCs/>
          <w:color w:val="000000"/>
          <w:sz w:val="28"/>
          <w:szCs w:val="28"/>
        </w:rPr>
        <w:t>20</w:t>
      </w:r>
      <w:r w:rsidR="009B51E1">
        <w:rPr>
          <w:rFonts w:ascii="仿宋" w:eastAsia="仿宋" w:hAnsi="仿宋" w:hint="eastAsia"/>
          <w:bCs/>
          <w:iCs/>
          <w:color w:val="000000"/>
          <w:sz w:val="28"/>
          <w:szCs w:val="28"/>
        </w:rPr>
        <w:t>2</w:t>
      </w:r>
      <w:r w:rsidR="004D003D">
        <w:rPr>
          <w:rFonts w:ascii="仿宋" w:eastAsia="仿宋" w:hAnsi="仿宋" w:hint="eastAsia"/>
          <w:bCs/>
          <w:iCs/>
          <w:color w:val="000000"/>
          <w:sz w:val="28"/>
          <w:szCs w:val="28"/>
        </w:rPr>
        <w:t>5-01</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088"/>
      </w:tblGrid>
      <w:tr w:rsidR="0010013B" w14:paraId="2480AA55" w14:textId="77777777" w:rsidTr="00841522">
        <w:trPr>
          <w:jc w:val="center"/>
        </w:trPr>
        <w:tc>
          <w:tcPr>
            <w:tcW w:w="1838" w:type="dxa"/>
            <w:tcBorders>
              <w:top w:val="single" w:sz="4" w:space="0" w:color="auto"/>
              <w:left w:val="single" w:sz="4" w:space="0" w:color="auto"/>
              <w:bottom w:val="single" w:sz="4" w:space="0" w:color="auto"/>
              <w:right w:val="single" w:sz="4" w:space="0" w:color="auto"/>
            </w:tcBorders>
          </w:tcPr>
          <w:p w14:paraId="2480AA4E" w14:textId="77777777" w:rsidR="0010013B" w:rsidRPr="000572D9" w:rsidRDefault="001B5A61" w:rsidP="000572D9">
            <w:pPr>
              <w:rPr>
                <w:rFonts w:ascii="仿宋" w:eastAsia="仿宋" w:hAnsi="仿宋"/>
                <w:bCs/>
                <w:iCs/>
                <w:color w:val="000000"/>
                <w:sz w:val="24"/>
                <w:szCs w:val="24"/>
              </w:rPr>
            </w:pPr>
            <w:r w:rsidRPr="000572D9">
              <w:rPr>
                <w:rFonts w:ascii="仿宋" w:eastAsia="仿宋" w:hAnsi="仿宋" w:hint="eastAsia"/>
                <w:bCs/>
                <w:iCs/>
                <w:color w:val="000000"/>
                <w:sz w:val="24"/>
                <w:szCs w:val="24"/>
              </w:rPr>
              <w:t>投资者关系活动类别</w:t>
            </w:r>
          </w:p>
          <w:p w14:paraId="2480AA4F" w14:textId="77777777" w:rsidR="0010013B" w:rsidRPr="000572D9" w:rsidRDefault="0010013B" w:rsidP="000572D9">
            <w:pPr>
              <w:rPr>
                <w:rFonts w:ascii="仿宋" w:eastAsia="仿宋" w:hAnsi="仿宋"/>
                <w:bCs/>
                <w:iCs/>
                <w:color w:val="000000"/>
                <w:sz w:val="24"/>
                <w:szCs w:val="24"/>
              </w:rPr>
            </w:pPr>
          </w:p>
        </w:tc>
        <w:tc>
          <w:tcPr>
            <w:tcW w:w="7088" w:type="dxa"/>
            <w:tcBorders>
              <w:top w:val="single" w:sz="4" w:space="0" w:color="auto"/>
              <w:left w:val="single" w:sz="4" w:space="0" w:color="auto"/>
              <w:bottom w:val="single" w:sz="4" w:space="0" w:color="auto"/>
              <w:right w:val="single" w:sz="4" w:space="0" w:color="auto"/>
            </w:tcBorders>
          </w:tcPr>
          <w:p w14:paraId="2480AA50" w14:textId="53AF4CD1" w:rsidR="0010013B" w:rsidRPr="00CF72A7" w:rsidRDefault="00916742" w:rsidP="000572D9">
            <w:pPr>
              <w:rPr>
                <w:rFonts w:ascii="仿宋" w:eastAsia="仿宋" w:hAnsi="仿宋"/>
                <w:bCs/>
                <w:iCs/>
                <w:color w:val="000000"/>
                <w:sz w:val="24"/>
                <w:szCs w:val="24"/>
              </w:rPr>
            </w:pPr>
            <w:r w:rsidRPr="00CF72A7">
              <w:rPr>
                <w:rFonts w:ascii="仿宋" w:eastAsia="仿宋" w:hAnsi="仿宋" w:hint="eastAsia"/>
                <w:bCs/>
                <w:iCs/>
                <w:color w:val="000000"/>
                <w:sz w:val="24"/>
                <w:szCs w:val="24"/>
              </w:rPr>
              <w:t>□</w:t>
            </w:r>
            <w:r w:rsidRPr="00CF72A7">
              <w:rPr>
                <w:rFonts w:ascii="仿宋" w:eastAsia="仿宋" w:hAnsi="仿宋" w:hint="eastAsia"/>
                <w:color w:val="000000"/>
                <w:sz w:val="24"/>
                <w:szCs w:val="24"/>
              </w:rPr>
              <w:t xml:space="preserve">特定对象调研        </w:t>
            </w:r>
            <w:r w:rsidRPr="00CF72A7">
              <w:rPr>
                <w:rFonts w:ascii="仿宋" w:eastAsia="仿宋" w:hAnsi="仿宋" w:hint="eastAsia"/>
                <w:bCs/>
                <w:iCs/>
                <w:color w:val="000000"/>
                <w:sz w:val="24"/>
                <w:szCs w:val="24"/>
              </w:rPr>
              <w:t>□</w:t>
            </w:r>
            <w:r w:rsidRPr="00CF72A7">
              <w:rPr>
                <w:rFonts w:ascii="仿宋" w:eastAsia="仿宋" w:hAnsi="仿宋" w:hint="eastAsia"/>
                <w:color w:val="000000"/>
                <w:sz w:val="24"/>
                <w:szCs w:val="24"/>
              </w:rPr>
              <w:t>分析师会议</w:t>
            </w:r>
          </w:p>
          <w:p w14:paraId="2480AA51" w14:textId="77777777" w:rsidR="0010013B" w:rsidRPr="00CF72A7" w:rsidRDefault="001B5A61" w:rsidP="000572D9">
            <w:pPr>
              <w:rPr>
                <w:rFonts w:ascii="仿宋" w:eastAsia="仿宋" w:hAnsi="仿宋"/>
                <w:bCs/>
                <w:iCs/>
                <w:color w:val="000000"/>
                <w:sz w:val="24"/>
                <w:szCs w:val="24"/>
              </w:rPr>
            </w:pPr>
            <w:r w:rsidRPr="00CF72A7">
              <w:rPr>
                <w:rFonts w:ascii="仿宋" w:eastAsia="仿宋" w:hAnsi="仿宋" w:hint="eastAsia"/>
                <w:bCs/>
                <w:iCs/>
                <w:color w:val="000000"/>
                <w:sz w:val="24"/>
                <w:szCs w:val="24"/>
              </w:rPr>
              <w:t>□</w:t>
            </w:r>
            <w:r w:rsidRPr="00CF72A7">
              <w:rPr>
                <w:rFonts w:ascii="仿宋" w:eastAsia="仿宋" w:hAnsi="仿宋" w:hint="eastAsia"/>
                <w:color w:val="000000"/>
                <w:sz w:val="24"/>
                <w:szCs w:val="24"/>
              </w:rPr>
              <w:t xml:space="preserve">媒体采访            </w:t>
            </w:r>
            <w:r w:rsidRPr="00CF72A7">
              <w:rPr>
                <w:rFonts w:ascii="仿宋" w:eastAsia="仿宋" w:hAnsi="仿宋" w:hint="eastAsia"/>
                <w:bCs/>
                <w:iCs/>
                <w:color w:val="000000"/>
                <w:sz w:val="24"/>
                <w:szCs w:val="24"/>
              </w:rPr>
              <w:t>□</w:t>
            </w:r>
            <w:r w:rsidRPr="00CF72A7">
              <w:rPr>
                <w:rFonts w:ascii="仿宋" w:eastAsia="仿宋" w:hAnsi="仿宋" w:hint="eastAsia"/>
                <w:color w:val="000000"/>
                <w:sz w:val="24"/>
                <w:szCs w:val="24"/>
              </w:rPr>
              <w:t>业绩说明会</w:t>
            </w:r>
          </w:p>
          <w:p w14:paraId="2480AA52" w14:textId="77777777" w:rsidR="0010013B" w:rsidRPr="00CF72A7" w:rsidRDefault="001B5A61" w:rsidP="000572D9">
            <w:pPr>
              <w:rPr>
                <w:rFonts w:ascii="仿宋" w:eastAsia="仿宋" w:hAnsi="仿宋"/>
                <w:bCs/>
                <w:iCs/>
                <w:color w:val="000000"/>
                <w:sz w:val="24"/>
                <w:szCs w:val="24"/>
              </w:rPr>
            </w:pPr>
            <w:r w:rsidRPr="00CF72A7">
              <w:rPr>
                <w:rFonts w:ascii="仿宋" w:eastAsia="仿宋" w:hAnsi="仿宋" w:hint="eastAsia"/>
                <w:bCs/>
                <w:iCs/>
                <w:color w:val="000000"/>
                <w:sz w:val="24"/>
                <w:szCs w:val="24"/>
              </w:rPr>
              <w:t>□</w:t>
            </w:r>
            <w:r w:rsidRPr="00CF72A7">
              <w:rPr>
                <w:rFonts w:ascii="仿宋" w:eastAsia="仿宋" w:hAnsi="仿宋" w:hint="eastAsia"/>
                <w:color w:val="000000"/>
                <w:sz w:val="24"/>
                <w:szCs w:val="24"/>
              </w:rPr>
              <w:t xml:space="preserve">新闻发布会          </w:t>
            </w:r>
            <w:r w:rsidRPr="00CF72A7">
              <w:rPr>
                <w:rFonts w:ascii="仿宋" w:eastAsia="仿宋" w:hAnsi="仿宋" w:hint="eastAsia"/>
                <w:bCs/>
                <w:iCs/>
                <w:color w:val="000000"/>
                <w:sz w:val="24"/>
                <w:szCs w:val="24"/>
              </w:rPr>
              <w:t>□</w:t>
            </w:r>
            <w:r w:rsidRPr="00CF72A7">
              <w:rPr>
                <w:rFonts w:ascii="仿宋" w:eastAsia="仿宋" w:hAnsi="仿宋" w:hint="eastAsia"/>
                <w:color w:val="000000"/>
                <w:sz w:val="24"/>
                <w:szCs w:val="24"/>
              </w:rPr>
              <w:t>路演活动</w:t>
            </w:r>
          </w:p>
          <w:p w14:paraId="2480AA53" w14:textId="6DEFE844" w:rsidR="0010013B" w:rsidRPr="00CF72A7" w:rsidRDefault="00757332" w:rsidP="000572D9">
            <w:pPr>
              <w:tabs>
                <w:tab w:val="left" w:pos="3045"/>
                <w:tab w:val="center" w:pos="3199"/>
              </w:tabs>
              <w:rPr>
                <w:rFonts w:ascii="仿宋" w:eastAsia="仿宋" w:hAnsi="仿宋"/>
                <w:bCs/>
                <w:iCs/>
                <w:color w:val="000000"/>
                <w:sz w:val="24"/>
                <w:szCs w:val="24"/>
              </w:rPr>
            </w:pPr>
            <w:r w:rsidRPr="00CF72A7">
              <w:rPr>
                <w:rFonts w:ascii="仿宋" w:eastAsia="仿宋" w:hAnsi="仿宋" w:hint="eastAsia"/>
                <w:bCs/>
                <w:iCs/>
                <w:color w:val="000000"/>
                <w:sz w:val="24"/>
                <w:szCs w:val="24"/>
              </w:rPr>
              <w:t>□</w:t>
            </w:r>
            <w:r w:rsidRPr="00CF72A7">
              <w:rPr>
                <w:rFonts w:ascii="仿宋" w:eastAsia="仿宋" w:hAnsi="仿宋" w:hint="eastAsia"/>
                <w:color w:val="000000"/>
                <w:sz w:val="24"/>
                <w:szCs w:val="24"/>
              </w:rPr>
              <w:t>现场参观</w:t>
            </w:r>
            <w:r w:rsidRPr="00CF72A7">
              <w:rPr>
                <w:rFonts w:ascii="仿宋" w:eastAsia="仿宋" w:hAnsi="仿宋" w:hint="eastAsia"/>
                <w:bCs/>
                <w:iCs/>
                <w:color w:val="000000"/>
                <w:sz w:val="24"/>
                <w:szCs w:val="24"/>
              </w:rPr>
              <w:tab/>
            </w:r>
          </w:p>
          <w:p w14:paraId="2480AA54" w14:textId="7A1CD95C" w:rsidR="0010013B" w:rsidRPr="00CF72A7" w:rsidRDefault="00757332" w:rsidP="000572D9">
            <w:pPr>
              <w:tabs>
                <w:tab w:val="center" w:pos="3199"/>
              </w:tabs>
              <w:rPr>
                <w:rFonts w:ascii="仿宋" w:eastAsia="仿宋" w:hAnsi="仿宋"/>
                <w:bCs/>
                <w:iCs/>
                <w:color w:val="000000"/>
                <w:sz w:val="24"/>
                <w:szCs w:val="24"/>
              </w:rPr>
            </w:pPr>
            <w:r w:rsidRPr="00CF72A7">
              <w:rPr>
                <w:rFonts w:ascii="Microsoft YaHei UI" w:eastAsia="Microsoft YaHei UI" w:hAnsi="Microsoft YaHei UI" w:hint="eastAsia"/>
                <w:bCs/>
                <w:iCs/>
                <w:color w:val="000000"/>
                <w:sz w:val="24"/>
                <w:szCs w:val="24"/>
              </w:rPr>
              <w:t>√</w:t>
            </w:r>
            <w:r w:rsidRPr="00CF72A7">
              <w:rPr>
                <w:rFonts w:ascii="仿宋" w:eastAsia="仿宋" w:hAnsi="仿宋" w:hint="eastAsia"/>
                <w:color w:val="000000"/>
                <w:sz w:val="24"/>
                <w:szCs w:val="24"/>
              </w:rPr>
              <w:t>其他“我是股东”投资者</w:t>
            </w:r>
            <w:proofErr w:type="gramStart"/>
            <w:r w:rsidRPr="00CF72A7">
              <w:rPr>
                <w:rFonts w:ascii="仿宋" w:eastAsia="仿宋" w:hAnsi="仿宋" w:hint="eastAsia"/>
                <w:color w:val="000000"/>
                <w:sz w:val="24"/>
                <w:szCs w:val="24"/>
              </w:rPr>
              <w:t>走进沪</w:t>
            </w:r>
            <w:proofErr w:type="gramEnd"/>
            <w:r w:rsidRPr="00CF72A7">
              <w:rPr>
                <w:rFonts w:ascii="仿宋" w:eastAsia="仿宋" w:hAnsi="仿宋" w:hint="eastAsia"/>
                <w:color w:val="000000"/>
                <w:sz w:val="24"/>
                <w:szCs w:val="24"/>
              </w:rPr>
              <w:t>市上市公司活动</w:t>
            </w:r>
          </w:p>
        </w:tc>
      </w:tr>
      <w:tr w:rsidR="002431E5" w14:paraId="0C5DEA17" w14:textId="77777777" w:rsidTr="00841522">
        <w:trPr>
          <w:jc w:val="center"/>
        </w:trPr>
        <w:tc>
          <w:tcPr>
            <w:tcW w:w="1838" w:type="dxa"/>
            <w:tcBorders>
              <w:top w:val="single" w:sz="4" w:space="0" w:color="auto"/>
              <w:left w:val="single" w:sz="4" w:space="0" w:color="auto"/>
              <w:bottom w:val="single" w:sz="4" w:space="0" w:color="auto"/>
              <w:right w:val="single" w:sz="4" w:space="0" w:color="auto"/>
            </w:tcBorders>
          </w:tcPr>
          <w:p w14:paraId="31C7D361" w14:textId="2C4E6246" w:rsidR="002431E5" w:rsidRPr="000572D9" w:rsidRDefault="002431E5" w:rsidP="000572D9">
            <w:pPr>
              <w:rPr>
                <w:rFonts w:ascii="仿宋" w:eastAsia="仿宋" w:hAnsi="仿宋"/>
                <w:bCs/>
                <w:iCs/>
                <w:color w:val="000000"/>
                <w:sz w:val="24"/>
                <w:szCs w:val="24"/>
              </w:rPr>
            </w:pPr>
            <w:r w:rsidRPr="000572D9">
              <w:rPr>
                <w:rFonts w:ascii="仿宋" w:eastAsia="仿宋" w:hAnsi="仿宋" w:hint="eastAsia"/>
                <w:bCs/>
                <w:iCs/>
                <w:color w:val="000000"/>
                <w:sz w:val="24"/>
                <w:szCs w:val="24"/>
              </w:rPr>
              <w:t>来访单位及人员基本信息</w:t>
            </w:r>
          </w:p>
        </w:tc>
        <w:tc>
          <w:tcPr>
            <w:tcW w:w="7088" w:type="dxa"/>
            <w:tcBorders>
              <w:top w:val="single" w:sz="4" w:space="0" w:color="auto"/>
              <w:left w:val="single" w:sz="4" w:space="0" w:color="auto"/>
              <w:bottom w:val="single" w:sz="4" w:space="0" w:color="auto"/>
              <w:right w:val="single" w:sz="4" w:space="0" w:color="auto"/>
            </w:tcBorders>
          </w:tcPr>
          <w:p w14:paraId="5B3B9AC7" w14:textId="659CF371" w:rsidR="00BD7DA6" w:rsidRPr="00CF72A7" w:rsidRDefault="00BD7DA6" w:rsidP="000572D9">
            <w:pPr>
              <w:rPr>
                <w:rFonts w:ascii="仿宋" w:eastAsia="仿宋" w:hAnsi="仿宋"/>
                <w:bCs/>
                <w:iCs/>
                <w:color w:val="000000"/>
                <w:sz w:val="24"/>
                <w:szCs w:val="24"/>
              </w:rPr>
            </w:pPr>
            <w:proofErr w:type="gramStart"/>
            <w:r w:rsidRPr="00CF72A7">
              <w:rPr>
                <w:rFonts w:ascii="仿宋" w:eastAsia="仿宋" w:hAnsi="仿宋" w:hint="eastAsia"/>
                <w:bCs/>
                <w:iCs/>
                <w:color w:val="000000"/>
                <w:sz w:val="24"/>
                <w:szCs w:val="24"/>
              </w:rPr>
              <w:t>申万宏</w:t>
            </w:r>
            <w:proofErr w:type="gramEnd"/>
            <w:r w:rsidRPr="00CF72A7">
              <w:rPr>
                <w:rFonts w:ascii="仿宋" w:eastAsia="仿宋" w:hAnsi="仿宋" w:hint="eastAsia"/>
                <w:bCs/>
                <w:iCs/>
                <w:color w:val="000000"/>
                <w:sz w:val="24"/>
                <w:szCs w:val="24"/>
              </w:rPr>
              <w:t>源证券</w:t>
            </w:r>
            <w:r w:rsidR="00F571A4" w:rsidRPr="00CF72A7">
              <w:rPr>
                <w:rFonts w:ascii="仿宋" w:eastAsia="仿宋" w:hAnsi="仿宋" w:hint="eastAsia"/>
                <w:bCs/>
                <w:iCs/>
                <w:color w:val="000000"/>
                <w:sz w:val="24"/>
                <w:szCs w:val="24"/>
              </w:rPr>
              <w:t>、</w:t>
            </w:r>
            <w:r w:rsidR="00AB1641" w:rsidRPr="00CF72A7">
              <w:rPr>
                <w:rFonts w:ascii="仿宋" w:eastAsia="仿宋" w:hAnsi="仿宋" w:hint="eastAsia"/>
                <w:bCs/>
                <w:iCs/>
                <w:color w:val="000000"/>
                <w:sz w:val="24"/>
                <w:szCs w:val="24"/>
              </w:rPr>
              <w:t>宁泉资产、朱雀基金、</w:t>
            </w:r>
            <w:proofErr w:type="gramStart"/>
            <w:r w:rsidR="00AB1641" w:rsidRPr="00CF72A7">
              <w:rPr>
                <w:rFonts w:ascii="仿宋" w:eastAsia="仿宋" w:hAnsi="仿宋" w:hint="eastAsia"/>
                <w:bCs/>
                <w:iCs/>
                <w:color w:val="000000"/>
                <w:sz w:val="24"/>
                <w:szCs w:val="24"/>
              </w:rPr>
              <w:t>巽升资产</w:t>
            </w:r>
            <w:proofErr w:type="gramEnd"/>
            <w:r w:rsidR="00AB1641" w:rsidRPr="00CF72A7">
              <w:rPr>
                <w:rFonts w:ascii="仿宋" w:eastAsia="仿宋" w:hAnsi="仿宋" w:hint="eastAsia"/>
                <w:bCs/>
                <w:iCs/>
                <w:color w:val="000000"/>
                <w:sz w:val="24"/>
                <w:szCs w:val="24"/>
              </w:rPr>
              <w:t>等</w:t>
            </w:r>
          </w:p>
          <w:p w14:paraId="5A04FCAA" w14:textId="0E512D18" w:rsidR="002431E5" w:rsidRPr="00CF72A7" w:rsidRDefault="00BD7DA6" w:rsidP="000572D9">
            <w:pPr>
              <w:rPr>
                <w:rFonts w:ascii="仿宋" w:eastAsia="仿宋" w:hAnsi="仿宋"/>
                <w:bCs/>
                <w:iCs/>
                <w:color w:val="000000"/>
                <w:sz w:val="24"/>
                <w:szCs w:val="24"/>
              </w:rPr>
            </w:pPr>
            <w:r w:rsidRPr="00CF72A7">
              <w:rPr>
                <w:rFonts w:ascii="仿宋" w:eastAsia="仿宋" w:hAnsi="仿宋" w:hint="eastAsia"/>
                <w:bCs/>
                <w:iCs/>
                <w:color w:val="000000"/>
                <w:sz w:val="24"/>
                <w:szCs w:val="24"/>
              </w:rPr>
              <w:t>以及个人股东</w:t>
            </w:r>
          </w:p>
        </w:tc>
      </w:tr>
      <w:tr w:rsidR="0010013B" w14:paraId="2480AA58" w14:textId="77777777" w:rsidTr="00841522">
        <w:trPr>
          <w:jc w:val="center"/>
        </w:trPr>
        <w:tc>
          <w:tcPr>
            <w:tcW w:w="1838" w:type="dxa"/>
            <w:tcBorders>
              <w:top w:val="single" w:sz="4" w:space="0" w:color="auto"/>
              <w:left w:val="single" w:sz="4" w:space="0" w:color="auto"/>
              <w:bottom w:val="single" w:sz="4" w:space="0" w:color="auto"/>
              <w:right w:val="single" w:sz="4" w:space="0" w:color="auto"/>
            </w:tcBorders>
          </w:tcPr>
          <w:p w14:paraId="2480AA56" w14:textId="77777777" w:rsidR="0010013B" w:rsidRPr="000572D9" w:rsidRDefault="001B5A61" w:rsidP="000572D9">
            <w:pPr>
              <w:rPr>
                <w:rFonts w:ascii="仿宋" w:eastAsia="仿宋" w:hAnsi="仿宋"/>
                <w:bCs/>
                <w:iCs/>
                <w:color w:val="000000"/>
                <w:sz w:val="24"/>
                <w:szCs w:val="24"/>
              </w:rPr>
            </w:pPr>
            <w:r w:rsidRPr="000572D9">
              <w:rPr>
                <w:rFonts w:ascii="仿宋" w:eastAsia="仿宋" w:hAnsi="仿宋" w:hint="eastAsia"/>
                <w:bCs/>
                <w:iCs/>
                <w:color w:val="000000"/>
                <w:sz w:val="24"/>
                <w:szCs w:val="24"/>
              </w:rPr>
              <w:t>活动参与人员</w:t>
            </w:r>
          </w:p>
        </w:tc>
        <w:tc>
          <w:tcPr>
            <w:tcW w:w="7088" w:type="dxa"/>
            <w:tcBorders>
              <w:top w:val="single" w:sz="4" w:space="0" w:color="auto"/>
              <w:left w:val="single" w:sz="4" w:space="0" w:color="auto"/>
              <w:bottom w:val="single" w:sz="4" w:space="0" w:color="auto"/>
              <w:right w:val="single" w:sz="4" w:space="0" w:color="auto"/>
            </w:tcBorders>
          </w:tcPr>
          <w:p w14:paraId="2CCCFD55" w14:textId="6F9916C7" w:rsidR="000E4CF5" w:rsidRPr="000E4CF5" w:rsidRDefault="000E4CF5" w:rsidP="000E4CF5">
            <w:pPr>
              <w:rPr>
                <w:rFonts w:ascii="仿宋" w:eastAsia="仿宋" w:hAnsi="仿宋"/>
                <w:bCs/>
                <w:iCs/>
                <w:color w:val="000000"/>
                <w:sz w:val="24"/>
                <w:szCs w:val="24"/>
              </w:rPr>
            </w:pPr>
            <w:r w:rsidRPr="000E4CF5">
              <w:rPr>
                <w:rFonts w:ascii="仿宋" w:eastAsia="仿宋" w:hAnsi="仿宋" w:hint="eastAsia"/>
                <w:bCs/>
                <w:iCs/>
                <w:color w:val="000000"/>
                <w:sz w:val="24"/>
                <w:szCs w:val="24"/>
              </w:rPr>
              <w:t>上海电气集团副总裁、董事会秘书</w:t>
            </w:r>
            <w:r>
              <w:rPr>
                <w:rFonts w:ascii="仿宋" w:eastAsia="仿宋" w:hAnsi="仿宋" w:hint="eastAsia"/>
                <w:bCs/>
                <w:iCs/>
                <w:color w:val="000000"/>
                <w:sz w:val="24"/>
                <w:szCs w:val="24"/>
              </w:rPr>
              <w:t>：</w:t>
            </w:r>
            <w:r w:rsidRPr="000E4CF5">
              <w:rPr>
                <w:rFonts w:ascii="仿宋" w:eastAsia="仿宋" w:hAnsi="仿宋" w:hint="eastAsia"/>
                <w:bCs/>
                <w:iCs/>
                <w:color w:val="000000"/>
                <w:sz w:val="24"/>
                <w:szCs w:val="24"/>
              </w:rPr>
              <w:t>胡旭鹏</w:t>
            </w:r>
          </w:p>
          <w:p w14:paraId="4F1F5E13" w14:textId="37B39223" w:rsidR="000E4CF5" w:rsidRPr="000E4CF5" w:rsidRDefault="000E4CF5" w:rsidP="000E4CF5">
            <w:pPr>
              <w:rPr>
                <w:rFonts w:ascii="仿宋" w:eastAsia="仿宋" w:hAnsi="仿宋"/>
                <w:bCs/>
                <w:iCs/>
                <w:color w:val="000000"/>
                <w:sz w:val="24"/>
                <w:szCs w:val="24"/>
              </w:rPr>
            </w:pPr>
            <w:r w:rsidRPr="000E4CF5">
              <w:rPr>
                <w:rFonts w:ascii="仿宋" w:eastAsia="仿宋" w:hAnsi="仿宋" w:hint="eastAsia"/>
                <w:bCs/>
                <w:iCs/>
                <w:color w:val="000000"/>
                <w:sz w:val="24"/>
                <w:szCs w:val="24"/>
              </w:rPr>
              <w:t>上海电气集团办公室</w:t>
            </w:r>
            <w:r w:rsidR="00757D52">
              <w:rPr>
                <w:rFonts w:ascii="仿宋" w:eastAsia="仿宋" w:hAnsi="仿宋" w:hint="eastAsia"/>
                <w:bCs/>
                <w:iCs/>
                <w:color w:val="000000"/>
                <w:sz w:val="24"/>
                <w:szCs w:val="24"/>
              </w:rPr>
              <w:t>(</w:t>
            </w:r>
            <w:r w:rsidRPr="000E4CF5">
              <w:rPr>
                <w:rFonts w:ascii="仿宋" w:eastAsia="仿宋" w:hAnsi="仿宋" w:hint="eastAsia"/>
                <w:bCs/>
                <w:iCs/>
                <w:color w:val="000000"/>
                <w:sz w:val="24"/>
                <w:szCs w:val="24"/>
              </w:rPr>
              <w:t>董事会办公室</w:t>
            </w:r>
            <w:r w:rsidR="00757D52">
              <w:rPr>
                <w:rFonts w:ascii="仿宋" w:eastAsia="仿宋" w:hAnsi="仿宋" w:hint="eastAsia"/>
                <w:bCs/>
                <w:iCs/>
                <w:color w:val="000000"/>
                <w:sz w:val="24"/>
                <w:szCs w:val="24"/>
              </w:rPr>
              <w:t>)</w:t>
            </w:r>
            <w:r w:rsidRPr="000E4CF5">
              <w:rPr>
                <w:rFonts w:ascii="仿宋" w:eastAsia="仿宋" w:hAnsi="仿宋" w:hint="eastAsia"/>
                <w:bCs/>
                <w:iCs/>
                <w:color w:val="000000"/>
                <w:sz w:val="24"/>
                <w:szCs w:val="24"/>
              </w:rPr>
              <w:t>副主任</w:t>
            </w:r>
            <w:r w:rsidR="001B5A61">
              <w:rPr>
                <w:rFonts w:ascii="仿宋" w:eastAsia="仿宋" w:hAnsi="仿宋" w:hint="eastAsia"/>
                <w:bCs/>
                <w:iCs/>
                <w:color w:val="000000"/>
                <w:sz w:val="24"/>
                <w:szCs w:val="24"/>
              </w:rPr>
              <w:t>：</w:t>
            </w:r>
            <w:r w:rsidRPr="000E4CF5">
              <w:rPr>
                <w:rFonts w:ascii="仿宋" w:eastAsia="仿宋" w:hAnsi="仿宋" w:hint="eastAsia"/>
                <w:bCs/>
                <w:iCs/>
                <w:color w:val="000000"/>
                <w:sz w:val="24"/>
                <w:szCs w:val="24"/>
              </w:rPr>
              <w:t>马醒</w:t>
            </w:r>
          </w:p>
          <w:p w14:paraId="0168E196" w14:textId="3727659A" w:rsidR="000E4CF5" w:rsidRPr="000E4CF5" w:rsidRDefault="000E4CF5" w:rsidP="000E4CF5">
            <w:pPr>
              <w:rPr>
                <w:rFonts w:ascii="仿宋" w:eastAsia="仿宋" w:hAnsi="仿宋"/>
                <w:bCs/>
                <w:iCs/>
                <w:color w:val="000000"/>
                <w:sz w:val="24"/>
                <w:szCs w:val="24"/>
              </w:rPr>
            </w:pPr>
            <w:r w:rsidRPr="000E4CF5">
              <w:rPr>
                <w:rFonts w:ascii="仿宋" w:eastAsia="仿宋" w:hAnsi="仿宋" w:hint="eastAsia"/>
                <w:bCs/>
                <w:iCs/>
                <w:color w:val="000000"/>
                <w:sz w:val="24"/>
                <w:szCs w:val="24"/>
              </w:rPr>
              <w:t>上海锅炉厂副总经理</w:t>
            </w:r>
            <w:r>
              <w:rPr>
                <w:rFonts w:ascii="仿宋" w:eastAsia="仿宋" w:hAnsi="仿宋" w:hint="eastAsia"/>
                <w:bCs/>
                <w:iCs/>
                <w:color w:val="000000"/>
                <w:sz w:val="24"/>
                <w:szCs w:val="24"/>
              </w:rPr>
              <w:t>：</w:t>
            </w:r>
            <w:r w:rsidRPr="000E4CF5">
              <w:rPr>
                <w:rFonts w:ascii="仿宋" w:eastAsia="仿宋" w:hAnsi="仿宋" w:hint="eastAsia"/>
                <w:bCs/>
                <w:iCs/>
                <w:color w:val="000000"/>
                <w:sz w:val="24"/>
                <w:szCs w:val="24"/>
              </w:rPr>
              <w:t>沈跃忠</w:t>
            </w:r>
          </w:p>
          <w:p w14:paraId="2FA2F370" w14:textId="30ACDFB9" w:rsidR="000E4CF5" w:rsidRPr="000E4CF5" w:rsidRDefault="000E4CF5" w:rsidP="000E4CF5">
            <w:pPr>
              <w:rPr>
                <w:rFonts w:ascii="仿宋" w:eastAsia="仿宋" w:hAnsi="仿宋"/>
                <w:bCs/>
                <w:iCs/>
                <w:color w:val="000000"/>
                <w:sz w:val="24"/>
                <w:szCs w:val="24"/>
              </w:rPr>
            </w:pPr>
            <w:proofErr w:type="gramStart"/>
            <w:r w:rsidRPr="000E4CF5">
              <w:rPr>
                <w:rFonts w:ascii="仿宋" w:eastAsia="仿宋" w:hAnsi="仿宋" w:hint="eastAsia"/>
                <w:bCs/>
                <w:iCs/>
                <w:color w:val="000000"/>
                <w:sz w:val="24"/>
                <w:szCs w:val="24"/>
              </w:rPr>
              <w:t>上海氢器时代</w:t>
            </w:r>
            <w:proofErr w:type="gramEnd"/>
            <w:r w:rsidRPr="000E4CF5">
              <w:rPr>
                <w:rFonts w:ascii="仿宋" w:eastAsia="仿宋" w:hAnsi="仿宋" w:hint="eastAsia"/>
                <w:bCs/>
                <w:iCs/>
                <w:color w:val="000000"/>
                <w:sz w:val="24"/>
                <w:szCs w:val="24"/>
              </w:rPr>
              <w:t>副总经理</w:t>
            </w:r>
            <w:r>
              <w:rPr>
                <w:rFonts w:ascii="仿宋" w:eastAsia="仿宋" w:hAnsi="仿宋" w:hint="eastAsia"/>
                <w:bCs/>
                <w:iCs/>
                <w:color w:val="000000"/>
                <w:sz w:val="24"/>
                <w:szCs w:val="24"/>
              </w:rPr>
              <w:t>：</w:t>
            </w:r>
            <w:proofErr w:type="gramStart"/>
            <w:r w:rsidRPr="000E4CF5">
              <w:rPr>
                <w:rFonts w:ascii="仿宋" w:eastAsia="仿宋" w:hAnsi="仿宋" w:hint="eastAsia"/>
                <w:bCs/>
                <w:iCs/>
                <w:color w:val="000000"/>
                <w:sz w:val="24"/>
                <w:szCs w:val="24"/>
              </w:rPr>
              <w:t>傅育文</w:t>
            </w:r>
            <w:proofErr w:type="gramEnd"/>
          </w:p>
          <w:p w14:paraId="1961CF28" w14:textId="555BC2E0" w:rsidR="000E4CF5" w:rsidRPr="000E4CF5" w:rsidRDefault="00757D52" w:rsidP="000E4CF5">
            <w:pPr>
              <w:rPr>
                <w:rFonts w:ascii="仿宋" w:eastAsia="仿宋" w:hAnsi="仿宋"/>
                <w:bCs/>
                <w:iCs/>
                <w:color w:val="000000"/>
                <w:sz w:val="24"/>
                <w:szCs w:val="24"/>
              </w:rPr>
            </w:pPr>
            <w:r w:rsidRPr="00757D52">
              <w:rPr>
                <w:rFonts w:ascii="仿宋" w:eastAsia="仿宋" w:hAnsi="仿宋" w:hint="eastAsia"/>
                <w:bCs/>
                <w:iCs/>
                <w:color w:val="000000"/>
                <w:sz w:val="24"/>
                <w:szCs w:val="24"/>
              </w:rPr>
              <w:t>上海电气绿源科技</w:t>
            </w:r>
            <w:r>
              <w:rPr>
                <w:rFonts w:ascii="仿宋" w:eastAsia="仿宋" w:hAnsi="仿宋" w:hint="eastAsia"/>
                <w:bCs/>
                <w:iCs/>
                <w:color w:val="000000"/>
                <w:sz w:val="24"/>
                <w:szCs w:val="24"/>
              </w:rPr>
              <w:t>(</w:t>
            </w:r>
            <w:r w:rsidRPr="00757D52">
              <w:rPr>
                <w:rFonts w:ascii="仿宋" w:eastAsia="仿宋" w:hAnsi="仿宋" w:hint="eastAsia"/>
                <w:bCs/>
                <w:iCs/>
                <w:color w:val="000000"/>
                <w:sz w:val="24"/>
                <w:szCs w:val="24"/>
              </w:rPr>
              <w:t>吉林</w:t>
            </w:r>
            <w:r>
              <w:rPr>
                <w:rFonts w:ascii="仿宋" w:eastAsia="仿宋" w:hAnsi="仿宋" w:hint="eastAsia"/>
                <w:bCs/>
                <w:iCs/>
                <w:color w:val="000000"/>
                <w:sz w:val="24"/>
                <w:szCs w:val="24"/>
              </w:rPr>
              <w:t>)</w:t>
            </w:r>
            <w:r w:rsidRPr="00757D52">
              <w:rPr>
                <w:rFonts w:ascii="仿宋" w:eastAsia="仿宋" w:hAnsi="仿宋" w:hint="eastAsia"/>
                <w:bCs/>
                <w:iCs/>
                <w:color w:val="000000"/>
                <w:sz w:val="24"/>
                <w:szCs w:val="24"/>
              </w:rPr>
              <w:t>有限公司 计划管理总监</w:t>
            </w:r>
            <w:r w:rsidR="000E4CF5">
              <w:rPr>
                <w:rFonts w:ascii="仿宋" w:eastAsia="仿宋" w:hAnsi="仿宋" w:hint="eastAsia"/>
                <w:bCs/>
                <w:iCs/>
                <w:color w:val="000000"/>
                <w:sz w:val="24"/>
                <w:szCs w:val="24"/>
              </w:rPr>
              <w:t>：</w:t>
            </w:r>
            <w:r w:rsidR="000E4CF5" w:rsidRPr="000E4CF5">
              <w:rPr>
                <w:rFonts w:ascii="仿宋" w:eastAsia="仿宋" w:hAnsi="仿宋" w:hint="eastAsia"/>
                <w:bCs/>
                <w:iCs/>
                <w:color w:val="000000"/>
                <w:sz w:val="24"/>
                <w:szCs w:val="24"/>
              </w:rPr>
              <w:t>郝雁涛</w:t>
            </w:r>
          </w:p>
          <w:p w14:paraId="2480AA57" w14:textId="2652E0D5" w:rsidR="00C1204E" w:rsidRPr="007321B3" w:rsidRDefault="000E4CF5" w:rsidP="000E4CF5">
            <w:pPr>
              <w:rPr>
                <w:rFonts w:ascii="仿宋" w:eastAsia="仿宋" w:hAnsi="仿宋"/>
                <w:bCs/>
                <w:iCs/>
                <w:color w:val="000000"/>
                <w:sz w:val="24"/>
                <w:szCs w:val="24"/>
              </w:rPr>
            </w:pPr>
            <w:r w:rsidRPr="000E4CF5">
              <w:rPr>
                <w:rFonts w:ascii="仿宋" w:eastAsia="仿宋" w:hAnsi="仿宋" w:hint="eastAsia"/>
                <w:bCs/>
                <w:iCs/>
                <w:color w:val="000000"/>
                <w:sz w:val="24"/>
                <w:szCs w:val="24"/>
              </w:rPr>
              <w:t>上海汽轮机厂技术部部长</w:t>
            </w:r>
            <w:r>
              <w:rPr>
                <w:rFonts w:ascii="仿宋" w:eastAsia="仿宋" w:hAnsi="仿宋" w:hint="eastAsia"/>
                <w:bCs/>
                <w:iCs/>
                <w:color w:val="000000"/>
                <w:sz w:val="24"/>
                <w:szCs w:val="24"/>
              </w:rPr>
              <w:t>：</w:t>
            </w:r>
            <w:r w:rsidRPr="000E4CF5">
              <w:rPr>
                <w:rFonts w:ascii="仿宋" w:eastAsia="仿宋" w:hAnsi="仿宋" w:hint="eastAsia"/>
                <w:bCs/>
                <w:iCs/>
                <w:color w:val="000000"/>
                <w:sz w:val="24"/>
                <w:szCs w:val="24"/>
              </w:rPr>
              <w:t>朱斌</w:t>
            </w:r>
          </w:p>
        </w:tc>
      </w:tr>
      <w:tr w:rsidR="0010013B" w14:paraId="2480AA5B" w14:textId="77777777" w:rsidTr="00841522">
        <w:trPr>
          <w:jc w:val="center"/>
        </w:trPr>
        <w:tc>
          <w:tcPr>
            <w:tcW w:w="1838" w:type="dxa"/>
            <w:tcBorders>
              <w:top w:val="single" w:sz="4" w:space="0" w:color="auto"/>
              <w:left w:val="single" w:sz="4" w:space="0" w:color="auto"/>
              <w:bottom w:val="single" w:sz="4" w:space="0" w:color="auto"/>
              <w:right w:val="single" w:sz="4" w:space="0" w:color="auto"/>
            </w:tcBorders>
          </w:tcPr>
          <w:p w14:paraId="2480AA59" w14:textId="77777777" w:rsidR="0010013B" w:rsidRPr="000572D9" w:rsidRDefault="001B5A61" w:rsidP="000572D9">
            <w:pPr>
              <w:rPr>
                <w:rFonts w:ascii="仿宋" w:eastAsia="仿宋" w:hAnsi="仿宋"/>
                <w:bCs/>
                <w:iCs/>
                <w:color w:val="000000"/>
                <w:sz w:val="24"/>
                <w:szCs w:val="24"/>
              </w:rPr>
            </w:pPr>
            <w:r w:rsidRPr="000572D9">
              <w:rPr>
                <w:rFonts w:ascii="仿宋" w:eastAsia="仿宋" w:hAnsi="仿宋" w:hint="eastAsia"/>
                <w:bCs/>
                <w:iCs/>
                <w:color w:val="000000"/>
                <w:sz w:val="24"/>
                <w:szCs w:val="24"/>
              </w:rPr>
              <w:t>时间</w:t>
            </w:r>
          </w:p>
        </w:tc>
        <w:tc>
          <w:tcPr>
            <w:tcW w:w="7088" w:type="dxa"/>
            <w:tcBorders>
              <w:top w:val="single" w:sz="4" w:space="0" w:color="auto"/>
              <w:left w:val="single" w:sz="4" w:space="0" w:color="auto"/>
              <w:bottom w:val="single" w:sz="4" w:space="0" w:color="auto"/>
              <w:right w:val="single" w:sz="4" w:space="0" w:color="auto"/>
            </w:tcBorders>
          </w:tcPr>
          <w:p w14:paraId="2480AA5A" w14:textId="155CCB48" w:rsidR="0010013B" w:rsidRPr="00CF72A7" w:rsidRDefault="00D01143" w:rsidP="000572D9">
            <w:pPr>
              <w:rPr>
                <w:rFonts w:ascii="仿宋" w:eastAsia="仿宋" w:hAnsi="仿宋"/>
                <w:bCs/>
                <w:iCs/>
                <w:color w:val="000000"/>
                <w:sz w:val="24"/>
                <w:szCs w:val="24"/>
              </w:rPr>
            </w:pPr>
            <w:r w:rsidRPr="00CF72A7">
              <w:rPr>
                <w:rFonts w:ascii="仿宋" w:eastAsia="仿宋" w:hAnsi="仿宋" w:hint="eastAsia"/>
                <w:bCs/>
                <w:iCs/>
                <w:color w:val="000000"/>
                <w:sz w:val="24"/>
                <w:szCs w:val="24"/>
              </w:rPr>
              <w:t>2025年11月2</w:t>
            </w:r>
            <w:r w:rsidR="005540F7" w:rsidRPr="00CF72A7">
              <w:rPr>
                <w:rFonts w:ascii="仿宋" w:eastAsia="仿宋" w:hAnsi="仿宋" w:hint="eastAsia"/>
                <w:bCs/>
                <w:iCs/>
                <w:color w:val="000000"/>
                <w:sz w:val="24"/>
                <w:szCs w:val="24"/>
              </w:rPr>
              <w:t>7</w:t>
            </w:r>
            <w:r w:rsidRPr="00CF72A7">
              <w:rPr>
                <w:rFonts w:ascii="仿宋" w:eastAsia="仿宋" w:hAnsi="仿宋" w:hint="eastAsia"/>
                <w:bCs/>
                <w:iCs/>
                <w:color w:val="000000"/>
                <w:sz w:val="24"/>
                <w:szCs w:val="24"/>
              </w:rPr>
              <w:t>日</w:t>
            </w:r>
            <w:r w:rsidR="003354A8" w:rsidRPr="00CF72A7">
              <w:rPr>
                <w:rFonts w:ascii="仿宋" w:eastAsia="仿宋" w:hAnsi="仿宋"/>
                <w:bCs/>
                <w:iCs/>
                <w:color w:val="000000"/>
                <w:sz w:val="24"/>
                <w:szCs w:val="24"/>
              </w:rPr>
              <w:t>（星期</w:t>
            </w:r>
            <w:r w:rsidR="005540F7" w:rsidRPr="00CF72A7">
              <w:rPr>
                <w:rFonts w:ascii="仿宋" w:eastAsia="仿宋" w:hAnsi="仿宋" w:hint="eastAsia"/>
                <w:bCs/>
                <w:iCs/>
                <w:color w:val="000000"/>
                <w:sz w:val="24"/>
                <w:szCs w:val="24"/>
              </w:rPr>
              <w:t>四</w:t>
            </w:r>
            <w:r w:rsidR="003354A8" w:rsidRPr="00CF72A7">
              <w:rPr>
                <w:rFonts w:ascii="仿宋" w:eastAsia="仿宋" w:hAnsi="仿宋"/>
                <w:bCs/>
                <w:iCs/>
                <w:color w:val="000000"/>
                <w:sz w:val="24"/>
                <w:szCs w:val="24"/>
              </w:rPr>
              <w:t>）1</w:t>
            </w:r>
            <w:r w:rsidR="00F35225" w:rsidRPr="00CF72A7">
              <w:rPr>
                <w:rFonts w:ascii="仿宋" w:eastAsia="仿宋" w:hAnsi="仿宋" w:hint="eastAsia"/>
                <w:bCs/>
                <w:iCs/>
                <w:color w:val="000000"/>
                <w:sz w:val="24"/>
                <w:szCs w:val="24"/>
              </w:rPr>
              <w:t>3</w:t>
            </w:r>
            <w:r w:rsidR="003354A8" w:rsidRPr="00CF72A7">
              <w:rPr>
                <w:rFonts w:ascii="仿宋" w:eastAsia="仿宋" w:hAnsi="仿宋"/>
                <w:bCs/>
                <w:iCs/>
                <w:color w:val="000000"/>
                <w:sz w:val="24"/>
                <w:szCs w:val="24"/>
              </w:rPr>
              <w:t>:</w:t>
            </w:r>
            <w:r w:rsidR="003354A8" w:rsidRPr="00CF72A7">
              <w:rPr>
                <w:rFonts w:ascii="仿宋" w:eastAsia="仿宋" w:hAnsi="仿宋" w:hint="eastAsia"/>
                <w:bCs/>
                <w:iCs/>
                <w:color w:val="000000"/>
                <w:sz w:val="24"/>
                <w:szCs w:val="24"/>
              </w:rPr>
              <w:t>30</w:t>
            </w:r>
          </w:p>
        </w:tc>
      </w:tr>
      <w:tr w:rsidR="0010013B" w14:paraId="2480AA5E" w14:textId="77777777" w:rsidTr="00841522">
        <w:trPr>
          <w:jc w:val="center"/>
        </w:trPr>
        <w:tc>
          <w:tcPr>
            <w:tcW w:w="1838" w:type="dxa"/>
            <w:tcBorders>
              <w:top w:val="single" w:sz="4" w:space="0" w:color="auto"/>
              <w:left w:val="single" w:sz="4" w:space="0" w:color="auto"/>
              <w:bottom w:val="single" w:sz="4" w:space="0" w:color="auto"/>
              <w:right w:val="single" w:sz="4" w:space="0" w:color="auto"/>
            </w:tcBorders>
          </w:tcPr>
          <w:p w14:paraId="2480AA5C" w14:textId="77777777" w:rsidR="0010013B" w:rsidRPr="000572D9" w:rsidRDefault="001B5A61" w:rsidP="000572D9">
            <w:pPr>
              <w:rPr>
                <w:rFonts w:ascii="仿宋" w:eastAsia="仿宋" w:hAnsi="仿宋"/>
                <w:bCs/>
                <w:iCs/>
                <w:color w:val="000000"/>
                <w:sz w:val="24"/>
                <w:szCs w:val="24"/>
              </w:rPr>
            </w:pPr>
            <w:r w:rsidRPr="000572D9">
              <w:rPr>
                <w:rFonts w:ascii="仿宋" w:eastAsia="仿宋" w:hAnsi="仿宋" w:hint="eastAsia"/>
                <w:bCs/>
                <w:iCs/>
                <w:color w:val="000000"/>
                <w:sz w:val="24"/>
                <w:szCs w:val="24"/>
              </w:rPr>
              <w:t>地点</w:t>
            </w:r>
          </w:p>
        </w:tc>
        <w:tc>
          <w:tcPr>
            <w:tcW w:w="7088" w:type="dxa"/>
            <w:tcBorders>
              <w:top w:val="single" w:sz="4" w:space="0" w:color="auto"/>
              <w:left w:val="single" w:sz="4" w:space="0" w:color="auto"/>
              <w:bottom w:val="single" w:sz="4" w:space="0" w:color="auto"/>
              <w:right w:val="single" w:sz="4" w:space="0" w:color="auto"/>
            </w:tcBorders>
          </w:tcPr>
          <w:p w14:paraId="365A1AAD" w14:textId="2C2A35A1" w:rsidR="006F1DCE" w:rsidRPr="00CF72A7" w:rsidRDefault="006F1DCE" w:rsidP="000572D9">
            <w:pPr>
              <w:rPr>
                <w:rFonts w:ascii="仿宋" w:eastAsia="仿宋" w:hAnsi="仿宋"/>
                <w:bCs/>
                <w:iCs/>
                <w:color w:val="000000"/>
                <w:sz w:val="24"/>
                <w:szCs w:val="24"/>
              </w:rPr>
            </w:pPr>
            <w:r w:rsidRPr="00CF72A7">
              <w:rPr>
                <w:rFonts w:ascii="仿宋" w:eastAsia="仿宋" w:hAnsi="仿宋" w:hint="eastAsia"/>
                <w:bCs/>
                <w:iCs/>
                <w:color w:val="000000"/>
                <w:sz w:val="24"/>
                <w:szCs w:val="24"/>
              </w:rPr>
              <w:t>上海汽轮机厂有限公司</w:t>
            </w:r>
          </w:p>
          <w:p w14:paraId="2480AA5D" w14:textId="5C0502E7" w:rsidR="006F1DCE" w:rsidRPr="00CF72A7" w:rsidRDefault="00D458EA" w:rsidP="00AF1256">
            <w:pPr>
              <w:rPr>
                <w:rFonts w:ascii="仿宋" w:eastAsia="仿宋" w:hAnsi="仿宋"/>
                <w:bCs/>
                <w:iCs/>
                <w:color w:val="000000"/>
                <w:sz w:val="24"/>
                <w:szCs w:val="24"/>
              </w:rPr>
            </w:pPr>
            <w:r w:rsidRPr="00CF72A7">
              <w:rPr>
                <w:rFonts w:ascii="仿宋" w:eastAsia="仿宋" w:hAnsi="仿宋" w:hint="eastAsia"/>
                <w:bCs/>
                <w:iCs/>
                <w:color w:val="000000"/>
                <w:sz w:val="24"/>
                <w:szCs w:val="24"/>
              </w:rPr>
              <w:t>上海锅炉厂有限公司</w:t>
            </w:r>
          </w:p>
        </w:tc>
      </w:tr>
      <w:tr w:rsidR="0010013B" w14:paraId="2480AA61" w14:textId="77777777" w:rsidTr="00841522">
        <w:trPr>
          <w:jc w:val="center"/>
        </w:trPr>
        <w:tc>
          <w:tcPr>
            <w:tcW w:w="1838" w:type="dxa"/>
            <w:tcBorders>
              <w:top w:val="single" w:sz="4" w:space="0" w:color="auto"/>
              <w:left w:val="single" w:sz="4" w:space="0" w:color="auto"/>
              <w:bottom w:val="single" w:sz="4" w:space="0" w:color="auto"/>
              <w:right w:val="single" w:sz="4" w:space="0" w:color="auto"/>
            </w:tcBorders>
          </w:tcPr>
          <w:p w14:paraId="2480AA5F" w14:textId="77777777" w:rsidR="0010013B" w:rsidRPr="000572D9" w:rsidRDefault="001B5A61" w:rsidP="000572D9">
            <w:pPr>
              <w:rPr>
                <w:rFonts w:ascii="仿宋" w:eastAsia="仿宋" w:hAnsi="仿宋"/>
                <w:bCs/>
                <w:iCs/>
                <w:color w:val="000000"/>
                <w:sz w:val="24"/>
                <w:szCs w:val="24"/>
              </w:rPr>
            </w:pPr>
            <w:r w:rsidRPr="000572D9">
              <w:rPr>
                <w:rFonts w:ascii="仿宋" w:eastAsia="仿宋" w:hAnsi="仿宋" w:hint="eastAsia"/>
                <w:bCs/>
                <w:iCs/>
                <w:color w:val="000000"/>
                <w:sz w:val="24"/>
                <w:szCs w:val="24"/>
              </w:rPr>
              <w:t>形式</w:t>
            </w:r>
          </w:p>
        </w:tc>
        <w:tc>
          <w:tcPr>
            <w:tcW w:w="7088" w:type="dxa"/>
            <w:tcBorders>
              <w:top w:val="single" w:sz="4" w:space="0" w:color="auto"/>
              <w:left w:val="single" w:sz="4" w:space="0" w:color="auto"/>
              <w:bottom w:val="single" w:sz="4" w:space="0" w:color="auto"/>
              <w:right w:val="single" w:sz="4" w:space="0" w:color="auto"/>
            </w:tcBorders>
          </w:tcPr>
          <w:p w14:paraId="2480AA60" w14:textId="69326476" w:rsidR="00AF1256" w:rsidRPr="00CF72A7" w:rsidRDefault="00C1204E" w:rsidP="000572D9">
            <w:pPr>
              <w:rPr>
                <w:rFonts w:ascii="仿宋" w:eastAsia="仿宋" w:hAnsi="仿宋"/>
                <w:bCs/>
                <w:iCs/>
                <w:color w:val="000000"/>
                <w:sz w:val="24"/>
                <w:szCs w:val="24"/>
              </w:rPr>
            </w:pPr>
            <w:r w:rsidRPr="00CF72A7">
              <w:rPr>
                <w:rFonts w:ascii="仿宋" w:eastAsia="仿宋" w:hAnsi="仿宋" w:hint="eastAsia"/>
                <w:bCs/>
                <w:iCs/>
                <w:color w:val="000000"/>
                <w:sz w:val="24"/>
                <w:szCs w:val="24"/>
              </w:rPr>
              <w:t>现场参观</w:t>
            </w:r>
            <w:r w:rsidR="00AF1256">
              <w:rPr>
                <w:rFonts w:ascii="仿宋" w:eastAsia="仿宋" w:hAnsi="仿宋" w:hint="eastAsia"/>
                <w:bCs/>
                <w:iCs/>
                <w:color w:val="000000"/>
                <w:sz w:val="24"/>
                <w:szCs w:val="24"/>
              </w:rPr>
              <w:t>+互动交流</w:t>
            </w:r>
          </w:p>
        </w:tc>
      </w:tr>
      <w:tr w:rsidR="0010013B" w:rsidRPr="00965B26" w14:paraId="2480AA66" w14:textId="77777777" w:rsidTr="0084152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80AA62" w14:textId="77777777" w:rsidR="0010013B" w:rsidRPr="000572D9" w:rsidRDefault="001B5A61" w:rsidP="000572D9">
            <w:pPr>
              <w:rPr>
                <w:rFonts w:ascii="仿宋" w:eastAsia="仿宋" w:hAnsi="仿宋"/>
                <w:bCs/>
                <w:iCs/>
                <w:color w:val="000000"/>
                <w:sz w:val="24"/>
                <w:szCs w:val="24"/>
              </w:rPr>
            </w:pPr>
            <w:r w:rsidRPr="000572D9">
              <w:rPr>
                <w:rFonts w:ascii="仿宋" w:eastAsia="仿宋" w:hAnsi="仿宋" w:hint="eastAsia"/>
                <w:bCs/>
                <w:iCs/>
                <w:color w:val="000000"/>
                <w:sz w:val="24"/>
                <w:szCs w:val="24"/>
              </w:rPr>
              <w:t>交流内容及具体问答记录</w:t>
            </w:r>
          </w:p>
        </w:tc>
        <w:tc>
          <w:tcPr>
            <w:tcW w:w="7088" w:type="dxa"/>
            <w:tcBorders>
              <w:top w:val="single" w:sz="4" w:space="0" w:color="auto"/>
              <w:left w:val="single" w:sz="4" w:space="0" w:color="auto"/>
              <w:bottom w:val="single" w:sz="4" w:space="0" w:color="auto"/>
              <w:right w:val="single" w:sz="4" w:space="0" w:color="auto"/>
            </w:tcBorders>
          </w:tcPr>
          <w:p w14:paraId="2480AA63" w14:textId="4E6E0A1B" w:rsidR="0010013B" w:rsidRDefault="00571DE6" w:rsidP="00F63F50">
            <w:pPr>
              <w:rPr>
                <w:rFonts w:ascii="仿宋" w:eastAsia="仿宋" w:hAnsi="仿宋"/>
                <w:bCs/>
                <w:iCs/>
                <w:color w:val="000000"/>
                <w:sz w:val="24"/>
                <w:szCs w:val="24"/>
              </w:rPr>
            </w:pPr>
            <w:r w:rsidRPr="00F4292A">
              <w:rPr>
                <w:rFonts w:ascii="仿宋" w:eastAsia="仿宋" w:hAnsi="仿宋" w:hint="eastAsia"/>
                <w:bCs/>
                <w:iCs/>
                <w:color w:val="000000"/>
                <w:sz w:val="24"/>
                <w:szCs w:val="24"/>
              </w:rPr>
              <w:t>2025年11月2</w:t>
            </w:r>
            <w:r w:rsidR="00A62066" w:rsidRPr="00F4292A">
              <w:rPr>
                <w:rFonts w:ascii="仿宋" w:eastAsia="仿宋" w:hAnsi="仿宋" w:hint="eastAsia"/>
                <w:bCs/>
                <w:iCs/>
                <w:color w:val="000000"/>
                <w:sz w:val="24"/>
                <w:szCs w:val="24"/>
              </w:rPr>
              <w:t>7</w:t>
            </w:r>
            <w:r w:rsidRPr="00F4292A">
              <w:rPr>
                <w:rFonts w:ascii="仿宋" w:eastAsia="仿宋" w:hAnsi="仿宋" w:hint="eastAsia"/>
                <w:bCs/>
                <w:iCs/>
                <w:color w:val="000000"/>
                <w:sz w:val="24"/>
                <w:szCs w:val="24"/>
              </w:rPr>
              <w:t>日下午，</w:t>
            </w:r>
            <w:proofErr w:type="gramStart"/>
            <w:r w:rsidRPr="00F4292A">
              <w:rPr>
                <w:rFonts w:ascii="仿宋" w:eastAsia="仿宋" w:hAnsi="仿宋" w:hint="eastAsia"/>
                <w:bCs/>
                <w:iCs/>
                <w:color w:val="000000"/>
                <w:sz w:val="24"/>
                <w:szCs w:val="24"/>
              </w:rPr>
              <w:t>申万宏源证券</w:t>
            </w:r>
            <w:proofErr w:type="gramEnd"/>
            <w:r w:rsidRPr="00F4292A">
              <w:rPr>
                <w:rFonts w:ascii="仿宋" w:eastAsia="仿宋" w:hAnsi="仿宋" w:hint="eastAsia"/>
                <w:bCs/>
                <w:iCs/>
                <w:color w:val="000000"/>
                <w:sz w:val="24"/>
                <w:szCs w:val="24"/>
              </w:rPr>
              <w:t>联合投资者在上海电气举办了“我是股东—走进上市公司”活动，上海地区</w:t>
            </w:r>
            <w:r w:rsidR="00757D52">
              <w:rPr>
                <w:rFonts w:ascii="仿宋" w:eastAsia="仿宋" w:hAnsi="仿宋" w:hint="eastAsia"/>
                <w:bCs/>
                <w:iCs/>
                <w:color w:val="000000"/>
                <w:sz w:val="24"/>
                <w:szCs w:val="24"/>
              </w:rPr>
              <w:t>3</w:t>
            </w:r>
            <w:r w:rsidRPr="00F4292A">
              <w:rPr>
                <w:rFonts w:ascii="仿宋" w:eastAsia="仿宋" w:hAnsi="仿宋" w:hint="eastAsia"/>
                <w:bCs/>
                <w:iCs/>
                <w:color w:val="000000"/>
                <w:sz w:val="24"/>
                <w:szCs w:val="24"/>
              </w:rPr>
              <w:t>0</w:t>
            </w:r>
            <w:r w:rsidR="00A62066" w:rsidRPr="00F4292A">
              <w:rPr>
                <w:rFonts w:ascii="仿宋" w:eastAsia="仿宋" w:hAnsi="仿宋" w:hint="eastAsia"/>
                <w:bCs/>
                <w:iCs/>
                <w:color w:val="000000"/>
                <w:sz w:val="24"/>
                <w:szCs w:val="24"/>
              </w:rPr>
              <w:t>余位股东</w:t>
            </w:r>
            <w:r w:rsidRPr="00F4292A">
              <w:rPr>
                <w:rFonts w:ascii="仿宋" w:eastAsia="仿宋" w:hAnsi="仿宋" w:hint="eastAsia"/>
                <w:bCs/>
                <w:iCs/>
                <w:color w:val="000000"/>
                <w:sz w:val="24"/>
                <w:szCs w:val="24"/>
              </w:rPr>
              <w:t>代表走进公司进行深度调研。</w:t>
            </w:r>
            <w:r w:rsidR="00A62066" w:rsidRPr="00F4292A">
              <w:rPr>
                <w:rFonts w:ascii="仿宋" w:eastAsia="仿宋" w:hAnsi="仿宋" w:hint="eastAsia"/>
                <w:bCs/>
                <w:iCs/>
                <w:color w:val="000000"/>
                <w:sz w:val="24"/>
                <w:szCs w:val="24"/>
              </w:rPr>
              <w:t>股东代表</w:t>
            </w:r>
            <w:r w:rsidRPr="00F4292A">
              <w:rPr>
                <w:rFonts w:ascii="仿宋" w:eastAsia="仿宋" w:hAnsi="仿宋" w:hint="eastAsia"/>
                <w:bCs/>
                <w:iCs/>
                <w:color w:val="000000"/>
                <w:sz w:val="24"/>
                <w:szCs w:val="24"/>
              </w:rPr>
              <w:t>一行</w:t>
            </w:r>
            <w:r w:rsidR="009172BB" w:rsidRPr="00F4292A">
              <w:rPr>
                <w:rFonts w:ascii="仿宋" w:eastAsia="仿宋" w:hAnsi="仿宋" w:hint="eastAsia"/>
                <w:bCs/>
                <w:iCs/>
                <w:color w:val="000000"/>
                <w:sz w:val="24"/>
                <w:szCs w:val="24"/>
              </w:rPr>
              <w:t>走进</w:t>
            </w:r>
            <w:r w:rsidRPr="00F4292A">
              <w:rPr>
                <w:rFonts w:ascii="仿宋" w:eastAsia="仿宋" w:hAnsi="仿宋" w:hint="eastAsia"/>
                <w:bCs/>
                <w:iCs/>
                <w:color w:val="000000"/>
                <w:sz w:val="24"/>
                <w:szCs w:val="24"/>
              </w:rPr>
              <w:t>公司</w:t>
            </w:r>
            <w:r w:rsidR="005F5FFD" w:rsidRPr="00F4292A">
              <w:rPr>
                <w:rFonts w:ascii="仿宋" w:eastAsia="仿宋" w:hAnsi="仿宋" w:hint="eastAsia"/>
                <w:bCs/>
                <w:iCs/>
                <w:color w:val="000000"/>
                <w:sz w:val="24"/>
                <w:szCs w:val="24"/>
              </w:rPr>
              <w:t>旗下</w:t>
            </w:r>
            <w:r w:rsidR="00CB369C" w:rsidRPr="00F4292A">
              <w:rPr>
                <w:rFonts w:ascii="仿宋" w:eastAsia="仿宋" w:hAnsi="仿宋" w:hint="eastAsia"/>
                <w:bCs/>
                <w:iCs/>
                <w:color w:val="000000"/>
                <w:sz w:val="24"/>
                <w:szCs w:val="24"/>
              </w:rPr>
              <w:t>上海汽轮机厂和</w:t>
            </w:r>
            <w:r w:rsidR="005F5FFD" w:rsidRPr="00F4292A">
              <w:rPr>
                <w:rFonts w:ascii="仿宋" w:eastAsia="仿宋" w:hAnsi="仿宋" w:hint="eastAsia"/>
                <w:bCs/>
                <w:iCs/>
                <w:color w:val="000000"/>
                <w:sz w:val="24"/>
                <w:szCs w:val="24"/>
              </w:rPr>
              <w:t>上海锅炉厂</w:t>
            </w:r>
            <w:r w:rsidRPr="00F4292A">
              <w:rPr>
                <w:rFonts w:ascii="仿宋" w:eastAsia="仿宋" w:hAnsi="仿宋" w:hint="eastAsia"/>
                <w:bCs/>
                <w:iCs/>
                <w:color w:val="000000"/>
                <w:sz w:val="24"/>
                <w:szCs w:val="24"/>
              </w:rPr>
              <w:t>，</w:t>
            </w:r>
            <w:r w:rsidR="00C25BDC" w:rsidRPr="00F4292A">
              <w:rPr>
                <w:rFonts w:ascii="仿宋" w:eastAsia="仿宋" w:hAnsi="仿宋" w:hint="eastAsia"/>
                <w:bCs/>
                <w:iCs/>
                <w:color w:val="000000"/>
                <w:sz w:val="24"/>
                <w:szCs w:val="24"/>
              </w:rPr>
              <w:t>分别</w:t>
            </w:r>
            <w:r w:rsidR="009172BB" w:rsidRPr="00F4292A">
              <w:rPr>
                <w:rFonts w:ascii="仿宋" w:eastAsia="仿宋" w:hAnsi="仿宋" w:hint="eastAsia"/>
                <w:bCs/>
                <w:iCs/>
                <w:color w:val="000000"/>
                <w:sz w:val="24"/>
                <w:szCs w:val="24"/>
              </w:rPr>
              <w:t>参观</w:t>
            </w:r>
            <w:r w:rsidR="0008099F" w:rsidRPr="00F4292A">
              <w:rPr>
                <w:rFonts w:ascii="仿宋" w:eastAsia="仿宋" w:hAnsi="仿宋" w:hint="eastAsia"/>
                <w:bCs/>
                <w:iCs/>
                <w:color w:val="000000"/>
                <w:sz w:val="24"/>
                <w:szCs w:val="24"/>
              </w:rPr>
              <w:t>上海电气高端装备展示厅，</w:t>
            </w:r>
            <w:r w:rsidR="00F0138C" w:rsidRPr="00F4292A">
              <w:rPr>
                <w:rFonts w:ascii="仿宋" w:eastAsia="仿宋" w:hAnsi="仿宋" w:hint="eastAsia"/>
                <w:bCs/>
                <w:iCs/>
                <w:color w:val="000000"/>
                <w:sz w:val="24"/>
                <w:szCs w:val="24"/>
              </w:rPr>
              <w:t>了解</w:t>
            </w:r>
            <w:r w:rsidR="0008099F" w:rsidRPr="00F4292A">
              <w:rPr>
                <w:rFonts w:ascii="仿宋" w:eastAsia="仿宋" w:hAnsi="仿宋" w:hint="eastAsia"/>
                <w:bCs/>
                <w:iCs/>
                <w:color w:val="000000"/>
                <w:sz w:val="24"/>
                <w:szCs w:val="24"/>
              </w:rPr>
              <w:t>上海电气服务国家战略，在高端装备制造领域取得的科技创新成果</w:t>
            </w:r>
            <w:r w:rsidR="00874760" w:rsidRPr="00F4292A">
              <w:rPr>
                <w:rFonts w:ascii="仿宋" w:eastAsia="仿宋" w:hAnsi="仿宋" w:hint="eastAsia"/>
                <w:bCs/>
                <w:iCs/>
                <w:color w:val="000000"/>
                <w:sz w:val="24"/>
                <w:szCs w:val="24"/>
              </w:rPr>
              <w:t>；</w:t>
            </w:r>
            <w:r w:rsidR="00470C26" w:rsidRPr="00F4292A">
              <w:rPr>
                <w:rFonts w:ascii="仿宋" w:eastAsia="仿宋" w:hAnsi="仿宋" w:hint="eastAsia"/>
                <w:bCs/>
                <w:iCs/>
                <w:color w:val="000000"/>
                <w:sz w:val="24"/>
                <w:szCs w:val="24"/>
              </w:rPr>
              <w:t>参观叶片中心，</w:t>
            </w:r>
            <w:r w:rsidR="00B745F5" w:rsidRPr="00F4292A">
              <w:rPr>
                <w:rFonts w:ascii="仿宋" w:eastAsia="仿宋" w:hAnsi="仿宋" w:hint="eastAsia"/>
                <w:bCs/>
                <w:iCs/>
                <w:color w:val="000000"/>
                <w:sz w:val="24"/>
                <w:szCs w:val="24"/>
              </w:rPr>
              <w:t>沉浸式体验工厂数制融合智慧透平生态应用场景</w:t>
            </w:r>
            <w:r w:rsidR="00AC0B35" w:rsidRPr="00F4292A">
              <w:rPr>
                <w:rFonts w:ascii="仿宋" w:eastAsia="仿宋" w:hAnsi="仿宋" w:hint="eastAsia"/>
                <w:bCs/>
                <w:iCs/>
                <w:color w:val="000000"/>
                <w:sz w:val="24"/>
                <w:szCs w:val="24"/>
              </w:rPr>
              <w:t>；</w:t>
            </w:r>
            <w:r w:rsidR="009E600C" w:rsidRPr="00F4292A">
              <w:rPr>
                <w:rFonts w:ascii="仿宋" w:eastAsia="仿宋" w:hAnsi="仿宋" w:hint="eastAsia"/>
                <w:bCs/>
                <w:iCs/>
                <w:color w:val="000000"/>
                <w:sz w:val="24"/>
                <w:szCs w:val="24"/>
              </w:rPr>
              <w:t>参观富CO2合成气绿色甲醇高效合成试验装置，听取绿色燃料技术介绍；</w:t>
            </w:r>
            <w:r w:rsidR="00C95B35" w:rsidRPr="00F4292A">
              <w:rPr>
                <w:rFonts w:ascii="仿宋" w:eastAsia="仿宋" w:hAnsi="仿宋" w:hint="eastAsia"/>
                <w:bCs/>
                <w:iCs/>
                <w:color w:val="000000"/>
                <w:sz w:val="24"/>
                <w:szCs w:val="24"/>
              </w:rPr>
              <w:t>参观洮南项目沙盘模型，听取洮南项目介绍</w:t>
            </w:r>
            <w:r w:rsidR="00D80DA6" w:rsidRPr="00F4292A">
              <w:rPr>
                <w:rFonts w:ascii="仿宋" w:eastAsia="仿宋" w:hAnsi="仿宋" w:hint="eastAsia"/>
                <w:bCs/>
                <w:iCs/>
                <w:color w:val="000000"/>
                <w:sz w:val="24"/>
                <w:szCs w:val="24"/>
              </w:rPr>
              <w:t>，以及</w:t>
            </w:r>
            <w:r w:rsidR="00C95B35" w:rsidRPr="00F4292A">
              <w:rPr>
                <w:rFonts w:ascii="仿宋" w:eastAsia="仿宋" w:hAnsi="仿宋" w:hint="eastAsia"/>
                <w:bCs/>
                <w:iCs/>
                <w:color w:val="000000"/>
                <w:sz w:val="24"/>
                <w:szCs w:val="24"/>
              </w:rPr>
              <w:t>参观电解水制氢实验室</w:t>
            </w:r>
            <w:r w:rsidR="00D80DA6" w:rsidRPr="00F4292A">
              <w:rPr>
                <w:rFonts w:ascii="仿宋" w:eastAsia="仿宋" w:hAnsi="仿宋" w:hint="eastAsia"/>
                <w:bCs/>
                <w:iCs/>
                <w:color w:val="000000"/>
                <w:sz w:val="24"/>
                <w:szCs w:val="24"/>
              </w:rPr>
              <w:t>。</w:t>
            </w:r>
            <w:r w:rsidRPr="00F4292A">
              <w:rPr>
                <w:rFonts w:ascii="仿宋" w:eastAsia="仿宋" w:hAnsi="仿宋" w:hint="eastAsia"/>
                <w:bCs/>
                <w:iCs/>
                <w:color w:val="000000"/>
                <w:sz w:val="24"/>
                <w:szCs w:val="24"/>
              </w:rPr>
              <w:t>随后进行了座谈交流，公司</w:t>
            </w:r>
            <w:r w:rsidR="00CE61AF">
              <w:rPr>
                <w:rFonts w:ascii="仿宋" w:eastAsia="仿宋" w:hAnsi="仿宋" w:hint="eastAsia"/>
                <w:bCs/>
                <w:iCs/>
                <w:color w:val="000000"/>
                <w:sz w:val="24"/>
                <w:szCs w:val="24"/>
              </w:rPr>
              <w:t>管理层</w:t>
            </w:r>
            <w:r w:rsidRPr="00F4292A">
              <w:rPr>
                <w:rFonts w:ascii="仿宋" w:eastAsia="仿宋" w:hAnsi="仿宋" w:hint="eastAsia"/>
                <w:bCs/>
                <w:iCs/>
                <w:color w:val="000000"/>
                <w:sz w:val="24"/>
                <w:szCs w:val="24"/>
              </w:rPr>
              <w:t>对投资者关心的问题进行了解答。投资者交流环节问答内容如下：</w:t>
            </w:r>
          </w:p>
          <w:p w14:paraId="35A641AB" w14:textId="54447E97" w:rsidR="00032292" w:rsidRPr="00916B77" w:rsidRDefault="00032292" w:rsidP="00032292">
            <w:pPr>
              <w:ind w:firstLineChars="200" w:firstLine="482"/>
              <w:rPr>
                <w:rFonts w:ascii="仿宋" w:eastAsia="仿宋" w:hAnsi="仿宋"/>
                <w:b/>
                <w:iCs/>
                <w:color w:val="000000"/>
                <w:sz w:val="24"/>
                <w:szCs w:val="24"/>
              </w:rPr>
            </w:pPr>
            <w:r w:rsidRPr="00916B77">
              <w:rPr>
                <w:rFonts w:ascii="仿宋" w:eastAsia="仿宋" w:hAnsi="仿宋" w:hint="eastAsia"/>
                <w:b/>
                <w:iCs/>
                <w:color w:val="000000"/>
                <w:sz w:val="24"/>
                <w:szCs w:val="24"/>
              </w:rPr>
              <w:t>问1：</w:t>
            </w:r>
            <w:proofErr w:type="gramStart"/>
            <w:r w:rsidR="002A22F6" w:rsidRPr="00916B77">
              <w:rPr>
                <w:rFonts w:ascii="仿宋" w:eastAsia="仿宋" w:hAnsi="仿宋" w:hint="eastAsia"/>
                <w:b/>
                <w:iCs/>
                <w:color w:val="000000"/>
                <w:sz w:val="24"/>
                <w:szCs w:val="24"/>
              </w:rPr>
              <w:t>公司</w:t>
            </w:r>
            <w:r w:rsidRPr="00916B77">
              <w:rPr>
                <w:rFonts w:ascii="仿宋" w:eastAsia="仿宋" w:hAnsi="仿宋" w:hint="eastAsia"/>
                <w:b/>
                <w:iCs/>
                <w:color w:val="000000"/>
                <w:sz w:val="24"/>
                <w:szCs w:val="24"/>
              </w:rPr>
              <w:t>在</w:t>
            </w:r>
            <w:r w:rsidR="00EF7B9F" w:rsidRPr="00916B77">
              <w:rPr>
                <w:rFonts w:ascii="仿宋" w:eastAsia="仿宋" w:hAnsi="仿宋" w:hint="eastAsia"/>
                <w:b/>
                <w:iCs/>
                <w:color w:val="000000"/>
                <w:sz w:val="24"/>
                <w:szCs w:val="24"/>
              </w:rPr>
              <w:t>钒</w:t>
            </w:r>
            <w:r w:rsidRPr="00916B77">
              <w:rPr>
                <w:rFonts w:ascii="仿宋" w:eastAsia="仿宋" w:hAnsi="仿宋" w:hint="eastAsia"/>
                <w:b/>
                <w:iCs/>
                <w:color w:val="000000"/>
                <w:sz w:val="24"/>
                <w:szCs w:val="24"/>
              </w:rPr>
              <w:t>液流</w:t>
            </w:r>
            <w:proofErr w:type="gramEnd"/>
            <w:r w:rsidR="002A22F6" w:rsidRPr="00916B77">
              <w:rPr>
                <w:rFonts w:ascii="仿宋" w:eastAsia="仿宋" w:hAnsi="仿宋" w:hint="eastAsia"/>
                <w:b/>
                <w:iCs/>
                <w:color w:val="000000"/>
                <w:sz w:val="24"/>
                <w:szCs w:val="24"/>
              </w:rPr>
              <w:t>储能的</w:t>
            </w:r>
            <w:r w:rsidR="006C5F9C" w:rsidRPr="00916B77">
              <w:rPr>
                <w:rFonts w:ascii="仿宋" w:eastAsia="仿宋" w:hAnsi="仿宋" w:hint="eastAsia"/>
                <w:b/>
                <w:iCs/>
                <w:color w:val="000000"/>
                <w:sz w:val="24"/>
                <w:szCs w:val="24"/>
              </w:rPr>
              <w:t>发展情况和优势有哪些</w:t>
            </w:r>
            <w:r w:rsidRPr="00916B77">
              <w:rPr>
                <w:rFonts w:ascii="仿宋" w:eastAsia="仿宋" w:hAnsi="仿宋" w:hint="eastAsia"/>
                <w:b/>
                <w:iCs/>
                <w:color w:val="000000"/>
                <w:sz w:val="24"/>
                <w:szCs w:val="24"/>
              </w:rPr>
              <w:t>？</w:t>
            </w:r>
          </w:p>
          <w:p w14:paraId="5D01CEB3" w14:textId="1036A615" w:rsidR="00032292" w:rsidRPr="00916B77" w:rsidRDefault="00032292" w:rsidP="00E74D72">
            <w:pPr>
              <w:ind w:firstLineChars="200" w:firstLine="480"/>
              <w:rPr>
                <w:rFonts w:ascii="仿宋" w:eastAsia="仿宋" w:hAnsi="仿宋"/>
                <w:bCs/>
                <w:iCs/>
                <w:color w:val="000000"/>
                <w:sz w:val="24"/>
                <w:szCs w:val="24"/>
              </w:rPr>
            </w:pPr>
            <w:r w:rsidRPr="00916B77">
              <w:rPr>
                <w:rFonts w:ascii="仿宋" w:eastAsia="仿宋" w:hAnsi="仿宋" w:hint="eastAsia"/>
                <w:bCs/>
                <w:iCs/>
                <w:color w:val="000000"/>
                <w:sz w:val="24"/>
                <w:szCs w:val="24"/>
              </w:rPr>
              <w:t>答：公司</w:t>
            </w:r>
            <w:r w:rsidR="006C5F9C" w:rsidRPr="00916B77">
              <w:rPr>
                <w:rFonts w:ascii="仿宋" w:eastAsia="仿宋" w:hAnsi="仿宋" w:hint="eastAsia"/>
                <w:bCs/>
                <w:iCs/>
                <w:color w:val="000000"/>
                <w:sz w:val="24"/>
                <w:szCs w:val="24"/>
              </w:rPr>
              <w:t>在储能领域有多方面的布局，</w:t>
            </w:r>
            <w:r w:rsidR="004F607A" w:rsidRPr="00916B77">
              <w:rPr>
                <w:rFonts w:ascii="仿宋" w:eastAsia="仿宋" w:hAnsi="仿宋" w:hint="eastAsia"/>
                <w:bCs/>
                <w:iCs/>
                <w:color w:val="000000"/>
                <w:sz w:val="24"/>
                <w:szCs w:val="24"/>
              </w:rPr>
              <w:t>包括</w:t>
            </w:r>
            <w:r w:rsidR="004D1310" w:rsidRPr="00916B77">
              <w:rPr>
                <w:rFonts w:ascii="仿宋" w:eastAsia="仿宋" w:hAnsi="仿宋" w:hint="eastAsia"/>
                <w:bCs/>
                <w:iCs/>
                <w:color w:val="000000"/>
                <w:sz w:val="24"/>
                <w:szCs w:val="24"/>
              </w:rPr>
              <w:t>空气压缩储</w:t>
            </w:r>
            <w:r w:rsidR="00EE712A" w:rsidRPr="00916B77">
              <w:rPr>
                <w:rFonts w:ascii="仿宋" w:eastAsia="仿宋" w:hAnsi="仿宋" w:hint="eastAsia"/>
                <w:bCs/>
                <w:iCs/>
                <w:color w:val="000000"/>
                <w:sz w:val="24"/>
                <w:szCs w:val="24"/>
              </w:rPr>
              <w:t>、飞轮储能等等，</w:t>
            </w:r>
            <w:r w:rsidR="004C22B9" w:rsidRPr="00916B77">
              <w:rPr>
                <w:rFonts w:ascii="仿宋" w:eastAsia="仿宋" w:hAnsi="仿宋" w:hint="eastAsia"/>
                <w:bCs/>
                <w:iCs/>
                <w:color w:val="000000"/>
                <w:sz w:val="24"/>
                <w:szCs w:val="24"/>
              </w:rPr>
              <w:t>钒液流储能也是公司发展的储能方向之一。</w:t>
            </w:r>
            <w:proofErr w:type="gramStart"/>
            <w:r w:rsidR="00E10FCC" w:rsidRPr="00916B77">
              <w:rPr>
                <w:rFonts w:ascii="仿宋" w:eastAsia="仿宋" w:hAnsi="仿宋" w:hint="eastAsia"/>
                <w:bCs/>
                <w:iCs/>
                <w:color w:val="000000"/>
                <w:sz w:val="24"/>
                <w:szCs w:val="24"/>
              </w:rPr>
              <w:t>钒</w:t>
            </w:r>
            <w:proofErr w:type="gramEnd"/>
            <w:r w:rsidR="00E10FCC" w:rsidRPr="00916B77">
              <w:rPr>
                <w:rFonts w:ascii="仿宋" w:eastAsia="仿宋" w:hAnsi="仿宋" w:hint="eastAsia"/>
                <w:bCs/>
                <w:iCs/>
                <w:color w:val="000000"/>
                <w:sz w:val="24"/>
                <w:szCs w:val="24"/>
              </w:rPr>
              <w:t>液流储能</w:t>
            </w:r>
            <w:r w:rsidR="003E4ACE">
              <w:rPr>
                <w:rFonts w:ascii="仿宋" w:eastAsia="仿宋" w:hAnsi="仿宋" w:hint="eastAsia"/>
                <w:bCs/>
                <w:iCs/>
                <w:color w:val="000000"/>
                <w:sz w:val="24"/>
                <w:szCs w:val="24"/>
              </w:rPr>
              <w:t>具有</w:t>
            </w:r>
            <w:r w:rsidR="00715FC5" w:rsidRPr="00916B77">
              <w:rPr>
                <w:rFonts w:ascii="仿宋" w:eastAsia="仿宋" w:hAnsi="仿宋" w:hint="eastAsia"/>
                <w:bCs/>
                <w:iCs/>
                <w:color w:val="000000"/>
                <w:sz w:val="24"/>
                <w:szCs w:val="24"/>
              </w:rPr>
              <w:t>容量易调节、循环寿命长、环保污染少等</w:t>
            </w:r>
            <w:r w:rsidR="00E10FCC" w:rsidRPr="00916B77">
              <w:rPr>
                <w:rFonts w:ascii="仿宋" w:eastAsia="仿宋" w:hAnsi="仿宋" w:hint="eastAsia"/>
                <w:bCs/>
                <w:iCs/>
                <w:color w:val="000000"/>
                <w:sz w:val="24"/>
                <w:szCs w:val="24"/>
              </w:rPr>
              <w:t>优点</w:t>
            </w:r>
            <w:r w:rsidR="00715FC5" w:rsidRPr="00916B77">
              <w:rPr>
                <w:rFonts w:ascii="仿宋" w:eastAsia="仿宋" w:hAnsi="仿宋" w:hint="eastAsia"/>
                <w:bCs/>
                <w:iCs/>
                <w:color w:val="000000"/>
                <w:sz w:val="24"/>
                <w:szCs w:val="24"/>
              </w:rPr>
              <w:t>突出</w:t>
            </w:r>
            <w:r w:rsidR="00E74D72" w:rsidRPr="00916B77">
              <w:rPr>
                <w:rFonts w:ascii="仿宋" w:eastAsia="仿宋" w:hAnsi="仿宋" w:hint="eastAsia"/>
                <w:bCs/>
                <w:iCs/>
                <w:color w:val="000000"/>
                <w:sz w:val="24"/>
                <w:szCs w:val="24"/>
              </w:rPr>
              <w:t>。</w:t>
            </w:r>
            <w:r w:rsidR="003E4ACE">
              <w:rPr>
                <w:rFonts w:ascii="仿宋" w:eastAsia="仿宋" w:hAnsi="仿宋" w:hint="eastAsia"/>
                <w:bCs/>
                <w:iCs/>
                <w:color w:val="000000"/>
                <w:sz w:val="24"/>
                <w:szCs w:val="24"/>
              </w:rPr>
              <w:t>未来</w:t>
            </w:r>
            <w:r w:rsidR="00B526D8" w:rsidRPr="00916B77">
              <w:rPr>
                <w:rFonts w:ascii="仿宋" w:eastAsia="仿宋" w:hAnsi="仿宋" w:hint="eastAsia"/>
                <w:bCs/>
                <w:iCs/>
                <w:color w:val="000000"/>
                <w:sz w:val="24"/>
                <w:szCs w:val="24"/>
              </w:rPr>
              <w:t>的发展</w:t>
            </w:r>
            <w:r w:rsidR="00E74D72" w:rsidRPr="00916B77">
              <w:rPr>
                <w:rFonts w:ascii="仿宋" w:eastAsia="仿宋" w:hAnsi="仿宋" w:hint="eastAsia"/>
                <w:bCs/>
                <w:iCs/>
                <w:color w:val="000000"/>
                <w:sz w:val="24"/>
                <w:szCs w:val="24"/>
              </w:rPr>
              <w:t>将</w:t>
            </w:r>
            <w:r w:rsidR="003E4ACE">
              <w:rPr>
                <w:rFonts w:ascii="仿宋" w:eastAsia="仿宋" w:hAnsi="仿宋" w:hint="eastAsia"/>
                <w:bCs/>
                <w:iCs/>
                <w:color w:val="000000"/>
                <w:sz w:val="24"/>
                <w:szCs w:val="24"/>
              </w:rPr>
              <w:t>呈现</w:t>
            </w:r>
            <w:r w:rsidR="00B526D8" w:rsidRPr="00916B77">
              <w:rPr>
                <w:rFonts w:ascii="仿宋" w:eastAsia="仿宋" w:hAnsi="仿宋" w:hint="eastAsia"/>
                <w:bCs/>
                <w:iCs/>
                <w:color w:val="000000"/>
                <w:sz w:val="24"/>
                <w:szCs w:val="24"/>
              </w:rPr>
              <w:t>多场景并存</w:t>
            </w:r>
            <w:r w:rsidR="00E74D72" w:rsidRPr="00916B77">
              <w:rPr>
                <w:rFonts w:ascii="仿宋" w:eastAsia="仿宋" w:hAnsi="仿宋" w:hint="eastAsia"/>
                <w:bCs/>
                <w:iCs/>
                <w:color w:val="000000"/>
                <w:sz w:val="24"/>
                <w:szCs w:val="24"/>
              </w:rPr>
              <w:t>的特点。</w:t>
            </w:r>
          </w:p>
          <w:p w14:paraId="66DB2090" w14:textId="77777777" w:rsidR="00E74D72" w:rsidRPr="00916B77" w:rsidRDefault="00E74D72" w:rsidP="00E74D72">
            <w:pPr>
              <w:ind w:firstLineChars="200" w:firstLine="480"/>
              <w:rPr>
                <w:rFonts w:ascii="仿宋" w:eastAsia="仿宋" w:hAnsi="仿宋"/>
                <w:bCs/>
                <w:iCs/>
                <w:color w:val="000000"/>
                <w:sz w:val="24"/>
                <w:szCs w:val="24"/>
              </w:rPr>
            </w:pPr>
          </w:p>
          <w:p w14:paraId="417AA4FC" w14:textId="5413405D" w:rsidR="00F4292A" w:rsidRPr="00916B77" w:rsidRDefault="00F4292A" w:rsidP="00F4292A">
            <w:pPr>
              <w:ind w:firstLineChars="200" w:firstLine="482"/>
              <w:rPr>
                <w:rFonts w:ascii="仿宋" w:eastAsia="仿宋" w:hAnsi="仿宋"/>
                <w:b/>
                <w:iCs/>
                <w:color w:val="000000"/>
                <w:sz w:val="24"/>
                <w:szCs w:val="24"/>
              </w:rPr>
            </w:pPr>
            <w:r w:rsidRPr="00916B77">
              <w:rPr>
                <w:rFonts w:ascii="仿宋" w:eastAsia="仿宋" w:hAnsi="仿宋" w:hint="eastAsia"/>
                <w:b/>
                <w:iCs/>
                <w:color w:val="000000"/>
                <w:sz w:val="24"/>
                <w:szCs w:val="24"/>
              </w:rPr>
              <w:t>问</w:t>
            </w:r>
            <w:r w:rsidR="00E74D72" w:rsidRPr="00916B77">
              <w:rPr>
                <w:rFonts w:ascii="仿宋" w:eastAsia="仿宋" w:hAnsi="仿宋" w:hint="eastAsia"/>
                <w:b/>
                <w:iCs/>
                <w:color w:val="000000"/>
                <w:sz w:val="24"/>
                <w:szCs w:val="24"/>
              </w:rPr>
              <w:t>2</w:t>
            </w:r>
            <w:r w:rsidRPr="00916B77">
              <w:rPr>
                <w:rFonts w:ascii="仿宋" w:eastAsia="仿宋" w:hAnsi="仿宋" w:hint="eastAsia"/>
                <w:b/>
                <w:iCs/>
                <w:color w:val="000000"/>
                <w:sz w:val="24"/>
                <w:szCs w:val="24"/>
              </w:rPr>
              <w:t>：公司2024年新增订单额同比大增11.9%至1,536亿元。</w:t>
            </w:r>
            <w:r w:rsidR="00D13B98" w:rsidRPr="00916B77">
              <w:rPr>
                <w:rFonts w:ascii="仿宋" w:eastAsia="仿宋" w:hAnsi="仿宋" w:hint="eastAsia"/>
                <w:b/>
                <w:iCs/>
                <w:color w:val="000000"/>
                <w:sz w:val="24"/>
                <w:szCs w:val="24"/>
              </w:rPr>
              <w:t>想了解</w:t>
            </w:r>
            <w:proofErr w:type="gramStart"/>
            <w:r w:rsidR="00D13B98" w:rsidRPr="00916B77">
              <w:rPr>
                <w:rFonts w:ascii="仿宋" w:eastAsia="仿宋" w:hAnsi="仿宋" w:hint="eastAsia"/>
                <w:b/>
                <w:iCs/>
                <w:color w:val="000000"/>
                <w:sz w:val="24"/>
                <w:szCs w:val="24"/>
              </w:rPr>
              <w:t>一</w:t>
            </w:r>
            <w:proofErr w:type="gramEnd"/>
            <w:r w:rsidR="00D13B98" w:rsidRPr="00916B77">
              <w:rPr>
                <w:rFonts w:ascii="仿宋" w:eastAsia="仿宋" w:hAnsi="仿宋" w:hint="eastAsia"/>
                <w:b/>
                <w:iCs/>
                <w:color w:val="000000"/>
                <w:sz w:val="24"/>
                <w:szCs w:val="24"/>
              </w:rPr>
              <w:t>下订单的转化情况</w:t>
            </w:r>
            <w:r w:rsidRPr="00916B77">
              <w:rPr>
                <w:rFonts w:ascii="仿宋" w:eastAsia="仿宋" w:hAnsi="仿宋" w:hint="eastAsia"/>
                <w:b/>
                <w:iCs/>
                <w:color w:val="000000"/>
                <w:sz w:val="24"/>
                <w:szCs w:val="24"/>
              </w:rPr>
              <w:t>。</w:t>
            </w:r>
            <w:r w:rsidR="00D13B98" w:rsidRPr="00916B77">
              <w:rPr>
                <w:rFonts w:ascii="仿宋" w:eastAsia="仿宋" w:hAnsi="仿宋" w:hint="eastAsia"/>
                <w:b/>
                <w:iCs/>
                <w:color w:val="000000"/>
                <w:sz w:val="24"/>
                <w:szCs w:val="24"/>
              </w:rPr>
              <w:t>另外，</w:t>
            </w:r>
            <w:r w:rsidRPr="00916B77">
              <w:rPr>
                <w:rFonts w:ascii="仿宋" w:eastAsia="仿宋" w:hAnsi="仿宋" w:hint="eastAsia"/>
                <w:b/>
                <w:iCs/>
                <w:color w:val="000000"/>
                <w:sz w:val="24"/>
                <w:szCs w:val="24"/>
              </w:rPr>
              <w:t>公司未来提升整体盈利能力和</w:t>
            </w:r>
            <w:proofErr w:type="gramStart"/>
            <w:r w:rsidRPr="00916B77">
              <w:rPr>
                <w:rFonts w:ascii="仿宋" w:eastAsia="仿宋" w:hAnsi="仿宋" w:hint="eastAsia"/>
                <w:b/>
                <w:iCs/>
                <w:color w:val="000000"/>
                <w:sz w:val="24"/>
                <w:szCs w:val="24"/>
              </w:rPr>
              <w:t>归母净利润</w:t>
            </w:r>
            <w:proofErr w:type="gramEnd"/>
            <w:r w:rsidRPr="00916B77">
              <w:rPr>
                <w:rFonts w:ascii="仿宋" w:eastAsia="仿宋" w:hAnsi="仿宋" w:hint="eastAsia"/>
                <w:b/>
                <w:iCs/>
                <w:color w:val="000000"/>
                <w:sz w:val="24"/>
                <w:szCs w:val="24"/>
              </w:rPr>
              <w:t>的具体措施是什么？</w:t>
            </w:r>
          </w:p>
          <w:p w14:paraId="0ED60FFA" w14:textId="1D93DFA7" w:rsidR="003F703A" w:rsidRPr="00916B77" w:rsidRDefault="00F4292A" w:rsidP="00F4292A">
            <w:pPr>
              <w:ind w:firstLineChars="200" w:firstLine="480"/>
              <w:rPr>
                <w:rFonts w:ascii="仿宋" w:eastAsia="仿宋" w:hAnsi="仿宋"/>
                <w:bCs/>
                <w:iCs/>
                <w:color w:val="000000"/>
                <w:sz w:val="24"/>
                <w:szCs w:val="24"/>
              </w:rPr>
            </w:pPr>
            <w:r w:rsidRPr="00916B77">
              <w:rPr>
                <w:rFonts w:ascii="仿宋" w:eastAsia="仿宋" w:hAnsi="仿宋" w:hint="eastAsia"/>
                <w:bCs/>
                <w:iCs/>
                <w:color w:val="000000"/>
                <w:sz w:val="24"/>
                <w:szCs w:val="24"/>
              </w:rPr>
              <w:t>答：</w:t>
            </w:r>
            <w:r w:rsidR="0010337A" w:rsidRPr="00916B77">
              <w:rPr>
                <w:rFonts w:ascii="仿宋" w:eastAsia="仿宋" w:hAnsi="仿宋" w:hint="eastAsia"/>
                <w:bCs/>
                <w:iCs/>
                <w:color w:val="000000"/>
                <w:sz w:val="24"/>
                <w:szCs w:val="24"/>
              </w:rPr>
              <w:t>公司的订单</w:t>
            </w:r>
            <w:r w:rsidR="003052E2" w:rsidRPr="00916B77">
              <w:rPr>
                <w:rFonts w:ascii="仿宋" w:eastAsia="仿宋" w:hAnsi="仿宋" w:hint="eastAsia"/>
                <w:bCs/>
                <w:iCs/>
                <w:color w:val="000000"/>
                <w:sz w:val="24"/>
                <w:szCs w:val="24"/>
              </w:rPr>
              <w:t>转化成营业收入有一定的周期，按照不同的产</w:t>
            </w:r>
            <w:r w:rsidR="003052E2" w:rsidRPr="00916B77">
              <w:rPr>
                <w:rFonts w:ascii="仿宋" w:eastAsia="仿宋" w:hAnsi="仿宋" w:hint="eastAsia"/>
                <w:bCs/>
                <w:iCs/>
                <w:color w:val="000000"/>
                <w:sz w:val="24"/>
                <w:szCs w:val="24"/>
              </w:rPr>
              <w:lastRenderedPageBreak/>
              <w:t>业，转化的</w:t>
            </w:r>
            <w:r w:rsidR="003E4ACE">
              <w:rPr>
                <w:rFonts w:ascii="仿宋" w:eastAsia="仿宋" w:hAnsi="仿宋" w:hint="eastAsia"/>
                <w:bCs/>
                <w:iCs/>
                <w:color w:val="000000"/>
                <w:sz w:val="24"/>
                <w:szCs w:val="24"/>
              </w:rPr>
              <w:t>周期</w:t>
            </w:r>
            <w:r w:rsidR="003052E2" w:rsidRPr="00916B77">
              <w:rPr>
                <w:rFonts w:ascii="仿宋" w:eastAsia="仿宋" w:hAnsi="仿宋" w:hint="eastAsia"/>
                <w:bCs/>
                <w:iCs/>
                <w:color w:val="000000"/>
                <w:sz w:val="24"/>
                <w:szCs w:val="24"/>
              </w:rPr>
              <w:t>不太一样</w:t>
            </w:r>
            <w:r w:rsidR="003F703A" w:rsidRPr="00916B77">
              <w:rPr>
                <w:rFonts w:ascii="仿宋" w:eastAsia="仿宋" w:hAnsi="仿宋" w:hint="eastAsia"/>
                <w:bCs/>
                <w:iCs/>
                <w:color w:val="000000"/>
                <w:sz w:val="24"/>
                <w:szCs w:val="24"/>
              </w:rPr>
              <w:t>。</w:t>
            </w:r>
          </w:p>
          <w:p w14:paraId="70BDE1CE" w14:textId="77777777" w:rsidR="0099014A" w:rsidRPr="00916B77" w:rsidRDefault="00F4292A" w:rsidP="00F4292A">
            <w:pPr>
              <w:ind w:firstLineChars="200" w:firstLine="480"/>
              <w:rPr>
                <w:rFonts w:ascii="仿宋" w:eastAsia="仿宋" w:hAnsi="仿宋"/>
                <w:bCs/>
                <w:iCs/>
                <w:color w:val="000000"/>
                <w:sz w:val="24"/>
                <w:szCs w:val="24"/>
              </w:rPr>
            </w:pPr>
            <w:r w:rsidRPr="00916B77">
              <w:rPr>
                <w:rFonts w:ascii="仿宋" w:eastAsia="仿宋" w:hAnsi="仿宋" w:hint="eastAsia"/>
                <w:bCs/>
                <w:iCs/>
                <w:color w:val="000000"/>
                <w:sz w:val="24"/>
                <w:szCs w:val="24"/>
              </w:rPr>
              <w:t>公司未来计划从多个角度改善和提升公司的盈利能力。</w:t>
            </w:r>
          </w:p>
          <w:p w14:paraId="1CE9DEB7" w14:textId="04BF907E" w:rsidR="0099014A" w:rsidRPr="00916B77" w:rsidRDefault="00F4292A" w:rsidP="00F4292A">
            <w:pPr>
              <w:ind w:firstLineChars="200" w:firstLine="480"/>
              <w:rPr>
                <w:rFonts w:ascii="仿宋" w:eastAsia="仿宋" w:hAnsi="仿宋"/>
                <w:bCs/>
                <w:iCs/>
                <w:color w:val="000000"/>
                <w:sz w:val="24"/>
                <w:szCs w:val="24"/>
              </w:rPr>
            </w:pPr>
            <w:r w:rsidRPr="00916B77">
              <w:rPr>
                <w:rFonts w:ascii="仿宋" w:eastAsia="仿宋" w:hAnsi="仿宋" w:hint="eastAsia"/>
                <w:bCs/>
                <w:iCs/>
                <w:color w:val="000000"/>
                <w:sz w:val="24"/>
                <w:szCs w:val="24"/>
              </w:rPr>
              <w:t>一是加快主业转型与结构优化：推动能源装备向“风光储氢网”等新能源领域拓展；提升高端装备、智能制造、工业互联网等高附加值业务占比。</w:t>
            </w:r>
          </w:p>
          <w:p w14:paraId="4D9B46D2" w14:textId="77777777" w:rsidR="00AB3158" w:rsidRPr="00916B77" w:rsidRDefault="00F4292A" w:rsidP="00F4292A">
            <w:pPr>
              <w:ind w:firstLineChars="200" w:firstLine="480"/>
              <w:rPr>
                <w:rFonts w:ascii="仿宋" w:eastAsia="仿宋" w:hAnsi="仿宋"/>
                <w:bCs/>
                <w:iCs/>
                <w:color w:val="000000"/>
                <w:sz w:val="24"/>
                <w:szCs w:val="24"/>
              </w:rPr>
            </w:pPr>
            <w:r w:rsidRPr="00916B77">
              <w:rPr>
                <w:rFonts w:ascii="仿宋" w:eastAsia="仿宋" w:hAnsi="仿宋" w:hint="eastAsia"/>
                <w:bCs/>
                <w:iCs/>
                <w:color w:val="000000"/>
                <w:sz w:val="24"/>
                <w:szCs w:val="24"/>
              </w:rPr>
              <w:t>二是深化管理提升与成本控制：强化资源配置，处置低效资产；优化供应链体系，应对原材料价格波动。</w:t>
            </w:r>
          </w:p>
          <w:p w14:paraId="58F28F0A" w14:textId="36C26164" w:rsidR="00AB3158" w:rsidRDefault="00F4292A" w:rsidP="00F4292A">
            <w:pPr>
              <w:ind w:firstLineChars="200" w:firstLine="480"/>
              <w:rPr>
                <w:rFonts w:ascii="仿宋" w:eastAsia="仿宋" w:hAnsi="仿宋"/>
                <w:bCs/>
                <w:iCs/>
                <w:color w:val="000000"/>
                <w:sz w:val="24"/>
                <w:szCs w:val="24"/>
              </w:rPr>
            </w:pPr>
            <w:r w:rsidRPr="00916B77">
              <w:rPr>
                <w:rFonts w:ascii="仿宋" w:eastAsia="仿宋" w:hAnsi="仿宋" w:hint="eastAsia"/>
                <w:bCs/>
                <w:iCs/>
                <w:color w:val="000000"/>
                <w:sz w:val="24"/>
                <w:szCs w:val="24"/>
              </w:rPr>
              <w:t>三是加大科技创新与新兴赛道布局：投入机器人、核聚变、氢能、储能等前沿领域，培育新增长点；通过“自主研发+生态合作”提升技术壁垒和产品竞争力。</w:t>
            </w:r>
          </w:p>
          <w:p w14:paraId="2E1A3267" w14:textId="77777777" w:rsidR="00AB3158" w:rsidRDefault="00F4292A" w:rsidP="00F4292A">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t>四是拓展海外市场与“一带一路”合作：签约国际项目，分散国内市场风险。</w:t>
            </w:r>
          </w:p>
          <w:p w14:paraId="191830B7" w14:textId="3FF6F0C6" w:rsidR="00F4292A" w:rsidRPr="00F4292A" w:rsidRDefault="00F4292A" w:rsidP="00F4292A">
            <w:pPr>
              <w:ind w:firstLineChars="200" w:firstLine="480"/>
              <w:rPr>
                <w:rFonts w:ascii="仿宋" w:eastAsia="仿宋" w:hAnsi="仿宋"/>
                <w:bCs/>
                <w:iCs/>
                <w:color w:val="000000"/>
                <w:sz w:val="24"/>
                <w:szCs w:val="24"/>
              </w:rPr>
            </w:pPr>
          </w:p>
          <w:p w14:paraId="4DACB196" w14:textId="0AFA1A5C" w:rsidR="00F4292A" w:rsidRPr="00F4292A" w:rsidRDefault="00F4292A" w:rsidP="00F4292A">
            <w:pPr>
              <w:ind w:firstLineChars="200" w:firstLine="482"/>
              <w:rPr>
                <w:rFonts w:ascii="仿宋" w:eastAsia="仿宋" w:hAnsi="仿宋"/>
                <w:b/>
                <w:iCs/>
                <w:color w:val="000000"/>
                <w:sz w:val="24"/>
                <w:szCs w:val="24"/>
              </w:rPr>
            </w:pPr>
            <w:r w:rsidRPr="00F4292A">
              <w:rPr>
                <w:rFonts w:ascii="仿宋" w:eastAsia="仿宋" w:hAnsi="仿宋" w:hint="eastAsia"/>
                <w:b/>
                <w:iCs/>
                <w:color w:val="000000"/>
                <w:sz w:val="24"/>
                <w:szCs w:val="24"/>
              </w:rPr>
              <w:t>问</w:t>
            </w:r>
            <w:r w:rsidR="003A159C">
              <w:rPr>
                <w:rFonts w:ascii="仿宋" w:eastAsia="仿宋" w:hAnsi="仿宋" w:hint="eastAsia"/>
                <w:b/>
                <w:iCs/>
                <w:color w:val="000000"/>
                <w:sz w:val="24"/>
                <w:szCs w:val="24"/>
              </w:rPr>
              <w:t>3</w:t>
            </w:r>
            <w:r w:rsidRPr="00F4292A">
              <w:rPr>
                <w:rFonts w:ascii="仿宋" w:eastAsia="仿宋" w:hAnsi="仿宋" w:hint="eastAsia"/>
                <w:b/>
                <w:iCs/>
                <w:color w:val="000000"/>
                <w:sz w:val="24"/>
                <w:szCs w:val="24"/>
              </w:rPr>
              <w:t>：公司战略上聚焦"新质生产力"，提及在重型燃机、核电主泵、海上风电、氢能、储能及机器人等领域的科技攻关。我们希望了解，这些研发投入在商业化落地和规模化盈利方面的进展如何？哪些领域有望最先成为重要的利润增长点？</w:t>
            </w:r>
          </w:p>
          <w:p w14:paraId="1ECB5068" w14:textId="77777777" w:rsidR="00A40ADF" w:rsidRDefault="00F4292A" w:rsidP="00F4292A">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t>答：上海电气深耕能源装备与工业装备领域，持续强化极限制造、综合集成能力，为国家能源安全及重大战略需求提供支撑。</w:t>
            </w:r>
          </w:p>
          <w:p w14:paraId="204F3A5B" w14:textId="124C02FB" w:rsidR="00A40ADF" w:rsidRDefault="00F4292A" w:rsidP="00F4292A">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t>能源装备领域，在重型燃机、核电主泵、海上风电、氢能、储能等方向持续攻关：“两机专项”中参与重型燃机研发并承担总装制造，助力300MW F级样机成功点火；火电领域构建完整产业链，发电装备刷新全球最低煤耗纪录；核电领域为四代核电关键堆型提供核心主设备；风光储氢领域落地全球最大光热光伏项目。</w:t>
            </w:r>
          </w:p>
          <w:p w14:paraId="01180371" w14:textId="77777777" w:rsidR="00A40ADF" w:rsidRDefault="00F4292A" w:rsidP="00F4292A">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t>工业装备领域全力满足航空航天、工业强基等需求。工业机器人凭借深厚工业基因实现规模化成熟应用，覆盖汽车制造、电子组装、核电运维等多个行业。</w:t>
            </w:r>
          </w:p>
          <w:p w14:paraId="7525B8B5" w14:textId="1A7E79EC" w:rsidR="00F4292A" w:rsidRDefault="00F4292A" w:rsidP="00F4292A">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t>当前，各业务板块按战略规划稳步推进技术突破与项目落地，后续发展值得关注。</w:t>
            </w:r>
          </w:p>
          <w:p w14:paraId="7437BB31" w14:textId="77777777" w:rsidR="0004708A" w:rsidRDefault="0004708A" w:rsidP="00F4292A">
            <w:pPr>
              <w:ind w:firstLineChars="200" w:firstLine="480"/>
              <w:rPr>
                <w:rFonts w:ascii="仿宋" w:eastAsia="仿宋" w:hAnsi="仿宋"/>
                <w:bCs/>
                <w:iCs/>
                <w:color w:val="000000"/>
                <w:sz w:val="24"/>
                <w:szCs w:val="24"/>
              </w:rPr>
            </w:pPr>
          </w:p>
          <w:p w14:paraId="59200F84" w14:textId="3DF204B5" w:rsidR="000E5F36" w:rsidRPr="00051290" w:rsidRDefault="000E5F36" w:rsidP="000E5F36">
            <w:pPr>
              <w:ind w:firstLineChars="200" w:firstLine="482"/>
              <w:rPr>
                <w:rFonts w:ascii="仿宋" w:eastAsia="仿宋" w:hAnsi="仿宋"/>
                <w:b/>
                <w:iCs/>
                <w:color w:val="000000"/>
                <w:sz w:val="24"/>
                <w:szCs w:val="24"/>
              </w:rPr>
            </w:pPr>
            <w:r w:rsidRPr="00051290">
              <w:rPr>
                <w:rFonts w:ascii="仿宋" w:eastAsia="仿宋" w:hAnsi="仿宋" w:hint="eastAsia"/>
                <w:b/>
                <w:iCs/>
                <w:color w:val="000000"/>
                <w:sz w:val="24"/>
                <w:szCs w:val="24"/>
              </w:rPr>
              <w:t>问</w:t>
            </w:r>
            <w:r w:rsidR="003A159C">
              <w:rPr>
                <w:rFonts w:ascii="仿宋" w:eastAsia="仿宋" w:hAnsi="仿宋" w:hint="eastAsia"/>
                <w:b/>
                <w:iCs/>
                <w:color w:val="000000"/>
                <w:sz w:val="24"/>
                <w:szCs w:val="24"/>
              </w:rPr>
              <w:t>4</w:t>
            </w:r>
            <w:r w:rsidRPr="00051290">
              <w:rPr>
                <w:rFonts w:ascii="仿宋" w:eastAsia="仿宋" w:hAnsi="仿宋" w:hint="eastAsia"/>
                <w:b/>
                <w:iCs/>
                <w:color w:val="000000"/>
                <w:sz w:val="24"/>
                <w:szCs w:val="24"/>
              </w:rPr>
              <w:t>：目前中国正在大力发展耦合新能源的新型电力系统。据我们了解，上海电气一方面在积极布局发展新能源装备，另一方面则在不断的进行传统能源装备升级以适应市场新需求。煤电汽轮机装备作为上海电气的核心技术板块，是如何通过技术升级来适应新形势的？</w:t>
            </w:r>
          </w:p>
          <w:p w14:paraId="24753E0F" w14:textId="7895EC5F" w:rsidR="000E5F36" w:rsidRPr="00F4292A" w:rsidRDefault="000E5F36" w:rsidP="002B40C9">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t>答：</w:t>
            </w:r>
            <w:r w:rsidR="002B40C9" w:rsidRPr="00F4292A">
              <w:rPr>
                <w:rFonts w:ascii="仿宋" w:eastAsia="仿宋" w:hAnsi="仿宋"/>
                <w:bCs/>
                <w:iCs/>
                <w:color w:val="000000"/>
                <w:sz w:val="24"/>
                <w:szCs w:val="24"/>
              </w:rPr>
              <w:t xml:space="preserve"> </w:t>
            </w:r>
            <w:r w:rsidRPr="00F4292A">
              <w:rPr>
                <w:rFonts w:ascii="仿宋" w:eastAsia="仿宋" w:hAnsi="仿宋" w:hint="eastAsia"/>
                <w:bCs/>
                <w:iCs/>
                <w:color w:val="000000"/>
                <w:sz w:val="24"/>
                <w:szCs w:val="24"/>
              </w:rPr>
              <w:t>上海电气基于《实施方案（2025—2027年）》新要求，积极创新研发新一代煤电技术，通过技术应用实现燃煤机组的升级换代。</w:t>
            </w:r>
          </w:p>
          <w:p w14:paraId="40DA806B" w14:textId="77777777" w:rsidR="000E5F36" w:rsidRPr="00F4292A" w:rsidRDefault="000E5F36" w:rsidP="000E5F36">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t>为了进一步提升机组发电效率，降低发电能耗，上海电气承担了国家重点研发计划“超高参数热力系统高效灵活安全运行技术研究”和“700℃燃煤发电关键技术”等项目，创新研制650℃高效超</w:t>
            </w:r>
            <w:proofErr w:type="gramStart"/>
            <w:r w:rsidRPr="00F4292A">
              <w:rPr>
                <w:rFonts w:ascii="仿宋" w:eastAsia="仿宋" w:hAnsi="仿宋" w:hint="eastAsia"/>
                <w:bCs/>
                <w:iCs/>
                <w:color w:val="000000"/>
                <w:sz w:val="24"/>
                <w:szCs w:val="24"/>
              </w:rPr>
              <w:t>超</w:t>
            </w:r>
            <w:proofErr w:type="gramEnd"/>
            <w:r w:rsidRPr="00F4292A">
              <w:rPr>
                <w:rFonts w:ascii="仿宋" w:eastAsia="仿宋" w:hAnsi="仿宋" w:hint="eastAsia"/>
                <w:bCs/>
                <w:iCs/>
                <w:color w:val="000000"/>
                <w:sz w:val="24"/>
                <w:szCs w:val="24"/>
              </w:rPr>
              <w:t>临界燃煤发电机组，目标建设全世界煤耗指标最先进的机组（供电煤耗不高于254克/千瓦时）。与现有煤电机组相比，650℃燃煤机组发电效率提升约4%，度电煤耗降低约10%。</w:t>
            </w:r>
          </w:p>
          <w:p w14:paraId="197D60D7" w14:textId="77777777" w:rsidR="000E5F36" w:rsidRPr="00F4292A" w:rsidRDefault="000E5F36" w:rsidP="000E5F36">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lastRenderedPageBreak/>
              <w:t>为了解决高比例可再生能源接入带来的电网稳定问题，保障我国能源安全，发挥煤电机组“压舱石”的作用，上海电气创新研发新一代燃煤发电及智能监测新技术。创新研制耦合</w:t>
            </w:r>
            <w:proofErr w:type="gramStart"/>
            <w:r w:rsidRPr="00F4292A">
              <w:rPr>
                <w:rFonts w:ascii="仿宋" w:eastAsia="仿宋" w:hAnsi="仿宋" w:hint="eastAsia"/>
                <w:bCs/>
                <w:iCs/>
                <w:color w:val="000000"/>
                <w:sz w:val="24"/>
                <w:szCs w:val="24"/>
              </w:rPr>
              <w:t>熔盐补汽的</w:t>
            </w:r>
            <w:proofErr w:type="gramEnd"/>
            <w:r w:rsidRPr="00F4292A">
              <w:rPr>
                <w:rFonts w:ascii="仿宋" w:eastAsia="仿宋" w:hAnsi="仿宋" w:hint="eastAsia"/>
                <w:bCs/>
                <w:iCs/>
                <w:color w:val="000000"/>
                <w:sz w:val="24"/>
                <w:szCs w:val="24"/>
              </w:rPr>
              <w:t>灵活调峰发电机组，机组的变负荷速率高达6%Pe/min，在行业内树立新标杆；创新研制灵活双抽汽（工业</w:t>
            </w:r>
            <w:proofErr w:type="gramStart"/>
            <w:r w:rsidRPr="00F4292A">
              <w:rPr>
                <w:rFonts w:ascii="仿宋" w:eastAsia="仿宋" w:hAnsi="仿宋" w:hint="eastAsia"/>
                <w:bCs/>
                <w:iCs/>
                <w:color w:val="000000"/>
                <w:sz w:val="24"/>
                <w:szCs w:val="24"/>
              </w:rPr>
              <w:t>抽汽及</w:t>
            </w:r>
            <w:proofErr w:type="gramEnd"/>
            <w:r w:rsidRPr="00F4292A">
              <w:rPr>
                <w:rFonts w:ascii="仿宋" w:eastAsia="仿宋" w:hAnsi="仿宋" w:hint="eastAsia"/>
                <w:bCs/>
                <w:iCs/>
                <w:color w:val="000000"/>
                <w:sz w:val="24"/>
                <w:szCs w:val="24"/>
              </w:rPr>
              <w:t>采暖抽汽）大热电比超</w:t>
            </w:r>
            <w:proofErr w:type="gramStart"/>
            <w:r w:rsidRPr="00F4292A">
              <w:rPr>
                <w:rFonts w:ascii="仿宋" w:eastAsia="仿宋" w:hAnsi="仿宋" w:hint="eastAsia"/>
                <w:bCs/>
                <w:iCs/>
                <w:color w:val="000000"/>
                <w:sz w:val="24"/>
                <w:szCs w:val="24"/>
              </w:rPr>
              <w:t>超</w:t>
            </w:r>
            <w:proofErr w:type="gramEnd"/>
            <w:r w:rsidRPr="00F4292A">
              <w:rPr>
                <w:rFonts w:ascii="仿宋" w:eastAsia="仿宋" w:hAnsi="仿宋" w:hint="eastAsia"/>
                <w:bCs/>
                <w:iCs/>
                <w:color w:val="000000"/>
                <w:sz w:val="24"/>
                <w:szCs w:val="24"/>
              </w:rPr>
              <w:t>临界机组，机组深度调峰达到15%Pe的超低运行能力，实现汽轮机组灵活热电联产安全运行；创新研制耦合蒸汽压缩机的超灵活、超智慧、超</w:t>
            </w:r>
            <w:proofErr w:type="gramStart"/>
            <w:r w:rsidRPr="00F4292A">
              <w:rPr>
                <w:rFonts w:ascii="仿宋" w:eastAsia="仿宋" w:hAnsi="仿宋" w:hint="eastAsia"/>
                <w:bCs/>
                <w:iCs/>
                <w:color w:val="000000"/>
                <w:sz w:val="24"/>
                <w:szCs w:val="24"/>
              </w:rPr>
              <w:t>超</w:t>
            </w:r>
            <w:proofErr w:type="gramEnd"/>
            <w:r w:rsidRPr="00F4292A">
              <w:rPr>
                <w:rFonts w:ascii="仿宋" w:eastAsia="仿宋" w:hAnsi="仿宋" w:hint="eastAsia"/>
                <w:bCs/>
                <w:iCs/>
                <w:color w:val="000000"/>
                <w:sz w:val="24"/>
                <w:szCs w:val="24"/>
              </w:rPr>
              <w:t>临界燃煤机组，开创安全运行、高效调节、智慧运行的先河。</w:t>
            </w:r>
          </w:p>
          <w:p w14:paraId="4CE3C597" w14:textId="79F8D505" w:rsidR="000E5F36" w:rsidRDefault="000E5F36" w:rsidP="000E5F36">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t>上海电气致力于开发的新技术、新机型，满足新型电力系统的需求，引领世界发电重大装备的发展。中国大型电站装备技术的进步，也将为西亚、东南亚、非洲等国家提供</w:t>
            </w:r>
            <w:proofErr w:type="gramStart"/>
            <w:r w:rsidRPr="00F4292A">
              <w:rPr>
                <w:rFonts w:ascii="仿宋" w:eastAsia="仿宋" w:hAnsi="仿宋" w:hint="eastAsia"/>
                <w:bCs/>
                <w:iCs/>
                <w:color w:val="000000"/>
                <w:sz w:val="24"/>
                <w:szCs w:val="24"/>
              </w:rPr>
              <w:t>清洁降碳</w:t>
            </w:r>
            <w:proofErr w:type="gramEnd"/>
            <w:r w:rsidRPr="00F4292A">
              <w:rPr>
                <w:rFonts w:ascii="仿宋" w:eastAsia="仿宋" w:hAnsi="仿宋" w:hint="eastAsia"/>
                <w:bCs/>
                <w:iCs/>
                <w:color w:val="000000"/>
                <w:sz w:val="24"/>
                <w:szCs w:val="24"/>
              </w:rPr>
              <w:t>、灵活高效、智慧运行的发电装备解决方案，为中国高效、灵活汽轮机组的出口奠定基础。</w:t>
            </w:r>
          </w:p>
          <w:p w14:paraId="5C6F2F9F" w14:textId="77777777" w:rsidR="00655BEF" w:rsidRPr="00F4292A" w:rsidRDefault="00655BEF" w:rsidP="00F4292A">
            <w:pPr>
              <w:ind w:firstLineChars="200" w:firstLine="480"/>
              <w:rPr>
                <w:rFonts w:ascii="仿宋" w:eastAsia="仿宋" w:hAnsi="仿宋"/>
                <w:bCs/>
                <w:iCs/>
                <w:color w:val="000000"/>
                <w:sz w:val="24"/>
                <w:szCs w:val="24"/>
              </w:rPr>
            </w:pPr>
          </w:p>
          <w:p w14:paraId="48E4EA94" w14:textId="6BC93A5F" w:rsidR="00863AC5" w:rsidRPr="00F4292A" w:rsidRDefault="00F4292A" w:rsidP="00863AC5">
            <w:pPr>
              <w:ind w:firstLineChars="200" w:firstLine="482"/>
              <w:rPr>
                <w:rFonts w:ascii="仿宋" w:eastAsia="仿宋" w:hAnsi="仿宋"/>
                <w:b/>
                <w:iCs/>
                <w:color w:val="000000"/>
                <w:sz w:val="24"/>
                <w:szCs w:val="24"/>
              </w:rPr>
            </w:pPr>
            <w:r w:rsidRPr="00F4292A">
              <w:rPr>
                <w:rFonts w:ascii="仿宋" w:eastAsia="仿宋" w:hAnsi="仿宋" w:hint="eastAsia"/>
                <w:b/>
                <w:iCs/>
                <w:color w:val="000000"/>
                <w:sz w:val="24"/>
                <w:szCs w:val="24"/>
              </w:rPr>
              <w:t>问</w:t>
            </w:r>
            <w:r w:rsidR="000E5F36">
              <w:rPr>
                <w:rFonts w:ascii="仿宋" w:eastAsia="仿宋" w:hAnsi="仿宋" w:hint="eastAsia"/>
                <w:b/>
                <w:iCs/>
                <w:color w:val="000000"/>
                <w:sz w:val="24"/>
                <w:szCs w:val="24"/>
              </w:rPr>
              <w:t>5</w:t>
            </w:r>
            <w:r w:rsidRPr="00F4292A">
              <w:rPr>
                <w:rFonts w:ascii="仿宋" w:eastAsia="仿宋" w:hAnsi="仿宋" w:hint="eastAsia"/>
                <w:b/>
                <w:iCs/>
                <w:color w:val="000000"/>
                <w:sz w:val="24"/>
                <w:szCs w:val="24"/>
              </w:rPr>
              <w:t>：绿色甲醇的生产成本与售价，与传统灰色甲醇的对比是怎样的？</w:t>
            </w:r>
            <w:r w:rsidR="00863AC5">
              <w:rPr>
                <w:rFonts w:ascii="仿宋" w:eastAsia="仿宋" w:hAnsi="仿宋" w:hint="eastAsia"/>
                <w:b/>
                <w:iCs/>
                <w:color w:val="000000"/>
                <w:sz w:val="24"/>
                <w:szCs w:val="24"/>
              </w:rPr>
              <w:t>公司</w:t>
            </w:r>
            <w:r w:rsidR="00863AC5" w:rsidRPr="00F4292A">
              <w:rPr>
                <w:rFonts w:ascii="仿宋" w:eastAsia="仿宋" w:hAnsi="仿宋" w:hint="eastAsia"/>
                <w:b/>
                <w:iCs/>
                <w:color w:val="000000"/>
                <w:sz w:val="24"/>
                <w:szCs w:val="24"/>
              </w:rPr>
              <w:t>已签订的绿色甲醇的销售订单情况如何，主要客户名称有哪些？</w:t>
            </w:r>
            <w:r w:rsidR="002B40C9" w:rsidRPr="00F4292A">
              <w:rPr>
                <w:rFonts w:ascii="仿宋" w:eastAsia="仿宋" w:hAnsi="仿宋"/>
                <w:b/>
                <w:iCs/>
                <w:color w:val="000000"/>
                <w:sz w:val="24"/>
                <w:szCs w:val="24"/>
              </w:rPr>
              <w:t xml:space="preserve"> </w:t>
            </w:r>
          </w:p>
          <w:p w14:paraId="4B49C61D" w14:textId="77777777" w:rsidR="00F4292A" w:rsidRPr="00F4292A" w:rsidRDefault="00F4292A" w:rsidP="00F4292A">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t>答：目前绿色甲醇主要是基于ISCC EU规范要求进行生产的生物质甲醇，要求其全生命周期的碳排放强度相比传统化石能源及原料生产甲醇要降低超过65%，因此其生产成本高于灰色甲醇。目前绿色甲醇的市场需求主要是在航运燃料，购买方用来实现欧盟海域航运碳排放降低的要求。当前绿色甲醇与灰色甲醇的市场需求是完全不同的，因此绿色甲醇的现货售价也远高于灰色甲醇（2-3倍）。</w:t>
            </w:r>
          </w:p>
          <w:p w14:paraId="33100C77" w14:textId="3D0CA6FD" w:rsidR="00916B77" w:rsidRDefault="00863AC5" w:rsidP="002B40C9">
            <w:pPr>
              <w:ind w:firstLineChars="200" w:firstLine="480"/>
              <w:rPr>
                <w:rFonts w:ascii="仿宋" w:eastAsia="仿宋" w:hAnsi="仿宋"/>
                <w:bCs/>
                <w:iCs/>
                <w:color w:val="000000"/>
                <w:sz w:val="24"/>
                <w:szCs w:val="24"/>
              </w:rPr>
            </w:pPr>
            <w:r w:rsidRPr="00F4292A">
              <w:rPr>
                <w:rFonts w:ascii="仿宋" w:eastAsia="仿宋" w:hAnsi="仿宋" w:hint="eastAsia"/>
                <w:bCs/>
                <w:iCs/>
                <w:color w:val="000000"/>
                <w:sz w:val="24"/>
                <w:szCs w:val="24"/>
              </w:rPr>
              <w:t>上海电气在2025年3月20日已经与法国达飞轮船</w:t>
            </w:r>
            <w:proofErr w:type="gramStart"/>
            <w:r w:rsidRPr="00F4292A">
              <w:rPr>
                <w:rFonts w:ascii="仿宋" w:eastAsia="仿宋" w:hAnsi="仿宋" w:hint="eastAsia"/>
                <w:bCs/>
                <w:iCs/>
                <w:color w:val="000000"/>
                <w:sz w:val="24"/>
                <w:szCs w:val="24"/>
              </w:rPr>
              <w:t>和上港集团</w:t>
            </w:r>
            <w:proofErr w:type="gramEnd"/>
            <w:r w:rsidRPr="00F4292A">
              <w:rPr>
                <w:rFonts w:ascii="仿宋" w:eastAsia="仿宋" w:hAnsi="仿宋" w:hint="eastAsia"/>
                <w:bCs/>
                <w:iCs/>
                <w:color w:val="000000"/>
                <w:sz w:val="24"/>
                <w:szCs w:val="24"/>
              </w:rPr>
              <w:t>签署了三</w:t>
            </w:r>
            <w:proofErr w:type="gramStart"/>
            <w:r w:rsidRPr="00F4292A">
              <w:rPr>
                <w:rFonts w:ascii="仿宋" w:eastAsia="仿宋" w:hAnsi="仿宋" w:hint="eastAsia"/>
                <w:bCs/>
                <w:iCs/>
                <w:color w:val="000000"/>
                <w:sz w:val="24"/>
                <w:szCs w:val="24"/>
              </w:rPr>
              <w:t>方供应</w:t>
            </w:r>
            <w:proofErr w:type="gramEnd"/>
            <w:r w:rsidRPr="00F4292A">
              <w:rPr>
                <w:rFonts w:ascii="仿宋" w:eastAsia="仿宋" w:hAnsi="仿宋" w:hint="eastAsia"/>
                <w:bCs/>
                <w:iCs/>
                <w:color w:val="000000"/>
                <w:sz w:val="24"/>
                <w:szCs w:val="24"/>
              </w:rPr>
              <w:t>及加注绿色甲醇协议。基于该协议，上海电气洮南绿色甲醇示范项目所产绿色甲醇将采用长期协议的形式，</w:t>
            </w:r>
            <w:r w:rsidR="007C7C51">
              <w:rPr>
                <w:rFonts w:ascii="仿宋" w:eastAsia="仿宋" w:hAnsi="仿宋" w:hint="eastAsia"/>
                <w:bCs/>
                <w:iCs/>
                <w:color w:val="000000"/>
                <w:sz w:val="24"/>
                <w:szCs w:val="24"/>
              </w:rPr>
              <w:t>向</w:t>
            </w:r>
            <w:r w:rsidR="007C7C51" w:rsidRPr="00F4292A">
              <w:rPr>
                <w:rFonts w:ascii="仿宋" w:eastAsia="仿宋" w:hAnsi="仿宋" w:hint="eastAsia"/>
                <w:bCs/>
                <w:iCs/>
                <w:color w:val="000000"/>
                <w:sz w:val="24"/>
                <w:szCs w:val="24"/>
              </w:rPr>
              <w:t>法国达飞</w:t>
            </w:r>
            <w:r w:rsidRPr="00F4292A">
              <w:rPr>
                <w:rFonts w:ascii="仿宋" w:eastAsia="仿宋" w:hAnsi="仿宋" w:hint="eastAsia"/>
                <w:bCs/>
                <w:iCs/>
                <w:color w:val="000000"/>
                <w:sz w:val="24"/>
                <w:szCs w:val="24"/>
              </w:rPr>
              <w:t>供应</w:t>
            </w:r>
            <w:r w:rsidR="007C7C51">
              <w:rPr>
                <w:rFonts w:ascii="仿宋" w:eastAsia="仿宋" w:hAnsi="仿宋" w:hint="eastAsia"/>
                <w:bCs/>
                <w:iCs/>
                <w:color w:val="000000"/>
                <w:sz w:val="24"/>
                <w:szCs w:val="24"/>
              </w:rPr>
              <w:t>绿色甲醇</w:t>
            </w:r>
            <w:bookmarkStart w:id="0" w:name="_GoBack"/>
            <w:bookmarkEnd w:id="0"/>
            <w:r w:rsidRPr="00F4292A">
              <w:rPr>
                <w:rFonts w:ascii="仿宋" w:eastAsia="仿宋" w:hAnsi="仿宋" w:hint="eastAsia"/>
                <w:bCs/>
                <w:iCs/>
                <w:color w:val="000000"/>
                <w:sz w:val="24"/>
                <w:szCs w:val="24"/>
              </w:rPr>
              <w:t>。</w:t>
            </w:r>
          </w:p>
          <w:p w14:paraId="3B87FFC4" w14:textId="77777777" w:rsidR="00203BE5" w:rsidRPr="00916B77" w:rsidRDefault="00203BE5" w:rsidP="000E5F36">
            <w:pPr>
              <w:ind w:firstLineChars="200" w:firstLine="480"/>
              <w:rPr>
                <w:rFonts w:ascii="仿宋" w:eastAsia="仿宋" w:hAnsi="仿宋"/>
                <w:bCs/>
                <w:iCs/>
                <w:color w:val="000000"/>
                <w:sz w:val="24"/>
                <w:szCs w:val="24"/>
              </w:rPr>
            </w:pPr>
          </w:p>
          <w:p w14:paraId="3A16602D" w14:textId="2F4DBCDE" w:rsidR="00E47878" w:rsidRPr="002F5E78" w:rsidRDefault="00E47878" w:rsidP="000E5F36">
            <w:pPr>
              <w:ind w:firstLineChars="200" w:firstLine="482"/>
              <w:rPr>
                <w:rFonts w:ascii="仿宋" w:eastAsia="仿宋" w:hAnsi="仿宋"/>
                <w:b/>
                <w:iCs/>
                <w:color w:val="000000"/>
                <w:sz w:val="24"/>
                <w:szCs w:val="24"/>
              </w:rPr>
            </w:pPr>
            <w:r w:rsidRPr="002F5E78">
              <w:rPr>
                <w:rFonts w:ascii="仿宋" w:eastAsia="仿宋" w:hAnsi="仿宋" w:hint="eastAsia"/>
                <w:b/>
                <w:iCs/>
                <w:color w:val="000000"/>
                <w:sz w:val="24"/>
                <w:szCs w:val="24"/>
              </w:rPr>
              <w:t>问</w:t>
            </w:r>
            <w:r w:rsidR="002B40C9">
              <w:rPr>
                <w:rFonts w:ascii="仿宋" w:eastAsia="仿宋" w:hAnsi="仿宋" w:hint="eastAsia"/>
                <w:b/>
                <w:iCs/>
                <w:color w:val="000000"/>
                <w:sz w:val="24"/>
                <w:szCs w:val="24"/>
              </w:rPr>
              <w:t>6</w:t>
            </w:r>
            <w:r w:rsidRPr="002F5E78">
              <w:rPr>
                <w:rFonts w:ascii="仿宋" w:eastAsia="仿宋" w:hAnsi="仿宋" w:hint="eastAsia"/>
                <w:b/>
                <w:iCs/>
                <w:color w:val="000000"/>
                <w:sz w:val="24"/>
                <w:szCs w:val="24"/>
              </w:rPr>
              <w:t>：关于火电，国家有三个</w:t>
            </w:r>
            <w:r w:rsidRPr="002F5E78">
              <w:rPr>
                <w:rFonts w:ascii="仿宋" w:eastAsia="仿宋" w:hAnsi="仿宋"/>
                <w:b/>
                <w:iCs/>
                <w:color w:val="000000"/>
                <w:sz w:val="24"/>
                <w:szCs w:val="24"/>
              </w:rPr>
              <w:t>8,000万</w:t>
            </w:r>
            <w:r w:rsidRPr="002F5E78">
              <w:rPr>
                <w:rFonts w:ascii="仿宋" w:eastAsia="仿宋" w:hAnsi="仿宋" w:hint="eastAsia"/>
                <w:b/>
                <w:iCs/>
                <w:color w:val="000000"/>
                <w:sz w:val="24"/>
                <w:szCs w:val="24"/>
              </w:rPr>
              <w:t>的</w:t>
            </w:r>
            <w:r w:rsidRPr="002F5E78">
              <w:rPr>
                <w:rFonts w:ascii="仿宋" w:eastAsia="仿宋" w:hAnsi="仿宋"/>
                <w:b/>
                <w:iCs/>
                <w:color w:val="000000"/>
                <w:sz w:val="24"/>
                <w:szCs w:val="24"/>
              </w:rPr>
              <w:t>规划，整个煤电的设备需求比较旺盛，展望未来来看，对于煤电的设备需求，还有就是毛利率的一个展望</w:t>
            </w:r>
            <w:r w:rsidRPr="002F5E78">
              <w:rPr>
                <w:rFonts w:ascii="仿宋" w:eastAsia="仿宋" w:hAnsi="仿宋" w:hint="eastAsia"/>
                <w:b/>
                <w:iCs/>
                <w:color w:val="000000"/>
                <w:sz w:val="24"/>
                <w:szCs w:val="24"/>
              </w:rPr>
              <w:t>怎样的？</w:t>
            </w:r>
          </w:p>
          <w:p w14:paraId="2480AA65" w14:textId="34157057" w:rsidR="003A195C" w:rsidRPr="00F4292A" w:rsidRDefault="00E47878" w:rsidP="002B40C9">
            <w:pPr>
              <w:ind w:firstLineChars="200" w:firstLine="480"/>
              <w:rPr>
                <w:rFonts w:ascii="仿宋" w:eastAsia="仿宋" w:hAnsi="仿宋"/>
                <w:bCs/>
                <w:iCs/>
                <w:color w:val="000000"/>
                <w:sz w:val="24"/>
                <w:szCs w:val="24"/>
              </w:rPr>
            </w:pPr>
            <w:r w:rsidRPr="00916B77">
              <w:rPr>
                <w:rFonts w:ascii="仿宋" w:eastAsia="仿宋" w:hAnsi="仿宋" w:hint="eastAsia"/>
                <w:bCs/>
                <w:iCs/>
                <w:color w:val="000000"/>
                <w:sz w:val="24"/>
                <w:szCs w:val="24"/>
              </w:rPr>
              <w:t>答：</w:t>
            </w:r>
            <w:r w:rsidR="00F97454" w:rsidRPr="00916B77">
              <w:rPr>
                <w:rFonts w:ascii="仿宋" w:eastAsia="仿宋" w:hAnsi="仿宋" w:hint="eastAsia"/>
                <w:bCs/>
                <w:iCs/>
                <w:color w:val="000000"/>
                <w:sz w:val="24"/>
                <w:szCs w:val="24"/>
              </w:rPr>
              <w:t>从今年公司的</w:t>
            </w:r>
            <w:r w:rsidR="00AD0A4F">
              <w:rPr>
                <w:rFonts w:ascii="仿宋" w:eastAsia="仿宋" w:hAnsi="仿宋" w:hint="eastAsia"/>
                <w:bCs/>
                <w:iCs/>
                <w:color w:val="000000"/>
                <w:sz w:val="24"/>
                <w:szCs w:val="24"/>
              </w:rPr>
              <w:t>新接订单来看，火电机组仍保持较高的订单水平</w:t>
            </w:r>
            <w:r w:rsidR="00F97454">
              <w:rPr>
                <w:rFonts w:ascii="仿宋" w:eastAsia="仿宋" w:hAnsi="仿宋" w:hint="eastAsia"/>
                <w:bCs/>
                <w:iCs/>
                <w:color w:val="000000"/>
                <w:sz w:val="24"/>
                <w:szCs w:val="24"/>
              </w:rPr>
              <w:t>，可以预</w:t>
            </w:r>
            <w:r w:rsidR="00916B77">
              <w:rPr>
                <w:rFonts w:ascii="仿宋" w:eastAsia="仿宋" w:hAnsi="仿宋" w:hint="eastAsia"/>
                <w:bCs/>
                <w:iCs/>
                <w:color w:val="000000"/>
                <w:sz w:val="24"/>
                <w:szCs w:val="24"/>
              </w:rPr>
              <w:t>见</w:t>
            </w:r>
            <w:r w:rsidR="003149F3">
              <w:rPr>
                <w:rFonts w:ascii="仿宋" w:eastAsia="仿宋" w:hAnsi="仿宋" w:hint="eastAsia"/>
                <w:bCs/>
                <w:iCs/>
                <w:color w:val="000000"/>
                <w:sz w:val="24"/>
                <w:szCs w:val="24"/>
              </w:rPr>
              <w:t>在最近几年</w:t>
            </w:r>
            <w:r w:rsidR="00916B77">
              <w:rPr>
                <w:rFonts w:ascii="仿宋" w:eastAsia="仿宋" w:hAnsi="仿宋" w:hint="eastAsia"/>
                <w:bCs/>
                <w:iCs/>
                <w:color w:val="000000"/>
                <w:sz w:val="24"/>
                <w:szCs w:val="24"/>
              </w:rPr>
              <w:t>火电</w:t>
            </w:r>
            <w:r w:rsidR="003149F3">
              <w:rPr>
                <w:rFonts w:ascii="仿宋" w:eastAsia="仿宋" w:hAnsi="仿宋" w:hint="eastAsia"/>
                <w:bCs/>
                <w:iCs/>
                <w:color w:val="000000"/>
                <w:sz w:val="24"/>
                <w:szCs w:val="24"/>
              </w:rPr>
              <w:t>仍保持较高水平。</w:t>
            </w:r>
          </w:p>
        </w:tc>
      </w:tr>
      <w:tr w:rsidR="0010013B" w14:paraId="2480AA69" w14:textId="77777777" w:rsidTr="0084152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80AA67" w14:textId="77777777" w:rsidR="0010013B" w:rsidRPr="000572D9" w:rsidRDefault="001B5A61" w:rsidP="000572D9">
            <w:pPr>
              <w:rPr>
                <w:rFonts w:ascii="仿宋" w:eastAsia="仿宋" w:hAnsi="仿宋"/>
                <w:bCs/>
                <w:iCs/>
                <w:color w:val="000000"/>
                <w:sz w:val="24"/>
                <w:szCs w:val="24"/>
              </w:rPr>
            </w:pPr>
            <w:r w:rsidRPr="000572D9">
              <w:rPr>
                <w:rFonts w:ascii="仿宋" w:eastAsia="仿宋" w:hAnsi="仿宋" w:hint="eastAsia"/>
                <w:bCs/>
                <w:iCs/>
                <w:color w:val="000000"/>
                <w:sz w:val="24"/>
                <w:szCs w:val="24"/>
              </w:rPr>
              <w:lastRenderedPageBreak/>
              <w:t>关于本次活动是否涉及应披露重大信息的说明</w:t>
            </w:r>
          </w:p>
        </w:tc>
        <w:tc>
          <w:tcPr>
            <w:tcW w:w="7088" w:type="dxa"/>
            <w:tcBorders>
              <w:top w:val="single" w:sz="4" w:space="0" w:color="auto"/>
              <w:left w:val="single" w:sz="4" w:space="0" w:color="auto"/>
              <w:bottom w:val="single" w:sz="4" w:space="0" w:color="auto"/>
              <w:right w:val="single" w:sz="4" w:space="0" w:color="auto"/>
            </w:tcBorders>
          </w:tcPr>
          <w:p w14:paraId="2480AA68" w14:textId="3DAC4AFE" w:rsidR="0010013B" w:rsidRPr="00CF72A7" w:rsidRDefault="00C1204E">
            <w:pPr>
              <w:spacing w:line="560" w:lineRule="exact"/>
              <w:rPr>
                <w:rFonts w:ascii="仿宋" w:eastAsia="仿宋" w:hAnsi="仿宋"/>
                <w:bCs/>
                <w:iCs/>
                <w:color w:val="000000"/>
                <w:sz w:val="24"/>
                <w:szCs w:val="24"/>
              </w:rPr>
            </w:pPr>
            <w:r w:rsidRPr="00CF72A7">
              <w:rPr>
                <w:rFonts w:ascii="仿宋" w:eastAsia="仿宋" w:hAnsi="仿宋" w:hint="eastAsia"/>
                <w:bCs/>
                <w:iCs/>
                <w:color w:val="000000"/>
                <w:sz w:val="24"/>
                <w:szCs w:val="24"/>
              </w:rPr>
              <w:t>无</w:t>
            </w:r>
          </w:p>
        </w:tc>
      </w:tr>
      <w:tr w:rsidR="0010013B" w14:paraId="2480AA6C" w14:textId="77777777" w:rsidTr="0084152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80AA6A" w14:textId="77777777" w:rsidR="0010013B" w:rsidRPr="000572D9" w:rsidRDefault="001B5A61" w:rsidP="000572D9">
            <w:pPr>
              <w:rPr>
                <w:rFonts w:ascii="仿宋" w:eastAsia="仿宋" w:hAnsi="仿宋"/>
                <w:bCs/>
                <w:iCs/>
                <w:color w:val="000000"/>
                <w:sz w:val="24"/>
                <w:szCs w:val="24"/>
              </w:rPr>
            </w:pPr>
            <w:r w:rsidRPr="000572D9">
              <w:rPr>
                <w:rFonts w:ascii="仿宋" w:eastAsia="仿宋" w:hAnsi="仿宋" w:hint="eastAsia"/>
                <w:bCs/>
                <w:iCs/>
                <w:color w:val="000000"/>
                <w:sz w:val="24"/>
                <w:szCs w:val="24"/>
              </w:rPr>
              <w:t>活动过程中所使用的演示文稿、提供的文档等附件（如有，可以作为附件）</w:t>
            </w:r>
          </w:p>
        </w:tc>
        <w:tc>
          <w:tcPr>
            <w:tcW w:w="7088" w:type="dxa"/>
            <w:tcBorders>
              <w:top w:val="single" w:sz="4" w:space="0" w:color="auto"/>
              <w:left w:val="single" w:sz="4" w:space="0" w:color="auto"/>
              <w:bottom w:val="single" w:sz="4" w:space="0" w:color="auto"/>
              <w:right w:val="single" w:sz="4" w:space="0" w:color="auto"/>
            </w:tcBorders>
          </w:tcPr>
          <w:p w14:paraId="2480AA6B" w14:textId="3B7E3CBB" w:rsidR="0010013B" w:rsidRPr="00CF72A7" w:rsidRDefault="00605D39">
            <w:pPr>
              <w:spacing w:line="560" w:lineRule="exact"/>
              <w:rPr>
                <w:rFonts w:ascii="仿宋" w:eastAsia="仿宋" w:hAnsi="仿宋"/>
                <w:bCs/>
                <w:iCs/>
                <w:color w:val="000000"/>
                <w:sz w:val="24"/>
                <w:szCs w:val="24"/>
              </w:rPr>
            </w:pPr>
            <w:r w:rsidRPr="00CF72A7">
              <w:rPr>
                <w:rFonts w:ascii="仿宋" w:eastAsia="仿宋" w:hAnsi="仿宋" w:hint="eastAsia"/>
                <w:bCs/>
                <w:iCs/>
                <w:color w:val="000000"/>
                <w:sz w:val="24"/>
                <w:szCs w:val="24"/>
              </w:rPr>
              <w:t>无</w:t>
            </w:r>
          </w:p>
        </w:tc>
      </w:tr>
    </w:tbl>
    <w:p w14:paraId="2480AA6E" w14:textId="6932322F" w:rsidR="0010013B" w:rsidRDefault="0010013B" w:rsidP="002B40C9">
      <w:pPr>
        <w:rPr>
          <w:rFonts w:ascii="仿宋" w:hAnsi="仿宋"/>
        </w:rPr>
      </w:pPr>
    </w:p>
    <w:sectPr w:rsidR="0010013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BA30" w14:textId="77777777" w:rsidR="00F354CC" w:rsidRDefault="00F354CC">
      <w:r>
        <w:separator/>
      </w:r>
    </w:p>
  </w:endnote>
  <w:endnote w:type="continuationSeparator" w:id="0">
    <w:p w14:paraId="550E6390" w14:textId="77777777" w:rsidR="00F354CC" w:rsidRDefault="00F3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851402"/>
    </w:sdtPr>
    <w:sdtEndPr/>
    <w:sdtContent>
      <w:p w14:paraId="2480AA6F" w14:textId="77B466DC" w:rsidR="0010013B" w:rsidRDefault="001B5A61">
        <w:pPr>
          <w:pStyle w:val="a7"/>
          <w:jc w:val="center"/>
        </w:pPr>
        <w:r>
          <w:fldChar w:fldCharType="begin"/>
        </w:r>
        <w:r>
          <w:instrText>PAGE   \* MERGEFORMAT</w:instrText>
        </w:r>
        <w:r>
          <w:fldChar w:fldCharType="separate"/>
        </w:r>
        <w:r w:rsidR="007C7C51" w:rsidRPr="007C7C51">
          <w:rPr>
            <w:noProof/>
            <w:lang w:val="zh-CN"/>
          </w:rPr>
          <w:t>2</w:t>
        </w:r>
        <w:r>
          <w:fldChar w:fldCharType="end"/>
        </w:r>
      </w:p>
    </w:sdtContent>
  </w:sdt>
  <w:p w14:paraId="2480AA70" w14:textId="77777777" w:rsidR="0010013B" w:rsidRDefault="001001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C2BBE" w14:textId="77777777" w:rsidR="00F354CC" w:rsidRDefault="00F354CC">
      <w:r>
        <w:separator/>
      </w:r>
    </w:p>
  </w:footnote>
  <w:footnote w:type="continuationSeparator" w:id="0">
    <w:p w14:paraId="5A53C177" w14:textId="77777777" w:rsidR="00F354CC" w:rsidRDefault="00F35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00AD"/>
    <w:multiLevelType w:val="hybridMultilevel"/>
    <w:tmpl w:val="29C24B0C"/>
    <w:lvl w:ilvl="0" w:tplc="577CCAC2">
      <w:start w:val="1"/>
      <w:numFmt w:val="decimal"/>
      <w:lvlText w:val="%1."/>
      <w:lvlJc w:val="left"/>
      <w:pPr>
        <w:ind w:left="0" w:hanging="360"/>
      </w:pPr>
      <w:rPr>
        <w:rFonts w:hint="default"/>
      </w:rPr>
    </w:lvl>
    <w:lvl w:ilvl="1" w:tplc="04090019" w:tentative="1">
      <w:start w:val="1"/>
      <w:numFmt w:val="lowerLetter"/>
      <w:lvlText w:val="%2)"/>
      <w:lvlJc w:val="left"/>
      <w:pPr>
        <w:ind w:left="520" w:hanging="440"/>
      </w:pPr>
    </w:lvl>
    <w:lvl w:ilvl="2" w:tplc="0409001B" w:tentative="1">
      <w:start w:val="1"/>
      <w:numFmt w:val="lowerRoman"/>
      <w:lvlText w:val="%3."/>
      <w:lvlJc w:val="right"/>
      <w:pPr>
        <w:ind w:left="960" w:hanging="440"/>
      </w:pPr>
    </w:lvl>
    <w:lvl w:ilvl="3" w:tplc="0409000F" w:tentative="1">
      <w:start w:val="1"/>
      <w:numFmt w:val="decimal"/>
      <w:lvlText w:val="%4."/>
      <w:lvlJc w:val="left"/>
      <w:pPr>
        <w:ind w:left="1400" w:hanging="440"/>
      </w:pPr>
    </w:lvl>
    <w:lvl w:ilvl="4" w:tplc="04090019" w:tentative="1">
      <w:start w:val="1"/>
      <w:numFmt w:val="lowerLetter"/>
      <w:lvlText w:val="%5)"/>
      <w:lvlJc w:val="left"/>
      <w:pPr>
        <w:ind w:left="1840" w:hanging="440"/>
      </w:pPr>
    </w:lvl>
    <w:lvl w:ilvl="5" w:tplc="0409001B" w:tentative="1">
      <w:start w:val="1"/>
      <w:numFmt w:val="lowerRoman"/>
      <w:lvlText w:val="%6."/>
      <w:lvlJc w:val="right"/>
      <w:pPr>
        <w:ind w:left="2280" w:hanging="440"/>
      </w:pPr>
    </w:lvl>
    <w:lvl w:ilvl="6" w:tplc="0409000F" w:tentative="1">
      <w:start w:val="1"/>
      <w:numFmt w:val="decimal"/>
      <w:lvlText w:val="%7."/>
      <w:lvlJc w:val="left"/>
      <w:pPr>
        <w:ind w:left="2720" w:hanging="440"/>
      </w:pPr>
    </w:lvl>
    <w:lvl w:ilvl="7" w:tplc="04090019" w:tentative="1">
      <w:start w:val="1"/>
      <w:numFmt w:val="lowerLetter"/>
      <w:lvlText w:val="%8)"/>
      <w:lvlJc w:val="left"/>
      <w:pPr>
        <w:ind w:left="3160" w:hanging="440"/>
      </w:pPr>
    </w:lvl>
    <w:lvl w:ilvl="8" w:tplc="0409001B" w:tentative="1">
      <w:start w:val="1"/>
      <w:numFmt w:val="lowerRoman"/>
      <w:lvlText w:val="%9."/>
      <w:lvlJc w:val="right"/>
      <w:pPr>
        <w:ind w:left="3600" w:hanging="440"/>
      </w:pPr>
    </w:lvl>
  </w:abstractNum>
  <w:abstractNum w:abstractNumId="1" w15:restartNumberingAfterBreak="0">
    <w:nsid w:val="2D5E226D"/>
    <w:multiLevelType w:val="hybridMultilevel"/>
    <w:tmpl w:val="BEE8646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17330"/>
    <w:rsid w:val="00020FEE"/>
    <w:rsid w:val="00021249"/>
    <w:rsid w:val="000217CC"/>
    <w:rsid w:val="00032292"/>
    <w:rsid w:val="00036C31"/>
    <w:rsid w:val="00040B0B"/>
    <w:rsid w:val="0004708A"/>
    <w:rsid w:val="00047460"/>
    <w:rsid w:val="00047A2B"/>
    <w:rsid w:val="00051290"/>
    <w:rsid w:val="000534FF"/>
    <w:rsid w:val="000548BC"/>
    <w:rsid w:val="0005646B"/>
    <w:rsid w:val="000570DC"/>
    <w:rsid w:val="000572D9"/>
    <w:rsid w:val="00071393"/>
    <w:rsid w:val="0008099F"/>
    <w:rsid w:val="000850E0"/>
    <w:rsid w:val="00090D31"/>
    <w:rsid w:val="0009135D"/>
    <w:rsid w:val="00092490"/>
    <w:rsid w:val="00096403"/>
    <w:rsid w:val="00097ECA"/>
    <w:rsid w:val="000B616A"/>
    <w:rsid w:val="000B6D71"/>
    <w:rsid w:val="000C0420"/>
    <w:rsid w:val="000C19BA"/>
    <w:rsid w:val="000C47A9"/>
    <w:rsid w:val="000C4C0C"/>
    <w:rsid w:val="000C52C5"/>
    <w:rsid w:val="000C73C9"/>
    <w:rsid w:val="000D6EEC"/>
    <w:rsid w:val="000E016E"/>
    <w:rsid w:val="000E03EE"/>
    <w:rsid w:val="000E2AAD"/>
    <w:rsid w:val="000E41FD"/>
    <w:rsid w:val="000E46D1"/>
    <w:rsid w:val="000E4CF5"/>
    <w:rsid w:val="000E5F36"/>
    <w:rsid w:val="000F0BD0"/>
    <w:rsid w:val="000F3C01"/>
    <w:rsid w:val="0010013B"/>
    <w:rsid w:val="00101B6B"/>
    <w:rsid w:val="00101E58"/>
    <w:rsid w:val="0010337A"/>
    <w:rsid w:val="001038FD"/>
    <w:rsid w:val="001049D8"/>
    <w:rsid w:val="001224BC"/>
    <w:rsid w:val="001266E3"/>
    <w:rsid w:val="00130FB3"/>
    <w:rsid w:val="00133DB5"/>
    <w:rsid w:val="00151D20"/>
    <w:rsid w:val="00157EA2"/>
    <w:rsid w:val="0016222E"/>
    <w:rsid w:val="001641E0"/>
    <w:rsid w:val="00172591"/>
    <w:rsid w:val="001877B1"/>
    <w:rsid w:val="001B5A61"/>
    <w:rsid w:val="001D0D0B"/>
    <w:rsid w:val="001D28CD"/>
    <w:rsid w:val="001E0598"/>
    <w:rsid w:val="001E4AF9"/>
    <w:rsid w:val="001F27A5"/>
    <w:rsid w:val="001F4C14"/>
    <w:rsid w:val="0020392E"/>
    <w:rsid w:val="00203BE5"/>
    <w:rsid w:val="002339BD"/>
    <w:rsid w:val="002350AC"/>
    <w:rsid w:val="002431E5"/>
    <w:rsid w:val="00253294"/>
    <w:rsid w:val="00264E51"/>
    <w:rsid w:val="0029551D"/>
    <w:rsid w:val="00296064"/>
    <w:rsid w:val="00297CCB"/>
    <w:rsid w:val="002A22F6"/>
    <w:rsid w:val="002A6971"/>
    <w:rsid w:val="002B40C9"/>
    <w:rsid w:val="002C1BE8"/>
    <w:rsid w:val="002C296A"/>
    <w:rsid w:val="002C301C"/>
    <w:rsid w:val="002C5F88"/>
    <w:rsid w:val="002D0E08"/>
    <w:rsid w:val="002E7AFB"/>
    <w:rsid w:val="002F2C8D"/>
    <w:rsid w:val="002F2D8C"/>
    <w:rsid w:val="002F4F0B"/>
    <w:rsid w:val="002F5E78"/>
    <w:rsid w:val="0030167B"/>
    <w:rsid w:val="003052E2"/>
    <w:rsid w:val="00310141"/>
    <w:rsid w:val="003149F3"/>
    <w:rsid w:val="00320369"/>
    <w:rsid w:val="00322DBA"/>
    <w:rsid w:val="003354A8"/>
    <w:rsid w:val="00340453"/>
    <w:rsid w:val="003464F5"/>
    <w:rsid w:val="00347C77"/>
    <w:rsid w:val="00352BCB"/>
    <w:rsid w:val="00373E61"/>
    <w:rsid w:val="00376505"/>
    <w:rsid w:val="00376B2F"/>
    <w:rsid w:val="00381E11"/>
    <w:rsid w:val="00385F13"/>
    <w:rsid w:val="00392FE0"/>
    <w:rsid w:val="00394D5C"/>
    <w:rsid w:val="003A159C"/>
    <w:rsid w:val="003A195C"/>
    <w:rsid w:val="003A53BB"/>
    <w:rsid w:val="003B0604"/>
    <w:rsid w:val="003B11B2"/>
    <w:rsid w:val="003B11C4"/>
    <w:rsid w:val="003B6D9E"/>
    <w:rsid w:val="003C5681"/>
    <w:rsid w:val="003D0493"/>
    <w:rsid w:val="003D3AF0"/>
    <w:rsid w:val="003D6140"/>
    <w:rsid w:val="003D715F"/>
    <w:rsid w:val="003E4ACE"/>
    <w:rsid w:val="003F0D3D"/>
    <w:rsid w:val="003F1393"/>
    <w:rsid w:val="003F703A"/>
    <w:rsid w:val="003F7368"/>
    <w:rsid w:val="003F7511"/>
    <w:rsid w:val="0040048E"/>
    <w:rsid w:val="004026EF"/>
    <w:rsid w:val="00404B8E"/>
    <w:rsid w:val="00404D87"/>
    <w:rsid w:val="00406DCD"/>
    <w:rsid w:val="004146FA"/>
    <w:rsid w:val="004243CD"/>
    <w:rsid w:val="0042526C"/>
    <w:rsid w:val="0043137E"/>
    <w:rsid w:val="00436D53"/>
    <w:rsid w:val="00450949"/>
    <w:rsid w:val="004641D2"/>
    <w:rsid w:val="00465195"/>
    <w:rsid w:val="0046708E"/>
    <w:rsid w:val="00470C26"/>
    <w:rsid w:val="00474BFE"/>
    <w:rsid w:val="004758C4"/>
    <w:rsid w:val="004820FB"/>
    <w:rsid w:val="004845FF"/>
    <w:rsid w:val="004951B3"/>
    <w:rsid w:val="004952AC"/>
    <w:rsid w:val="004B1627"/>
    <w:rsid w:val="004B1C85"/>
    <w:rsid w:val="004B3739"/>
    <w:rsid w:val="004C12E4"/>
    <w:rsid w:val="004C22B9"/>
    <w:rsid w:val="004C5A4F"/>
    <w:rsid w:val="004D003D"/>
    <w:rsid w:val="004D1310"/>
    <w:rsid w:val="004D5D8B"/>
    <w:rsid w:val="004F607A"/>
    <w:rsid w:val="004F7080"/>
    <w:rsid w:val="005006EF"/>
    <w:rsid w:val="0050072E"/>
    <w:rsid w:val="0050536A"/>
    <w:rsid w:val="005107BE"/>
    <w:rsid w:val="00523F68"/>
    <w:rsid w:val="00527D64"/>
    <w:rsid w:val="005307C1"/>
    <w:rsid w:val="00534EC7"/>
    <w:rsid w:val="00546295"/>
    <w:rsid w:val="005540F7"/>
    <w:rsid w:val="00571DE6"/>
    <w:rsid w:val="005834C0"/>
    <w:rsid w:val="00585797"/>
    <w:rsid w:val="00590E90"/>
    <w:rsid w:val="00591585"/>
    <w:rsid w:val="00593BFF"/>
    <w:rsid w:val="00594F2B"/>
    <w:rsid w:val="00595098"/>
    <w:rsid w:val="005978BA"/>
    <w:rsid w:val="005A0F1B"/>
    <w:rsid w:val="005B1FE0"/>
    <w:rsid w:val="005B60A9"/>
    <w:rsid w:val="005B71F1"/>
    <w:rsid w:val="005C0E50"/>
    <w:rsid w:val="005C3518"/>
    <w:rsid w:val="005D0C27"/>
    <w:rsid w:val="005D5F2D"/>
    <w:rsid w:val="005D7CDE"/>
    <w:rsid w:val="005E4E09"/>
    <w:rsid w:val="005F15A9"/>
    <w:rsid w:val="005F229B"/>
    <w:rsid w:val="005F5FFD"/>
    <w:rsid w:val="0060389B"/>
    <w:rsid w:val="00605D39"/>
    <w:rsid w:val="00607640"/>
    <w:rsid w:val="00611751"/>
    <w:rsid w:val="00612FEE"/>
    <w:rsid w:val="00614381"/>
    <w:rsid w:val="006317A3"/>
    <w:rsid w:val="00637AD3"/>
    <w:rsid w:val="00643070"/>
    <w:rsid w:val="0064406A"/>
    <w:rsid w:val="006444E7"/>
    <w:rsid w:val="00651303"/>
    <w:rsid w:val="006529B5"/>
    <w:rsid w:val="00653185"/>
    <w:rsid w:val="00655BEF"/>
    <w:rsid w:val="00655CFE"/>
    <w:rsid w:val="00664B9B"/>
    <w:rsid w:val="00672FE9"/>
    <w:rsid w:val="00681B40"/>
    <w:rsid w:val="00696AAE"/>
    <w:rsid w:val="00697323"/>
    <w:rsid w:val="0069776F"/>
    <w:rsid w:val="006B1541"/>
    <w:rsid w:val="006B4337"/>
    <w:rsid w:val="006B78C9"/>
    <w:rsid w:val="006C5F9C"/>
    <w:rsid w:val="006C7D25"/>
    <w:rsid w:val="006D3B78"/>
    <w:rsid w:val="006D5C12"/>
    <w:rsid w:val="006E359C"/>
    <w:rsid w:val="006F1DCE"/>
    <w:rsid w:val="006F6D59"/>
    <w:rsid w:val="00700F95"/>
    <w:rsid w:val="00701E0D"/>
    <w:rsid w:val="00703C78"/>
    <w:rsid w:val="00714657"/>
    <w:rsid w:val="00715FC5"/>
    <w:rsid w:val="00717CD8"/>
    <w:rsid w:val="007229E7"/>
    <w:rsid w:val="007259C2"/>
    <w:rsid w:val="007321B3"/>
    <w:rsid w:val="00732D5B"/>
    <w:rsid w:val="00734314"/>
    <w:rsid w:val="00736E19"/>
    <w:rsid w:val="007423AC"/>
    <w:rsid w:val="007459B0"/>
    <w:rsid w:val="00745D47"/>
    <w:rsid w:val="00751CCA"/>
    <w:rsid w:val="00752325"/>
    <w:rsid w:val="00756FD4"/>
    <w:rsid w:val="00757332"/>
    <w:rsid w:val="00757D52"/>
    <w:rsid w:val="00760F70"/>
    <w:rsid w:val="00760F78"/>
    <w:rsid w:val="00764C7B"/>
    <w:rsid w:val="00772232"/>
    <w:rsid w:val="007767AC"/>
    <w:rsid w:val="00782B9A"/>
    <w:rsid w:val="007870FF"/>
    <w:rsid w:val="007954EA"/>
    <w:rsid w:val="007A438D"/>
    <w:rsid w:val="007A51E5"/>
    <w:rsid w:val="007A5367"/>
    <w:rsid w:val="007A56FB"/>
    <w:rsid w:val="007B1D0B"/>
    <w:rsid w:val="007B444F"/>
    <w:rsid w:val="007C7C51"/>
    <w:rsid w:val="007D2DDF"/>
    <w:rsid w:val="007E6063"/>
    <w:rsid w:val="007E7E36"/>
    <w:rsid w:val="00803137"/>
    <w:rsid w:val="00814EE5"/>
    <w:rsid w:val="0082276F"/>
    <w:rsid w:val="008322D0"/>
    <w:rsid w:val="00832EA1"/>
    <w:rsid w:val="00834BC5"/>
    <w:rsid w:val="00837906"/>
    <w:rsid w:val="00841522"/>
    <w:rsid w:val="008445DE"/>
    <w:rsid w:val="00855980"/>
    <w:rsid w:val="00856D91"/>
    <w:rsid w:val="00863AC5"/>
    <w:rsid w:val="008729B5"/>
    <w:rsid w:val="00874760"/>
    <w:rsid w:val="0087479E"/>
    <w:rsid w:val="0087668B"/>
    <w:rsid w:val="00877228"/>
    <w:rsid w:val="008840A3"/>
    <w:rsid w:val="00884AD7"/>
    <w:rsid w:val="00886A5F"/>
    <w:rsid w:val="00893217"/>
    <w:rsid w:val="008963C2"/>
    <w:rsid w:val="00897A6D"/>
    <w:rsid w:val="008A0338"/>
    <w:rsid w:val="008A635E"/>
    <w:rsid w:val="008A6560"/>
    <w:rsid w:val="008A7106"/>
    <w:rsid w:val="008B10A2"/>
    <w:rsid w:val="008B2477"/>
    <w:rsid w:val="008C0A57"/>
    <w:rsid w:val="008C2201"/>
    <w:rsid w:val="008C2CD5"/>
    <w:rsid w:val="008D0241"/>
    <w:rsid w:val="008D61B4"/>
    <w:rsid w:val="008E1A69"/>
    <w:rsid w:val="008E25B5"/>
    <w:rsid w:val="008F2FA9"/>
    <w:rsid w:val="00910595"/>
    <w:rsid w:val="00915712"/>
    <w:rsid w:val="00916742"/>
    <w:rsid w:val="00916B77"/>
    <w:rsid w:val="009172BB"/>
    <w:rsid w:val="009211B2"/>
    <w:rsid w:val="00925500"/>
    <w:rsid w:val="0092649C"/>
    <w:rsid w:val="00934F6B"/>
    <w:rsid w:val="009446A2"/>
    <w:rsid w:val="00960ABE"/>
    <w:rsid w:val="00961296"/>
    <w:rsid w:val="00965B26"/>
    <w:rsid w:val="00967C4A"/>
    <w:rsid w:val="009721D7"/>
    <w:rsid w:val="009748A9"/>
    <w:rsid w:val="00975E41"/>
    <w:rsid w:val="00982812"/>
    <w:rsid w:val="00986B61"/>
    <w:rsid w:val="009875A5"/>
    <w:rsid w:val="0099014A"/>
    <w:rsid w:val="009A6BB9"/>
    <w:rsid w:val="009A7A77"/>
    <w:rsid w:val="009B0CE4"/>
    <w:rsid w:val="009B2449"/>
    <w:rsid w:val="009B3750"/>
    <w:rsid w:val="009B51E1"/>
    <w:rsid w:val="009B5F9C"/>
    <w:rsid w:val="009C1975"/>
    <w:rsid w:val="009C7949"/>
    <w:rsid w:val="009D090F"/>
    <w:rsid w:val="009D4ABA"/>
    <w:rsid w:val="009D50AC"/>
    <w:rsid w:val="009D7FF0"/>
    <w:rsid w:val="009E1E47"/>
    <w:rsid w:val="009E600C"/>
    <w:rsid w:val="009F3620"/>
    <w:rsid w:val="00A02E45"/>
    <w:rsid w:val="00A10272"/>
    <w:rsid w:val="00A10B2E"/>
    <w:rsid w:val="00A20B7D"/>
    <w:rsid w:val="00A32446"/>
    <w:rsid w:val="00A40573"/>
    <w:rsid w:val="00A40ADF"/>
    <w:rsid w:val="00A462D8"/>
    <w:rsid w:val="00A5453E"/>
    <w:rsid w:val="00A62066"/>
    <w:rsid w:val="00A747B8"/>
    <w:rsid w:val="00A80829"/>
    <w:rsid w:val="00A92284"/>
    <w:rsid w:val="00AA2AE1"/>
    <w:rsid w:val="00AB1641"/>
    <w:rsid w:val="00AB3158"/>
    <w:rsid w:val="00AB489B"/>
    <w:rsid w:val="00AB49E7"/>
    <w:rsid w:val="00AB4F12"/>
    <w:rsid w:val="00AB70B2"/>
    <w:rsid w:val="00AC0B35"/>
    <w:rsid w:val="00AC1EFF"/>
    <w:rsid w:val="00AC5C1A"/>
    <w:rsid w:val="00AC6D19"/>
    <w:rsid w:val="00AD0A4F"/>
    <w:rsid w:val="00AD1147"/>
    <w:rsid w:val="00AD47A5"/>
    <w:rsid w:val="00AF1256"/>
    <w:rsid w:val="00AF4B2E"/>
    <w:rsid w:val="00AF7AEF"/>
    <w:rsid w:val="00B04AC2"/>
    <w:rsid w:val="00B14020"/>
    <w:rsid w:val="00B167A3"/>
    <w:rsid w:val="00B23C25"/>
    <w:rsid w:val="00B273EB"/>
    <w:rsid w:val="00B27F9A"/>
    <w:rsid w:val="00B526D8"/>
    <w:rsid w:val="00B55E90"/>
    <w:rsid w:val="00B618D8"/>
    <w:rsid w:val="00B6326B"/>
    <w:rsid w:val="00B745F5"/>
    <w:rsid w:val="00B756AB"/>
    <w:rsid w:val="00B7749C"/>
    <w:rsid w:val="00B877BC"/>
    <w:rsid w:val="00B9363C"/>
    <w:rsid w:val="00BB0971"/>
    <w:rsid w:val="00BB28BF"/>
    <w:rsid w:val="00BC2613"/>
    <w:rsid w:val="00BC276E"/>
    <w:rsid w:val="00BC46B8"/>
    <w:rsid w:val="00BD0D22"/>
    <w:rsid w:val="00BD429E"/>
    <w:rsid w:val="00BD5C43"/>
    <w:rsid w:val="00BD7DA6"/>
    <w:rsid w:val="00BE4DEC"/>
    <w:rsid w:val="00BE5B0E"/>
    <w:rsid w:val="00BE79CF"/>
    <w:rsid w:val="00BF25FB"/>
    <w:rsid w:val="00C103EF"/>
    <w:rsid w:val="00C1204E"/>
    <w:rsid w:val="00C2322B"/>
    <w:rsid w:val="00C25BDC"/>
    <w:rsid w:val="00C312C2"/>
    <w:rsid w:val="00C369ED"/>
    <w:rsid w:val="00C44FE4"/>
    <w:rsid w:val="00C52216"/>
    <w:rsid w:val="00C57BD2"/>
    <w:rsid w:val="00C608F8"/>
    <w:rsid w:val="00C62072"/>
    <w:rsid w:val="00C72FDC"/>
    <w:rsid w:val="00C826B3"/>
    <w:rsid w:val="00C84D6C"/>
    <w:rsid w:val="00C84FE7"/>
    <w:rsid w:val="00C91CAD"/>
    <w:rsid w:val="00C925D1"/>
    <w:rsid w:val="00C958AE"/>
    <w:rsid w:val="00C95B35"/>
    <w:rsid w:val="00CA2592"/>
    <w:rsid w:val="00CA4537"/>
    <w:rsid w:val="00CA7701"/>
    <w:rsid w:val="00CB0A79"/>
    <w:rsid w:val="00CB369C"/>
    <w:rsid w:val="00CB38AE"/>
    <w:rsid w:val="00CB54C8"/>
    <w:rsid w:val="00CB7E82"/>
    <w:rsid w:val="00CC1F6B"/>
    <w:rsid w:val="00CC713C"/>
    <w:rsid w:val="00CD0875"/>
    <w:rsid w:val="00CD4522"/>
    <w:rsid w:val="00CD7725"/>
    <w:rsid w:val="00CE547C"/>
    <w:rsid w:val="00CE61AF"/>
    <w:rsid w:val="00CE6C8E"/>
    <w:rsid w:val="00CF24AA"/>
    <w:rsid w:val="00CF72A7"/>
    <w:rsid w:val="00D01143"/>
    <w:rsid w:val="00D06009"/>
    <w:rsid w:val="00D104FA"/>
    <w:rsid w:val="00D13B98"/>
    <w:rsid w:val="00D15ABE"/>
    <w:rsid w:val="00D33C3B"/>
    <w:rsid w:val="00D342D7"/>
    <w:rsid w:val="00D343F0"/>
    <w:rsid w:val="00D42D1A"/>
    <w:rsid w:val="00D458EA"/>
    <w:rsid w:val="00D55C69"/>
    <w:rsid w:val="00D5720F"/>
    <w:rsid w:val="00D80DA6"/>
    <w:rsid w:val="00D84A00"/>
    <w:rsid w:val="00D95328"/>
    <w:rsid w:val="00D97A00"/>
    <w:rsid w:val="00DC0D0B"/>
    <w:rsid w:val="00DC2F10"/>
    <w:rsid w:val="00DC3FD9"/>
    <w:rsid w:val="00DC4EF4"/>
    <w:rsid w:val="00DC6950"/>
    <w:rsid w:val="00DD5F05"/>
    <w:rsid w:val="00DE1C1C"/>
    <w:rsid w:val="00DE3C2E"/>
    <w:rsid w:val="00DE5254"/>
    <w:rsid w:val="00DF669F"/>
    <w:rsid w:val="00E008AE"/>
    <w:rsid w:val="00E10FCC"/>
    <w:rsid w:val="00E378FA"/>
    <w:rsid w:val="00E4008F"/>
    <w:rsid w:val="00E42879"/>
    <w:rsid w:val="00E47878"/>
    <w:rsid w:val="00E50B1C"/>
    <w:rsid w:val="00E515B4"/>
    <w:rsid w:val="00E6640E"/>
    <w:rsid w:val="00E67637"/>
    <w:rsid w:val="00E67E6E"/>
    <w:rsid w:val="00E72347"/>
    <w:rsid w:val="00E73609"/>
    <w:rsid w:val="00E74D72"/>
    <w:rsid w:val="00E91006"/>
    <w:rsid w:val="00E920B5"/>
    <w:rsid w:val="00E93B15"/>
    <w:rsid w:val="00EA47AD"/>
    <w:rsid w:val="00EB095D"/>
    <w:rsid w:val="00EB0F3A"/>
    <w:rsid w:val="00EB2B16"/>
    <w:rsid w:val="00EB5CDF"/>
    <w:rsid w:val="00EB6DC9"/>
    <w:rsid w:val="00ED71C6"/>
    <w:rsid w:val="00EE681B"/>
    <w:rsid w:val="00EE712A"/>
    <w:rsid w:val="00EF62A3"/>
    <w:rsid w:val="00EF7B9F"/>
    <w:rsid w:val="00F0138C"/>
    <w:rsid w:val="00F0499A"/>
    <w:rsid w:val="00F0600E"/>
    <w:rsid w:val="00F17B51"/>
    <w:rsid w:val="00F207DB"/>
    <w:rsid w:val="00F225F9"/>
    <w:rsid w:val="00F22C14"/>
    <w:rsid w:val="00F35225"/>
    <w:rsid w:val="00F354CC"/>
    <w:rsid w:val="00F4097F"/>
    <w:rsid w:val="00F40C20"/>
    <w:rsid w:val="00F4292A"/>
    <w:rsid w:val="00F51431"/>
    <w:rsid w:val="00F571A4"/>
    <w:rsid w:val="00F57F21"/>
    <w:rsid w:val="00F60335"/>
    <w:rsid w:val="00F61C39"/>
    <w:rsid w:val="00F63D93"/>
    <w:rsid w:val="00F63F50"/>
    <w:rsid w:val="00F706BB"/>
    <w:rsid w:val="00F70E42"/>
    <w:rsid w:val="00F71CF3"/>
    <w:rsid w:val="00F7681B"/>
    <w:rsid w:val="00F85C28"/>
    <w:rsid w:val="00F970A4"/>
    <w:rsid w:val="00F97454"/>
    <w:rsid w:val="00F97CC5"/>
    <w:rsid w:val="00FB0856"/>
    <w:rsid w:val="00FB0A48"/>
    <w:rsid w:val="00FB3314"/>
    <w:rsid w:val="00FB4B4C"/>
    <w:rsid w:val="00FB50E6"/>
    <w:rsid w:val="00FB70CF"/>
    <w:rsid w:val="00FD179A"/>
    <w:rsid w:val="00FD3711"/>
    <w:rsid w:val="00FD72E3"/>
    <w:rsid w:val="00FE0070"/>
    <w:rsid w:val="00FE28FB"/>
    <w:rsid w:val="00FE66FE"/>
    <w:rsid w:val="00FF078A"/>
    <w:rsid w:val="00FF525C"/>
    <w:rsid w:val="00FF67A2"/>
    <w:rsid w:val="1B9F2855"/>
    <w:rsid w:val="222A65E3"/>
    <w:rsid w:val="38D8715A"/>
    <w:rsid w:val="501C007C"/>
    <w:rsid w:val="66186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0AA4B"/>
  <w15:docId w15:val="{B94F8C0F-A9B0-4553-B885-539543FC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szCs w:val="20"/>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c">
    <w:name w:val="批注主题 字符"/>
    <w:basedOn w:val="a4"/>
    <w:link w:val="ab"/>
    <w:uiPriority w:val="99"/>
    <w:semiHidden/>
    <w:qFormat/>
    <w:rPr>
      <w:rFonts w:ascii="Times New Roman" w:eastAsia="宋体" w:hAnsi="Times New Roman" w:cs="Times New Roman"/>
      <w:b/>
      <w:bCs/>
      <w:szCs w:val="20"/>
    </w:rPr>
  </w:style>
  <w:style w:type="character" w:customStyle="1" w:styleId="ng-binding">
    <w:name w:val="ng-binding"/>
    <w:basedOn w:val="a0"/>
    <w:qFormat/>
  </w:style>
  <w:style w:type="paragraph" w:styleId="af">
    <w:name w:val="List Paragraph"/>
    <w:basedOn w:val="a"/>
    <w:uiPriority w:val="34"/>
    <w:qFormat/>
    <w:pPr>
      <w:ind w:firstLineChars="200" w:firstLine="420"/>
    </w:pPr>
  </w:style>
  <w:style w:type="paragraph" w:customStyle="1" w:styleId="1">
    <w:name w:val="修订1"/>
    <w:hidden/>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C278-BEBC-42A5-B820-CCD868AC3039}">
  <ds:schemaRefs>
    <ds:schemaRef ds:uri="http://schemas.microsoft.com/sharepoint/v3/contenttype/forms"/>
  </ds:schemaRefs>
</ds:datastoreItem>
</file>

<file path=customXml/itemProps2.xml><?xml version="1.0" encoding="utf-8"?>
<ds:datastoreItem xmlns:ds="http://schemas.openxmlformats.org/officeDocument/2006/customXml" ds:itemID="{4898DF68-7BEF-4E9F-A3FC-08FE6909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4827DC-EA26-4EAA-8882-A01B9C6A81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26D353-E763-47A1-8EFC-63B54265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王芳[fwang]</dc:creator>
  <cp:lastModifiedBy>吴林珊</cp:lastModifiedBy>
  <cp:revision>4</cp:revision>
  <dcterms:created xsi:type="dcterms:W3CDTF">2025-11-27T11:54:00Z</dcterms:created>
  <dcterms:modified xsi:type="dcterms:W3CDTF">2025-12-02T08:20:00Z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2052-12.1.0.23125</vt:lpwstr>
  </property>
  <property fmtid="{D5CDD505-2E9C-101B-9397-08002B2CF9AE}" pid="4" name="ICV">
    <vt:lpwstr>EBD7228B25AB4AFDA21BE5C044A78E78_13</vt:lpwstr>
  </property>
  <property fmtid="{D5CDD505-2E9C-101B-9397-08002B2CF9AE}" pid="5" name="KSOTemplateDocerSaveRecord">
    <vt:lpwstr>eyJoZGlkIjoiMzEwNTM5NzYwMDRjMzkwZTVkZjY2ODkwMGIxNGU0OTUiLCJ1c2VySWQiOiI1MjcyNTYzNjUifQ==</vt:lpwstr>
  </property>
</Properties>
</file>