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2DDF1" w14:textId="77777777" w:rsidR="00C55202" w:rsidRDefault="00000000">
      <w:pPr>
        <w:jc w:val="lef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证券代码：</w:t>
      </w:r>
      <w:r>
        <w:rPr>
          <w:rFonts w:ascii="宋体" w:hAnsi="宋体"/>
          <w:sz w:val="24"/>
          <w:szCs w:val="24"/>
        </w:rPr>
        <w:t>603271</w:t>
      </w:r>
      <w:r>
        <w:rPr>
          <w:rFonts w:ascii="宋体" w:hAnsi="宋体" w:hint="eastAsia"/>
          <w:sz w:val="24"/>
          <w:szCs w:val="24"/>
        </w:rPr>
        <w:t xml:space="preserve">                      </w:t>
      </w:r>
      <w:r>
        <w:rPr>
          <w:rFonts w:ascii="宋体" w:hAnsi="宋体"/>
          <w:sz w:val="24"/>
          <w:szCs w:val="24"/>
        </w:rPr>
        <w:t xml:space="preserve">     </w:t>
      </w:r>
      <w:r>
        <w:rPr>
          <w:rFonts w:ascii="宋体" w:hAnsi="宋体" w:hint="eastAsia"/>
          <w:sz w:val="24"/>
          <w:szCs w:val="24"/>
        </w:rPr>
        <w:t>公司简称：</w:t>
      </w:r>
      <w:r>
        <w:rPr>
          <w:rFonts w:ascii="宋体" w:hAnsi="宋体"/>
          <w:sz w:val="24"/>
          <w:szCs w:val="24"/>
        </w:rPr>
        <w:t>永杰新材</w:t>
      </w:r>
    </w:p>
    <w:p w14:paraId="5E5426FC" w14:textId="77777777" w:rsidR="00C55202" w:rsidRDefault="00000000">
      <w:pPr>
        <w:jc w:val="center"/>
        <w:rPr>
          <w:rFonts w:ascii="黑体" w:eastAsia="黑体" w:hAnsi="黑体" w:hint="eastAsia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永杰新材料股份有限公司</w:t>
      </w:r>
    </w:p>
    <w:p w14:paraId="27DE354B" w14:textId="77777777" w:rsidR="00C55202" w:rsidRDefault="00000000">
      <w:pPr>
        <w:jc w:val="center"/>
        <w:rPr>
          <w:rFonts w:ascii="黑体" w:eastAsia="黑体" w:hAnsi="黑体" w:hint="eastAsia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投资者关系活动记录表</w:t>
      </w:r>
    </w:p>
    <w:p w14:paraId="2B9902F5" w14:textId="77777777" w:rsidR="00C55202" w:rsidRDefault="00C55202">
      <w:pPr>
        <w:jc w:val="center"/>
        <w:rPr>
          <w:rFonts w:ascii="黑体" w:eastAsia="黑体" w:hAnsi="黑体" w:hint="eastAsia"/>
          <w:sz w:val="24"/>
          <w:szCs w:val="24"/>
        </w:rPr>
      </w:pPr>
    </w:p>
    <w:p w14:paraId="750ADDE3" w14:textId="77777777" w:rsidR="00C55202" w:rsidRDefault="00000000">
      <w:pPr>
        <w:ind w:right="720"/>
        <w:jc w:val="right"/>
        <w:rPr>
          <w:rFonts w:ascii="黑体" w:eastAsia="黑体" w:hAnsi="黑体" w:hint="eastAsia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编号：2025-002</w:t>
      </w:r>
    </w:p>
    <w:tbl>
      <w:tblPr>
        <w:tblW w:w="8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7191"/>
      </w:tblGrid>
      <w:tr w:rsidR="00C55202" w14:paraId="1CA7BEC6" w14:textId="77777777">
        <w:trPr>
          <w:trHeight w:val="838"/>
        </w:trPr>
        <w:tc>
          <w:tcPr>
            <w:tcW w:w="1526" w:type="dxa"/>
            <w:vAlign w:val="center"/>
          </w:tcPr>
          <w:p w14:paraId="3D75EC93" w14:textId="77777777" w:rsidR="00C55202" w:rsidRDefault="0000000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投资者关系活动类别</w:t>
            </w:r>
          </w:p>
        </w:tc>
        <w:tc>
          <w:tcPr>
            <w:tcW w:w="7191" w:type="dxa"/>
            <w:vAlign w:val="center"/>
          </w:tcPr>
          <w:p w14:paraId="59B2F7A9" w14:textId="77777777" w:rsidR="00C55202" w:rsidRDefault="00000000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业绩说明会</w:t>
            </w:r>
          </w:p>
        </w:tc>
      </w:tr>
      <w:tr w:rsidR="00C55202" w14:paraId="03D48F3F" w14:textId="77777777">
        <w:trPr>
          <w:trHeight w:val="838"/>
        </w:trPr>
        <w:tc>
          <w:tcPr>
            <w:tcW w:w="1526" w:type="dxa"/>
            <w:vAlign w:val="center"/>
          </w:tcPr>
          <w:p w14:paraId="3961034A" w14:textId="77777777" w:rsidR="00C55202" w:rsidRDefault="0000000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活动主题</w:t>
            </w:r>
          </w:p>
        </w:tc>
        <w:tc>
          <w:tcPr>
            <w:tcW w:w="7191" w:type="dxa"/>
            <w:vAlign w:val="center"/>
          </w:tcPr>
          <w:p w14:paraId="094FDE69" w14:textId="77777777" w:rsidR="00C55202" w:rsidRDefault="00000000">
            <w:pPr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lang w:val="en-GB"/>
              </w:rPr>
              <w:t>永杰新材2025年第三季度业绩说明会</w:t>
            </w:r>
          </w:p>
        </w:tc>
      </w:tr>
      <w:tr w:rsidR="00C55202" w14:paraId="33D37688" w14:textId="77777777">
        <w:trPr>
          <w:trHeight w:val="799"/>
        </w:trPr>
        <w:tc>
          <w:tcPr>
            <w:tcW w:w="1526" w:type="dxa"/>
            <w:vAlign w:val="center"/>
          </w:tcPr>
          <w:p w14:paraId="16E40FD7" w14:textId="77777777" w:rsidR="00C55202" w:rsidRDefault="0000000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7191" w:type="dxa"/>
            <w:vAlign w:val="center"/>
          </w:tcPr>
          <w:p w14:paraId="09D01846" w14:textId="77777777" w:rsidR="00C55202" w:rsidRDefault="00000000">
            <w:pPr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2025-12-03 - 13:00-14:00</w:t>
            </w:r>
          </w:p>
        </w:tc>
      </w:tr>
      <w:tr w:rsidR="00C55202" w14:paraId="437A4F45" w14:textId="77777777">
        <w:trPr>
          <w:trHeight w:val="838"/>
        </w:trPr>
        <w:tc>
          <w:tcPr>
            <w:tcW w:w="1526" w:type="dxa"/>
            <w:vAlign w:val="center"/>
          </w:tcPr>
          <w:p w14:paraId="36B8A70D" w14:textId="77777777" w:rsidR="00C55202" w:rsidRDefault="0000000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地点</w:t>
            </w:r>
            <w:r>
              <w:rPr>
                <w:rFonts w:ascii="宋体" w:hAnsi="宋体"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方式</w:t>
            </w:r>
          </w:p>
        </w:tc>
        <w:tc>
          <w:tcPr>
            <w:tcW w:w="7191" w:type="dxa"/>
          </w:tcPr>
          <w:p w14:paraId="2FE42EF5" w14:textId="77777777" w:rsidR="00C55202" w:rsidRDefault="00000000">
            <w:pPr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</w:t>
            </w:r>
            <w:proofErr w:type="gramStart"/>
            <w:r>
              <w:rPr>
                <w:rFonts w:ascii="宋体" w:hAnsi="宋体" w:hint="eastAsia"/>
                <w:bCs/>
                <w:sz w:val="24"/>
              </w:rPr>
              <w:t>证路演中心</w:t>
            </w:r>
            <w:proofErr w:type="gramEnd"/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hyperlink r:id="rId7" w:history="1">
              <w:r>
                <w:rPr>
                  <w:rStyle w:val="a7"/>
                  <w:rFonts w:ascii="宋体" w:hAnsi="宋体" w:hint="eastAsia"/>
                  <w:bCs/>
                  <w:sz w:val="24"/>
                </w:rPr>
                <w:t>https://roadshow.sseinfo.com</w:t>
              </w:r>
            </w:hyperlink>
          </w:p>
          <w:p w14:paraId="382C2AFA" w14:textId="77777777" w:rsidR="00C55202" w:rsidRDefault="00000000">
            <w:pPr>
              <w:rPr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网络文字互动</w:t>
            </w:r>
          </w:p>
        </w:tc>
      </w:tr>
      <w:tr w:rsidR="00C55202" w14:paraId="3E02A238" w14:textId="77777777">
        <w:trPr>
          <w:trHeight w:val="838"/>
        </w:trPr>
        <w:tc>
          <w:tcPr>
            <w:tcW w:w="1526" w:type="dxa"/>
            <w:vAlign w:val="center"/>
          </w:tcPr>
          <w:p w14:paraId="713CF96E" w14:textId="77777777" w:rsidR="00C55202" w:rsidRDefault="0000000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参会人员</w:t>
            </w:r>
          </w:p>
        </w:tc>
        <w:tc>
          <w:tcPr>
            <w:tcW w:w="7191" w:type="dxa"/>
            <w:vAlign w:val="center"/>
          </w:tcPr>
          <w:p w14:paraId="29F0D6B2" w14:textId="77777777" w:rsidR="00C55202" w:rsidRDefault="00000000">
            <w:pPr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董事长兼总经理：沈建国</w:t>
            </w:r>
          </w:p>
          <w:p w14:paraId="4BA35D62" w14:textId="77777777" w:rsidR="00C55202" w:rsidRDefault="00000000">
            <w:pPr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财务总监：陈思</w:t>
            </w:r>
          </w:p>
          <w:p w14:paraId="5D52ED9C" w14:textId="77777777" w:rsidR="00C55202" w:rsidRDefault="00000000">
            <w:pPr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董事会秘书：杨洪辉</w:t>
            </w:r>
          </w:p>
          <w:p w14:paraId="21F34FC9" w14:textId="77777777" w:rsidR="00C55202" w:rsidRDefault="00000000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独立董事：徐小华、张大亮、毛骁骁</w:t>
            </w:r>
          </w:p>
        </w:tc>
      </w:tr>
      <w:tr w:rsidR="00C55202" w14:paraId="24BB6BCE" w14:textId="77777777">
        <w:trPr>
          <w:trHeight w:val="557"/>
        </w:trPr>
        <w:tc>
          <w:tcPr>
            <w:tcW w:w="1526" w:type="dxa"/>
            <w:vAlign w:val="center"/>
          </w:tcPr>
          <w:p w14:paraId="2DBEE7EA" w14:textId="77777777" w:rsidR="00C55202" w:rsidRDefault="0000000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投资者关系活动主要内容介绍</w:t>
            </w:r>
          </w:p>
        </w:tc>
        <w:tc>
          <w:tcPr>
            <w:tcW w:w="7191" w:type="dxa"/>
          </w:tcPr>
          <w:p w14:paraId="4FFCA6A9" w14:textId="77777777" w:rsidR="00C55202" w:rsidRDefault="00000000">
            <w:pPr>
              <w:spacing w:beforeLines="50" w:before="156" w:line="46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投资者关系活动主要内容</w:t>
            </w:r>
          </w:p>
          <w:p w14:paraId="25D268F0" w14:textId="77777777" w:rsidR="00C55202" w:rsidRDefault="00000000">
            <w:pPr>
              <w:numPr>
                <w:ilvl w:val="0"/>
                <w:numId w:val="1"/>
              </w:numPr>
              <w:spacing w:beforeLines="50" w:before="156" w:line="460" w:lineRule="exact"/>
              <w:jc w:val="left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董事长致辞</w:t>
            </w:r>
          </w:p>
          <w:p w14:paraId="5BE14575" w14:textId="77777777" w:rsidR="00C55202" w:rsidRDefault="00000000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尊敬的各位投资者朋友和各位关心永杰新材的网友们：</w:t>
            </w:r>
          </w:p>
          <w:p w14:paraId="6AAC874D" w14:textId="77777777" w:rsidR="00C55202" w:rsidRDefault="00000000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大家好！</w:t>
            </w:r>
          </w:p>
          <w:p w14:paraId="6A409F98" w14:textId="77777777" w:rsidR="00C55202" w:rsidRDefault="00000000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非常感谢大家参与永杰新材业绩说明会。在此，我谨代表公司，向参加本次活动的各位投资者朋友表示热烈的欢迎。</w:t>
            </w:r>
          </w:p>
          <w:p w14:paraId="1F2E8176" w14:textId="77777777" w:rsidR="00C55202" w:rsidRDefault="00000000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永杰新材自2003年成立以来，始终专注于铝合金板带箔的研发、生产与销售，公司产品主要应用于锂电池、车辆轻量化、电子电器和新型建材等领域。通过协同研发与新场景构建，公司不断推动铝合金材料优化升级，公司始终遵循“以客户为中心，为客户创造增值的质量价值”的理念，赢得了下游客户的广泛美誉。</w:t>
            </w:r>
          </w:p>
          <w:p w14:paraId="46EEE657" w14:textId="77777777" w:rsidR="00C55202" w:rsidRDefault="00000000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公司2025年前三季度实现营业总收入70.20亿元，同比增长20.01%；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归母净利润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>3.09亿元，同比增长30.99%。其中第三季度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lastRenderedPageBreak/>
              <w:t>归母净利润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>同比增长70.41%，主要受益于产品结构持续优化及产销量增长带来的规模效益。此外，公司已于2025年9月实施半年度权益分派，每10股派发现金红利1.8元（含税）。公司将持续通过技术创新和经营管理优化，夯实基本面以提升长期价值。</w:t>
            </w:r>
          </w:p>
          <w:p w14:paraId="691F6503" w14:textId="77777777" w:rsidR="00C55202" w:rsidRDefault="00000000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永杰新材的每一步发展，都离不开大家的信任和支持，我们真诚欢迎大家通过各种渠道继续与我们保持沟通，我们也将尽全力解答大家提出的各种问题。公司会继续专注主营业务，用心经营企业，顺应绿色低碳发展的世界潮流，围绕锂电池、消费电子、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热管理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>等重点领域，持续挖掘国内外优质客户资源，把握新兴客户的成长机遇。同时，加快拓展钠电池、固态电池、低空飞行、机器人等新兴领域，积极开展协同研发，重点推进高强、高韧、高导铝合金材料以及产品深加工的研发，创造新的应用场景，为客户提供更多价值，以优异的成绩回报广大投资者的信任与支持。</w:t>
            </w:r>
          </w:p>
          <w:p w14:paraId="19001418" w14:textId="77777777" w:rsidR="00C55202" w:rsidRDefault="00000000">
            <w:pPr>
              <w:numPr>
                <w:ilvl w:val="0"/>
                <w:numId w:val="1"/>
              </w:numPr>
              <w:spacing w:beforeLines="50" w:before="156" w:line="460" w:lineRule="exact"/>
              <w:jc w:val="left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互动交流情况</w:t>
            </w:r>
          </w:p>
          <w:p w14:paraId="3A4F2FB9" w14:textId="77777777" w:rsidR="00C55202" w:rsidRDefault="00000000">
            <w:pPr>
              <w:numPr>
                <w:ilvl w:val="0"/>
                <w:numId w:val="2"/>
              </w:numPr>
              <w:spacing w:beforeLines="50" w:before="156" w:line="460" w:lineRule="exact"/>
              <w:jc w:val="left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会议预征集问题</w:t>
            </w:r>
          </w:p>
          <w:p w14:paraId="21C0C444" w14:textId="77777777" w:rsidR="00C55202" w:rsidRDefault="00000000">
            <w:pPr>
              <w:spacing w:beforeLines="50" w:before="156" w:line="460" w:lineRule="exact"/>
              <w:jc w:val="left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本次未收到预征集问题。</w:t>
            </w:r>
          </w:p>
          <w:p w14:paraId="1A9D81F3" w14:textId="77777777" w:rsidR="00C55202" w:rsidRDefault="00000000">
            <w:pPr>
              <w:numPr>
                <w:ilvl w:val="0"/>
                <w:numId w:val="2"/>
              </w:numPr>
              <w:spacing w:beforeLines="50" w:before="156" w:line="460" w:lineRule="exact"/>
              <w:jc w:val="left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现场提问问题</w:t>
            </w:r>
          </w:p>
          <w:p w14:paraId="79F26B1E" w14:textId="77777777" w:rsidR="00C55202" w:rsidRDefault="00000000">
            <w:pPr>
              <w:spacing w:beforeLines="50" w:before="156" w:line="360" w:lineRule="auto"/>
              <w:jc w:val="left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int="eastAsia"/>
                <w:sz w:val="24"/>
              </w:rPr>
              <w:t>（1）</w:t>
            </w:r>
            <w:r>
              <w:rPr>
                <w:rFonts w:ascii="宋体"/>
                <w:sz w:val="24"/>
              </w:rPr>
              <w:t>对于公司规划拓展的钠电池、固态电池、</w:t>
            </w:r>
            <w:proofErr w:type="gramStart"/>
            <w:r>
              <w:rPr>
                <w:rFonts w:ascii="宋体"/>
                <w:sz w:val="24"/>
              </w:rPr>
              <w:t>低空经济</w:t>
            </w:r>
            <w:proofErr w:type="gramEnd"/>
            <w:r>
              <w:rPr>
                <w:rFonts w:ascii="宋体"/>
                <w:sz w:val="24"/>
              </w:rPr>
              <w:t>等新兴领域，目前是否有进入客户验证或量产供货阶段的具体项目？</w:t>
            </w:r>
          </w:p>
          <w:p w14:paraId="010FA62A" w14:textId="77777777" w:rsidR="00C55202" w:rsidRDefault="00000000"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答:尊敬的投资者，您好！公司已有电池箔、结构件用铝板带产品应用到固态电池、</w:t>
            </w:r>
            <w:proofErr w:type="gramStart"/>
            <w:r>
              <w:rPr>
                <w:rFonts w:ascii="宋体"/>
                <w:sz w:val="24"/>
              </w:rPr>
              <w:t>低空经济</w:t>
            </w:r>
            <w:proofErr w:type="gramEnd"/>
            <w:r>
              <w:rPr>
                <w:rFonts w:ascii="宋体"/>
                <w:sz w:val="24"/>
              </w:rPr>
              <w:t>等新兴领域，目前处于验证试样或小批量供货阶段，供货量较小，具体业务量根据相关领域的发展情况持续拓展。</w:t>
            </w:r>
          </w:p>
          <w:p w14:paraId="455E244C" w14:textId="77777777" w:rsidR="00C55202" w:rsidRDefault="00000000"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（2）</w:t>
            </w:r>
            <w:r>
              <w:rPr>
                <w:rFonts w:ascii="宋体"/>
                <w:sz w:val="24"/>
              </w:rPr>
              <w:t>请问第三季度</w:t>
            </w:r>
            <w:r>
              <w:rPr>
                <w:rFonts w:ascii="宋体"/>
                <w:sz w:val="24"/>
              </w:rPr>
              <w:t>“</w:t>
            </w:r>
            <w:r>
              <w:rPr>
                <w:rFonts w:ascii="宋体"/>
                <w:sz w:val="24"/>
              </w:rPr>
              <w:t>产品结构高端化</w:t>
            </w:r>
            <w:r>
              <w:rPr>
                <w:rFonts w:ascii="宋体"/>
                <w:sz w:val="24"/>
              </w:rPr>
              <w:t>”</w:t>
            </w:r>
            <w:r>
              <w:rPr>
                <w:rFonts w:ascii="宋体"/>
                <w:sz w:val="24"/>
              </w:rPr>
              <w:t>的具体进展如何？</w:t>
            </w:r>
          </w:p>
          <w:p w14:paraId="5651C03C" w14:textId="77777777" w:rsidR="00C55202" w:rsidRDefault="00000000"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答:尊敬的投资者您好！公司第三季度新能源锂电池领域需求持续旺盛，锂电池结构件用铝合金板带持续技术升级、增加产品种类，稳定量产高强电池箔，获得头部电池厂商的认可；在电子电器领域，阳极氧化料新品种不断增加、稳定增量；热传输材料领域的液冷</w:t>
            </w:r>
            <w:proofErr w:type="gramStart"/>
            <w:r>
              <w:rPr>
                <w:rFonts w:ascii="宋体"/>
                <w:sz w:val="24"/>
              </w:rPr>
              <w:t>板</w:t>
            </w:r>
            <w:r>
              <w:rPr>
                <w:rFonts w:ascii="宋体"/>
                <w:sz w:val="24"/>
              </w:rPr>
              <w:lastRenderedPageBreak/>
              <w:t>稳定</w:t>
            </w:r>
            <w:proofErr w:type="gramEnd"/>
            <w:r>
              <w:rPr>
                <w:rFonts w:ascii="宋体"/>
                <w:sz w:val="24"/>
              </w:rPr>
              <w:t>供应。</w:t>
            </w:r>
          </w:p>
          <w:p w14:paraId="1476C0E1" w14:textId="77777777" w:rsidR="00C55202" w:rsidRDefault="00000000">
            <w:pPr>
              <w:pStyle w:val="Style6"/>
              <w:spacing w:line="460" w:lineRule="exact"/>
              <w:ind w:firstLineChars="0" w:firstLine="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（3）</w:t>
            </w:r>
            <w:r>
              <w:rPr>
                <w:rFonts w:ascii="宋体" w:hAnsi="宋体"/>
                <w:sz w:val="24"/>
                <w:szCs w:val="24"/>
              </w:rPr>
              <w:t>公司对未来净利率水平有何展望？</w:t>
            </w:r>
          </w:p>
          <w:p w14:paraId="2BE13792" w14:textId="77777777" w:rsidR="00C55202" w:rsidRDefault="00000000">
            <w:pPr>
              <w:pStyle w:val="Style6"/>
              <w:spacing w:line="460" w:lineRule="exact"/>
              <w:ind w:firstLineChars="0" w:firstLine="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答：</w:t>
            </w:r>
            <w:r>
              <w:rPr>
                <w:rFonts w:ascii="宋体" w:hAnsi="宋体"/>
                <w:sz w:val="24"/>
                <w:szCs w:val="24"/>
              </w:rPr>
              <w:t>尊敬的投资者，您好！公司将进一步强调提升协同效率，聚焦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全价值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链的高效响应体系；持续加强研发投入，持续产品技术迭代升级，产品结构持续优化，满足不同应用领域客户的需求；坚持高端化、智能化、绿色化发展方向，努力提升公司盈利能力，保持较好的ROE水平。</w:t>
            </w:r>
          </w:p>
        </w:tc>
      </w:tr>
    </w:tbl>
    <w:p w14:paraId="35CE2C53" w14:textId="77777777" w:rsidR="00C55202" w:rsidRDefault="00C55202"/>
    <w:p w14:paraId="0503B201" w14:textId="77777777" w:rsidR="00C55202" w:rsidRDefault="00C55202"/>
    <w:sectPr w:rsidR="00C55202">
      <w:head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80C44" w14:textId="77777777" w:rsidR="00644FF6" w:rsidRDefault="00644FF6">
      <w:r>
        <w:separator/>
      </w:r>
    </w:p>
  </w:endnote>
  <w:endnote w:type="continuationSeparator" w:id="0">
    <w:p w14:paraId="0D3C38C5" w14:textId="77777777" w:rsidR="00644FF6" w:rsidRDefault="00644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38736" w14:textId="77777777" w:rsidR="00644FF6" w:rsidRDefault="00644FF6">
      <w:r>
        <w:separator/>
      </w:r>
    </w:p>
  </w:footnote>
  <w:footnote w:type="continuationSeparator" w:id="0">
    <w:p w14:paraId="4968AB25" w14:textId="77777777" w:rsidR="00644FF6" w:rsidRDefault="00644F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F8CB3" w14:textId="77777777" w:rsidR="00C55202" w:rsidRDefault="00000000">
    <w:pPr>
      <w:pStyle w:val="a5"/>
      <w:tabs>
        <w:tab w:val="clear" w:pos="4153"/>
      </w:tabs>
      <w:jc w:val="right"/>
    </w:pPr>
    <w:r>
      <w:rPr>
        <w:rFonts w:hint="eastAsia"/>
      </w:rPr>
      <w:t>永杰新材料股份有限公司投资者关系活动记录表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315E9"/>
    <w:multiLevelType w:val="multilevel"/>
    <w:tmpl w:val="0EB315E9"/>
    <w:lvl w:ilvl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361503E9"/>
    <w:multiLevelType w:val="multilevel"/>
    <w:tmpl w:val="361503E9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 w16cid:durableId="1027872956">
    <w:abstractNumId w:val="1"/>
  </w:num>
  <w:num w:numId="2" w16cid:durableId="332732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jI3NTlhNGJhZTk1YmZkMTc2MTM0MTg2MGI3NTFmMTEifQ=="/>
  </w:docVars>
  <w:rsids>
    <w:rsidRoot w:val="009F3344"/>
    <w:rsid w:val="00407AF1"/>
    <w:rsid w:val="004B50F5"/>
    <w:rsid w:val="005C419A"/>
    <w:rsid w:val="006276AC"/>
    <w:rsid w:val="00644FF6"/>
    <w:rsid w:val="007E2D9E"/>
    <w:rsid w:val="008A491F"/>
    <w:rsid w:val="008F26BC"/>
    <w:rsid w:val="009F3344"/>
    <w:rsid w:val="00AF7F1D"/>
    <w:rsid w:val="00BE22FC"/>
    <w:rsid w:val="00C55202"/>
    <w:rsid w:val="00CF65BE"/>
    <w:rsid w:val="00E2782D"/>
    <w:rsid w:val="00E302F2"/>
    <w:rsid w:val="0EE502A1"/>
    <w:rsid w:val="17092D7A"/>
    <w:rsid w:val="1CB2496B"/>
    <w:rsid w:val="2E156399"/>
    <w:rsid w:val="46A13EB4"/>
    <w:rsid w:val="61B42C51"/>
    <w:rsid w:val="670E1BEF"/>
    <w:rsid w:val="74365CEE"/>
    <w:rsid w:val="758D1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7067F29-7C85-4817-B32A-12C67A136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7">
    <w:name w:val="Hyperlink"/>
    <w:uiPriority w:val="99"/>
    <w:unhideWhenUsed/>
    <w:qFormat/>
    <w:rPr>
      <w:color w:val="0563C1"/>
      <w:u w:val="single"/>
    </w:rPr>
  </w:style>
  <w:style w:type="paragraph" w:customStyle="1" w:styleId="Style6">
    <w:name w:val="_Style 6"/>
    <w:basedOn w:val="a"/>
    <w:uiPriority w:val="34"/>
    <w:qFormat/>
    <w:pPr>
      <w:ind w:firstLineChars="200" w:firstLine="420"/>
    </w:pPr>
  </w:style>
  <w:style w:type="paragraph" w:customStyle="1" w:styleId="1">
    <w:name w:val="修订1"/>
    <w:hidden/>
    <w:uiPriority w:val="99"/>
    <w:unhideWhenUsed/>
    <w:rPr>
      <w:kern w:val="2"/>
      <w:sz w:val="21"/>
      <w:szCs w:val="22"/>
    </w:rPr>
  </w:style>
  <w:style w:type="character" w:customStyle="1" w:styleId="a4">
    <w:name w:val="页脚 字符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oadshow.sseinf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220</Words>
  <Characters>1257</Characters>
  <Application>Microsoft Office Word</Application>
  <DocSecurity>0</DocSecurity>
  <Lines>10</Lines>
  <Paragraphs>2</Paragraphs>
  <ScaleCrop>false</ScaleCrop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18857114916@126.com</cp:lastModifiedBy>
  <cp:revision>2</cp:revision>
  <dcterms:created xsi:type="dcterms:W3CDTF">2025-12-03T07:22:00Z</dcterms:created>
  <dcterms:modified xsi:type="dcterms:W3CDTF">2025-12-03T07:22:00Z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209E8F5F19474D9B86DA58D8A53133EF</vt:lpwstr>
  </property>
  <property fmtid="{D5CDD505-2E9C-101B-9397-08002B2CF9AE}" pid="4" name="KSOTemplateDocerSaveRecord">
    <vt:lpwstr>eyJoZGlkIjoiYzcyOWIzMjUwMDM0ZTQyY2FlNmIwMTc5YzBjYjQ3YjciLCJ1c2VySWQiOiIxMzQ1NTk1MTM1In0=</vt:lpwstr>
  </property>
</Properties>
</file>