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FFE5">
      <w:pPr>
        <w:widowControl w:val="0"/>
        <w:adjustRightInd w:val="0"/>
        <w:snapToGrid w:val="0"/>
        <w:spacing w:after="0" w:line="360" w:lineRule="auto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 xml:space="preserve">证券代码：603893                            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证券简称：瑞芯微</w:t>
      </w:r>
    </w:p>
    <w:p w14:paraId="0F7CB1A3">
      <w:pPr>
        <w:jc w:val="center"/>
        <w:rPr>
          <w:rFonts w:ascii="Times New Roman" w:hAnsi="Times New Roman" w:eastAsia="宋体" w:cs="宋体"/>
          <w:b/>
          <w:sz w:val="32"/>
        </w:rPr>
      </w:pPr>
      <w:r>
        <w:rPr>
          <w:rFonts w:hint="eastAsia" w:ascii="Times New Roman" w:hAnsi="Times New Roman" w:eastAsia="宋体" w:cs="宋体"/>
          <w:b/>
          <w:sz w:val="32"/>
        </w:rPr>
        <w:t>瑞芯微电子</w:t>
      </w:r>
      <w:r>
        <w:rPr>
          <w:rFonts w:ascii="Times New Roman" w:hAnsi="Times New Roman" w:eastAsia="宋体" w:cs="宋体"/>
          <w:b/>
          <w:sz w:val="32"/>
        </w:rPr>
        <w:t>股份有限公司</w:t>
      </w:r>
    </w:p>
    <w:p w14:paraId="3DB76B98">
      <w:pPr>
        <w:jc w:val="center"/>
        <w:rPr>
          <w:rFonts w:ascii="Times New Roman" w:hAnsi="Times New Roman" w:eastAsia="宋体" w:cs="宋体"/>
          <w:b/>
          <w:sz w:val="32"/>
        </w:rPr>
      </w:pPr>
      <w:r>
        <w:rPr>
          <w:rFonts w:ascii="Times New Roman" w:hAnsi="Times New Roman" w:eastAsia="宋体" w:cs="宋体"/>
          <w:b/>
          <w:sz w:val="32"/>
        </w:rPr>
        <w:t>投资者关系活动记录表</w:t>
      </w:r>
    </w:p>
    <w:p w14:paraId="40A77498">
      <w:pPr>
        <w:jc w:val="center"/>
        <w:rPr>
          <w:rFonts w:ascii="Times New Roman" w:hAnsi="Times New Roman" w:eastAsia="宋体" w:cs="宋体"/>
          <w:b/>
          <w:sz w:val="32"/>
        </w:rPr>
      </w:pPr>
      <w:r>
        <w:rPr>
          <w:rFonts w:hint="eastAsia" w:ascii="Times New Roman" w:hAnsi="Times New Roman" w:eastAsia="宋体" w:cs="宋体"/>
          <w:b/>
          <w:sz w:val="32"/>
        </w:rPr>
        <w:t>（</w:t>
      </w:r>
      <w:r>
        <w:rPr>
          <w:rFonts w:ascii="Times New Roman" w:hAnsi="Times New Roman" w:eastAsia="宋体" w:cs="宋体"/>
          <w:b/>
          <w:sz w:val="32"/>
        </w:rPr>
        <w:t>2025</w:t>
      </w:r>
      <w:r>
        <w:rPr>
          <w:rFonts w:hint="eastAsia" w:ascii="Times New Roman" w:hAnsi="Times New Roman" w:eastAsia="宋体" w:cs="宋体"/>
          <w:b/>
          <w:sz w:val="32"/>
        </w:rPr>
        <w:t>年12月5日）</w:t>
      </w:r>
    </w:p>
    <w:tbl>
      <w:tblPr>
        <w:tblStyle w:val="8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19"/>
      </w:tblGrid>
      <w:tr w14:paraId="48D9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7330C4E8">
            <w:pPr>
              <w:spacing w:after="0" w:line="240" w:lineRule="auto"/>
              <w:jc w:val="center"/>
              <w:rPr>
                <w:rFonts w:ascii="Times New Roman" w:hAnsi="Times New Roman" w:eastAsia="宋体"/>
                <w:b/>
                <w:sz w:val="21"/>
              </w:rPr>
            </w:pPr>
            <w:r>
              <w:rPr>
                <w:rFonts w:hint="eastAsia" w:ascii="Times New Roman" w:hAnsi="Times New Roman" w:eastAsia="宋体" w:cs="微软雅黑"/>
                <w:b/>
                <w:sz w:val="21"/>
              </w:rPr>
              <w:t>投资者关系活动类别</w:t>
            </w:r>
          </w:p>
        </w:tc>
        <w:tc>
          <w:tcPr>
            <w:tcW w:w="7019" w:type="dxa"/>
            <w:vAlign w:val="center"/>
          </w:tcPr>
          <w:p w14:paraId="30FEE262">
            <w:pPr>
              <w:spacing w:after="0" w:line="240" w:lineRule="auto"/>
              <w:jc w:val="both"/>
              <w:rPr>
                <w:rFonts w:ascii="宋体" w:hAnsi="宋体" w:eastAsia="宋体" w:cs="微软雅黑"/>
                <w:sz w:val="21"/>
              </w:rPr>
            </w:pPr>
            <w:r>
              <w:rPr>
                <w:rFonts w:hint="eastAsia" w:ascii="Apple Color Emoji" w:hAnsi="Apple Color Emoji" w:eastAsia="宋体" w:cs="Apple Color Emoji"/>
                <w:sz w:val="21"/>
              </w:rPr>
              <w:sym w:font="Wingdings 2" w:char="0052"/>
            </w:r>
            <w:r>
              <w:rPr>
                <w:rFonts w:hint="eastAsia" w:ascii="宋体" w:hAnsi="宋体" w:eastAsia="宋体" w:cs="微软雅黑"/>
                <w:sz w:val="21"/>
              </w:rPr>
              <w:t>特定对象调研</w:t>
            </w:r>
            <w:r>
              <w:rPr>
                <w:rFonts w:ascii="宋体" w:hAnsi="宋体" w:eastAsia="宋体" w:cs="微软雅黑"/>
                <w:sz w:val="21"/>
              </w:rPr>
              <w:t xml:space="preserve">  □</w:t>
            </w:r>
            <w:r>
              <w:rPr>
                <w:rFonts w:hint="eastAsia" w:ascii="宋体" w:hAnsi="宋体" w:eastAsia="宋体" w:cs="微软雅黑"/>
                <w:sz w:val="21"/>
              </w:rPr>
              <w:t>分析师会议</w:t>
            </w:r>
            <w:r>
              <w:rPr>
                <w:rFonts w:ascii="宋体" w:hAnsi="宋体" w:eastAsia="宋体" w:cs="微软雅黑"/>
                <w:sz w:val="21"/>
              </w:rPr>
              <w:t xml:space="preserve">   □</w:t>
            </w:r>
            <w:r>
              <w:rPr>
                <w:rFonts w:hint="eastAsia" w:ascii="宋体" w:hAnsi="宋体" w:eastAsia="宋体" w:cs="微软雅黑"/>
                <w:sz w:val="21"/>
              </w:rPr>
              <w:t>媒体采访</w:t>
            </w:r>
            <w:r>
              <w:rPr>
                <w:rFonts w:ascii="宋体" w:hAnsi="宋体" w:eastAsia="宋体" w:cs="微软雅黑"/>
                <w:sz w:val="21"/>
              </w:rPr>
              <w:t xml:space="preserve">    □</w:t>
            </w:r>
            <w:r>
              <w:rPr>
                <w:rFonts w:hint="eastAsia" w:ascii="宋体" w:hAnsi="宋体" w:eastAsia="宋体" w:cs="微软雅黑"/>
                <w:sz w:val="21"/>
              </w:rPr>
              <w:t>业绩说明会</w:t>
            </w:r>
            <w:r>
              <w:rPr>
                <w:rFonts w:ascii="宋体" w:hAnsi="宋体" w:eastAsia="宋体" w:cs="微软雅黑"/>
                <w:sz w:val="21"/>
              </w:rPr>
              <w:t xml:space="preserve"> </w:t>
            </w:r>
          </w:p>
          <w:p w14:paraId="3D3F84DF">
            <w:pPr>
              <w:spacing w:after="0" w:line="240" w:lineRule="auto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ascii="宋体" w:hAnsi="宋体" w:eastAsia="宋体" w:cs="微软雅黑"/>
                <w:sz w:val="21"/>
              </w:rPr>
              <w:t>□</w:t>
            </w:r>
            <w:r>
              <w:rPr>
                <w:rFonts w:hint="eastAsia" w:ascii="宋体" w:hAnsi="宋体" w:eastAsia="宋体" w:cs="微软雅黑"/>
                <w:sz w:val="21"/>
              </w:rPr>
              <w:t>新闻发布会</w:t>
            </w:r>
            <w:r>
              <w:rPr>
                <w:rFonts w:ascii="宋体" w:hAnsi="宋体" w:eastAsia="宋体" w:cs="微软雅黑"/>
                <w:sz w:val="21"/>
              </w:rPr>
              <w:t xml:space="preserve">    □</w:t>
            </w:r>
            <w:r>
              <w:rPr>
                <w:rFonts w:hint="eastAsia" w:ascii="宋体" w:hAnsi="宋体" w:eastAsia="宋体" w:cs="微软雅黑"/>
                <w:sz w:val="21"/>
              </w:rPr>
              <w:t>路演活动</w:t>
            </w:r>
            <w:r>
              <w:rPr>
                <w:rFonts w:ascii="宋体" w:hAnsi="宋体" w:eastAsia="宋体" w:cs="微软雅黑"/>
                <w:sz w:val="21"/>
              </w:rPr>
              <w:t xml:space="preserve">     </w:t>
            </w:r>
            <w:r>
              <w:rPr>
                <w:rFonts w:hint="eastAsia" w:ascii="Apple Color Emoji" w:hAnsi="Apple Color Emoji" w:eastAsia="宋体" w:cs="Apple Color Emoji"/>
                <w:sz w:val="21"/>
              </w:rPr>
              <w:sym w:font="Wingdings 2" w:char="0052"/>
            </w:r>
            <w:r>
              <w:rPr>
                <w:rFonts w:hint="eastAsia" w:ascii="宋体" w:hAnsi="宋体" w:eastAsia="宋体" w:cs="微软雅黑"/>
                <w:sz w:val="21"/>
              </w:rPr>
              <w:t>现场参观</w:t>
            </w:r>
            <w:r>
              <w:rPr>
                <w:rFonts w:ascii="宋体" w:hAnsi="宋体" w:eastAsia="宋体" w:cs="微软雅黑"/>
                <w:sz w:val="21"/>
              </w:rPr>
              <w:t xml:space="preserve">    □</w:t>
            </w:r>
            <w:r>
              <w:rPr>
                <w:rFonts w:hint="eastAsia" w:ascii="宋体" w:hAnsi="宋体" w:eastAsia="宋体" w:cs="微软雅黑"/>
                <w:sz w:val="21"/>
              </w:rPr>
              <w:t>其他</w:t>
            </w:r>
          </w:p>
        </w:tc>
      </w:tr>
      <w:tr w14:paraId="6A53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4E8C8A35">
            <w:pPr>
              <w:spacing w:after="0" w:line="240" w:lineRule="auto"/>
              <w:jc w:val="center"/>
              <w:rPr>
                <w:rFonts w:ascii="Times New Roman" w:hAnsi="Times New Roman" w:eastAsia="宋体" w:cs="微软雅黑"/>
                <w:b/>
                <w:sz w:val="21"/>
              </w:rPr>
            </w:pPr>
            <w:r>
              <w:rPr>
                <w:rFonts w:hint="eastAsia" w:ascii="Times New Roman" w:hAnsi="Times New Roman" w:eastAsia="宋体" w:cs="微软雅黑"/>
                <w:b/>
                <w:sz w:val="21"/>
              </w:rPr>
              <w:t>参与单位</w:t>
            </w:r>
          </w:p>
        </w:tc>
        <w:tc>
          <w:tcPr>
            <w:tcW w:w="7019" w:type="dxa"/>
            <w:vAlign w:val="center"/>
          </w:tcPr>
          <w:p w14:paraId="009EE215">
            <w:pPr>
              <w:spacing w:after="0" w:line="240" w:lineRule="auto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（排名不分先后）中银国际证券、中泰证券、华福证券、西部证券、西南证券、华源证券、美银美林证券、瑞银证券、交银施罗德基金、富国基金、华商基金、景顺长城基金、南方基金、长江养老、惠升基金、聚力基金、</w:t>
            </w: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千石基金、</w:t>
            </w:r>
            <w:r>
              <w:rPr>
                <w:rFonts w:hint="eastAsia" w:ascii="Times New Roman" w:hAnsi="Times New Roman" w:eastAsia="宋体"/>
                <w:sz w:val="21"/>
              </w:rPr>
              <w:t>GAAM、PineBridge</w:t>
            </w:r>
          </w:p>
        </w:tc>
      </w:tr>
      <w:tr w14:paraId="35D4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32209ECB">
            <w:pPr>
              <w:spacing w:after="0" w:line="240" w:lineRule="auto"/>
              <w:jc w:val="center"/>
              <w:rPr>
                <w:rFonts w:ascii="Times New Roman" w:hAnsi="Times New Roman" w:eastAsia="宋体"/>
                <w:b/>
                <w:sz w:val="21"/>
              </w:rPr>
            </w:pPr>
            <w:r>
              <w:rPr>
                <w:rFonts w:hint="eastAsia" w:ascii="Times New Roman" w:hAnsi="Times New Roman" w:eastAsia="宋体" w:cs="微软雅黑"/>
                <w:b/>
                <w:sz w:val="21"/>
              </w:rPr>
              <w:t>时间</w:t>
            </w:r>
          </w:p>
        </w:tc>
        <w:tc>
          <w:tcPr>
            <w:tcW w:w="7019" w:type="dxa"/>
            <w:vAlign w:val="center"/>
          </w:tcPr>
          <w:p w14:paraId="28789ABA">
            <w:pPr>
              <w:spacing w:after="0" w:line="240" w:lineRule="auto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ascii="Times New Roman" w:hAnsi="Times New Roman" w:eastAsia="宋体"/>
                <w:sz w:val="21"/>
              </w:rPr>
              <w:t>2025</w:t>
            </w:r>
            <w:r>
              <w:rPr>
                <w:rFonts w:hint="eastAsia" w:ascii="Times New Roman" w:hAnsi="Times New Roman" w:eastAsia="宋体"/>
                <w:sz w:val="21"/>
              </w:rPr>
              <w:t>年11月18日-</w:t>
            </w:r>
            <w:r>
              <w:rPr>
                <w:rFonts w:ascii="Times New Roman" w:hAnsi="Times New Roman" w:eastAsia="宋体"/>
                <w:sz w:val="21"/>
              </w:rPr>
              <w:t>1</w:t>
            </w:r>
            <w:r>
              <w:rPr>
                <w:rFonts w:hint="eastAsia" w:ascii="Times New Roman" w:hAnsi="Times New Roman" w:eastAsia="宋体"/>
                <w:sz w:val="21"/>
              </w:rPr>
              <w:t>2月5日</w:t>
            </w:r>
          </w:p>
        </w:tc>
      </w:tr>
      <w:tr w14:paraId="3244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3A47F240">
            <w:pPr>
              <w:spacing w:after="0" w:line="240" w:lineRule="auto"/>
              <w:jc w:val="center"/>
              <w:rPr>
                <w:rFonts w:ascii="Times New Roman" w:hAnsi="Times New Roman" w:eastAsia="宋体"/>
                <w:b/>
                <w:sz w:val="21"/>
              </w:rPr>
            </w:pPr>
            <w:r>
              <w:rPr>
                <w:rFonts w:hint="eastAsia" w:ascii="Times New Roman" w:hAnsi="Times New Roman" w:eastAsia="宋体" w:cs="微软雅黑"/>
                <w:b/>
                <w:sz w:val="21"/>
              </w:rPr>
              <w:t>地点</w:t>
            </w:r>
          </w:p>
        </w:tc>
        <w:tc>
          <w:tcPr>
            <w:tcW w:w="7019" w:type="dxa"/>
            <w:vAlign w:val="center"/>
          </w:tcPr>
          <w:p w14:paraId="752547E8">
            <w:pPr>
              <w:spacing w:after="0" w:line="240" w:lineRule="auto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现场调研、电话会议</w:t>
            </w:r>
          </w:p>
        </w:tc>
      </w:tr>
      <w:tr w14:paraId="08AE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072828ED">
            <w:pPr>
              <w:spacing w:after="0" w:line="240" w:lineRule="auto"/>
              <w:jc w:val="center"/>
              <w:rPr>
                <w:rFonts w:ascii="Times New Roman" w:hAnsi="Times New Roman" w:eastAsia="宋体"/>
                <w:b/>
                <w:sz w:val="21"/>
              </w:rPr>
            </w:pPr>
            <w:r>
              <w:rPr>
                <w:rFonts w:hint="eastAsia" w:ascii="Times New Roman" w:hAnsi="Times New Roman" w:eastAsia="宋体" w:cs="微软雅黑"/>
                <w:b/>
                <w:sz w:val="21"/>
              </w:rPr>
              <w:t>接待人员</w:t>
            </w:r>
          </w:p>
        </w:tc>
        <w:tc>
          <w:tcPr>
            <w:tcW w:w="7019" w:type="dxa"/>
            <w:vAlign w:val="center"/>
          </w:tcPr>
          <w:p w14:paraId="2AB6C725">
            <w:pPr>
              <w:spacing w:after="0" w:line="240" w:lineRule="auto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董事会秘书：林玉秋（部分场次）</w:t>
            </w:r>
          </w:p>
          <w:p w14:paraId="41028F03">
            <w:pPr>
              <w:spacing w:after="0" w:line="240" w:lineRule="auto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证券部经理：陈楚毅（部分场次）</w:t>
            </w:r>
          </w:p>
          <w:p w14:paraId="1A354540">
            <w:pPr>
              <w:spacing w:after="0" w:line="240" w:lineRule="auto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证券部副经理：王家珺</w:t>
            </w:r>
          </w:p>
        </w:tc>
      </w:tr>
      <w:tr w14:paraId="18C0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7EFD2FB">
            <w:pPr>
              <w:spacing w:after="0" w:line="240" w:lineRule="auto"/>
              <w:jc w:val="center"/>
              <w:rPr>
                <w:rFonts w:ascii="Times New Roman" w:hAnsi="Times New Roman" w:eastAsia="宋体"/>
                <w:b/>
                <w:sz w:val="21"/>
              </w:rPr>
            </w:pPr>
            <w:r>
              <w:rPr>
                <w:rFonts w:hint="eastAsia" w:ascii="Times New Roman" w:hAnsi="Times New Roman" w:eastAsia="宋体" w:cs="微软雅黑"/>
                <w:b/>
                <w:sz w:val="21"/>
              </w:rPr>
              <w:t>投资者关系活动主要内容介绍</w:t>
            </w:r>
          </w:p>
        </w:tc>
        <w:tc>
          <w:tcPr>
            <w:tcW w:w="7019" w:type="dxa"/>
            <w:vAlign w:val="center"/>
          </w:tcPr>
          <w:p w14:paraId="367DA9A5">
            <w:pPr>
              <w:spacing w:after="0" w:line="240" w:lineRule="auto"/>
              <w:ind w:firstLine="422" w:firstLineChars="200"/>
              <w:jc w:val="both"/>
              <w:rPr>
                <w:rFonts w:ascii="Times New Roman" w:hAnsi="Times New Roman" w:eastAsia="宋体"/>
                <w:b/>
                <w:sz w:val="21"/>
              </w:rPr>
            </w:pPr>
            <w:r>
              <w:rPr>
                <w:rFonts w:hint="eastAsia" w:ascii="Times New Roman" w:hAnsi="Times New Roman" w:eastAsia="宋体"/>
                <w:b/>
                <w:sz w:val="21"/>
              </w:rPr>
              <w:t>一、公司介绍</w:t>
            </w:r>
          </w:p>
          <w:p w14:paraId="0DE1FD34">
            <w:pPr>
              <w:spacing w:after="0" w:line="240" w:lineRule="auto"/>
              <w:ind w:firstLine="420" w:firstLineChars="200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公司相关接待人员向投资者</w:t>
            </w:r>
            <w:r>
              <w:rPr>
                <w:rFonts w:ascii="Times New Roman" w:hAnsi="Times New Roman" w:eastAsia="宋体"/>
                <w:sz w:val="21"/>
              </w:rPr>
              <w:t>介绍</w:t>
            </w:r>
            <w:r>
              <w:rPr>
                <w:rFonts w:hint="eastAsia" w:ascii="Times New Roman" w:hAnsi="Times New Roman" w:eastAsia="宋体"/>
                <w:sz w:val="21"/>
              </w:rPr>
              <w:t>了公司基本信息、主营业务情况后，进入问答交流环节。</w:t>
            </w:r>
          </w:p>
          <w:p w14:paraId="31BB7AB3">
            <w:pPr>
              <w:spacing w:after="0" w:line="240" w:lineRule="auto"/>
              <w:ind w:firstLine="422" w:firstLineChars="200"/>
              <w:jc w:val="both"/>
              <w:rPr>
                <w:rFonts w:ascii="Times New Roman" w:hAnsi="Times New Roman" w:eastAsia="宋体"/>
                <w:b/>
                <w:sz w:val="21"/>
              </w:rPr>
            </w:pPr>
            <w:r>
              <w:rPr>
                <w:rFonts w:hint="eastAsia" w:ascii="Times New Roman" w:hAnsi="Times New Roman" w:eastAsia="宋体"/>
                <w:b/>
                <w:sz w:val="21"/>
              </w:rPr>
              <w:t>二、交流环节</w:t>
            </w:r>
          </w:p>
          <w:p w14:paraId="005EF175">
            <w:pPr>
              <w:spacing w:after="0" w:line="240" w:lineRule="auto"/>
              <w:ind w:firstLine="422" w:firstLineChars="200"/>
              <w:jc w:val="both"/>
              <w:rPr>
                <w:rFonts w:ascii="Times New Roman" w:hAnsi="Times New Roman" w:eastAsia="宋体"/>
                <w:b/>
                <w:sz w:val="21"/>
              </w:rPr>
            </w:pPr>
            <w:r>
              <w:rPr>
                <w:rFonts w:hint="eastAsia" w:ascii="Times New Roman" w:hAnsi="Times New Roman" w:eastAsia="宋体"/>
                <w:b/>
                <w:sz w:val="21"/>
              </w:rPr>
              <w:t>1、公司</w:t>
            </w:r>
            <w:r>
              <w:rPr>
                <w:rFonts w:ascii="Times New Roman" w:hAnsi="Times New Roman" w:eastAsia="宋体"/>
                <w:b/>
                <w:sz w:val="21"/>
              </w:rPr>
              <w:t>RK3588</w:t>
            </w:r>
            <w:r>
              <w:rPr>
                <w:rFonts w:hint="eastAsia" w:ascii="Times New Roman" w:hAnsi="Times New Roman" w:eastAsia="宋体"/>
                <w:b/>
                <w:sz w:val="21"/>
              </w:rPr>
              <w:t>M目前在汽车电子领域进入了哪些知名客户？</w:t>
            </w:r>
          </w:p>
          <w:p w14:paraId="5561D378">
            <w:pPr>
              <w:spacing w:after="0" w:line="240" w:lineRule="auto"/>
              <w:ind w:firstLine="420" w:firstLineChars="200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回答：公司</w:t>
            </w:r>
            <w:r>
              <w:rPr>
                <w:rFonts w:ascii="Times New Roman" w:hAnsi="Times New Roman" w:eastAsia="宋体"/>
                <w:sz w:val="21"/>
              </w:rPr>
              <w:t>RK3588M</w:t>
            </w:r>
            <w:r>
              <w:rPr>
                <w:rFonts w:hint="eastAsia" w:ascii="Times New Roman" w:hAnsi="Times New Roman" w:eastAsia="宋体"/>
                <w:sz w:val="21"/>
              </w:rPr>
              <w:t>广泛应用于中高端车型中，与比亚迪、广汽等十余家</w:t>
            </w:r>
            <w:r>
              <w:rPr>
                <w:rFonts w:ascii="Times New Roman" w:hAnsi="Times New Roman" w:eastAsia="宋体"/>
                <w:sz w:val="21"/>
              </w:rPr>
              <w:t>国内</w:t>
            </w:r>
            <w:r>
              <w:rPr>
                <w:rFonts w:hint="eastAsia" w:ascii="Times New Roman" w:hAnsi="Times New Roman" w:eastAsia="宋体"/>
                <w:sz w:val="21"/>
              </w:rPr>
              <w:t>头部</w:t>
            </w:r>
            <w:r>
              <w:rPr>
                <w:rFonts w:ascii="Times New Roman" w:hAnsi="Times New Roman" w:eastAsia="宋体"/>
                <w:sz w:val="21"/>
              </w:rPr>
              <w:t>车企</w:t>
            </w:r>
            <w:r>
              <w:rPr>
                <w:rFonts w:hint="eastAsia" w:ascii="Times New Roman" w:hAnsi="Times New Roman" w:eastAsia="宋体"/>
                <w:sz w:val="21"/>
              </w:rPr>
              <w:t>密切</w:t>
            </w:r>
            <w:r>
              <w:rPr>
                <w:rFonts w:ascii="Times New Roman" w:hAnsi="Times New Roman" w:eastAsia="宋体"/>
                <w:sz w:val="21"/>
              </w:rPr>
              <w:t>合作</w:t>
            </w:r>
            <w:r>
              <w:rPr>
                <w:rFonts w:hint="eastAsia" w:ascii="Times New Roman" w:hAnsi="Times New Roman" w:eastAsia="宋体"/>
                <w:sz w:val="21"/>
              </w:rPr>
              <w:t>，已</w:t>
            </w:r>
            <w:r>
              <w:rPr>
                <w:rFonts w:ascii="Times New Roman" w:hAnsi="Times New Roman" w:eastAsia="宋体"/>
                <w:sz w:val="21"/>
              </w:rPr>
              <w:t>量产车型</w:t>
            </w:r>
            <w:r>
              <w:rPr>
                <w:rFonts w:hint="eastAsia" w:ascii="Times New Roman" w:hAnsi="Times New Roman" w:eastAsia="宋体"/>
                <w:sz w:val="21"/>
              </w:rPr>
              <w:t>几十</w:t>
            </w:r>
            <w:r>
              <w:rPr>
                <w:rFonts w:ascii="Times New Roman" w:hAnsi="Times New Roman" w:eastAsia="宋体"/>
                <w:sz w:val="21"/>
              </w:rPr>
              <w:t>款</w:t>
            </w:r>
            <w:r>
              <w:rPr>
                <w:rFonts w:hint="eastAsia" w:ascii="Times New Roman" w:hAnsi="Times New Roman" w:eastAsia="宋体"/>
                <w:sz w:val="21"/>
              </w:rPr>
              <w:t>；客户、车型持续新增，更多车型将在明年上市。</w:t>
            </w:r>
          </w:p>
          <w:p w14:paraId="24FA84C1">
            <w:pPr>
              <w:spacing w:after="0" w:line="240" w:lineRule="auto"/>
              <w:ind w:firstLine="422" w:firstLineChars="200"/>
              <w:jc w:val="both"/>
              <w:rPr>
                <w:rFonts w:ascii="Times New Roman" w:hAnsi="Times New Roman" w:eastAsia="宋体"/>
                <w:b/>
                <w:sz w:val="21"/>
              </w:rPr>
            </w:pPr>
            <w:r>
              <w:rPr>
                <w:rFonts w:hint="eastAsia" w:ascii="Times New Roman" w:hAnsi="Times New Roman" w:eastAsia="宋体"/>
                <w:b/>
                <w:sz w:val="21"/>
              </w:rPr>
              <w:t>2、公司旗舰产品</w:t>
            </w:r>
            <w:r>
              <w:rPr>
                <w:rFonts w:ascii="Times New Roman" w:hAnsi="Times New Roman" w:eastAsia="宋体"/>
                <w:b/>
                <w:sz w:val="21"/>
              </w:rPr>
              <w:t>RK3588</w:t>
            </w:r>
            <w:r>
              <w:rPr>
                <w:rFonts w:hint="eastAsia" w:ascii="Times New Roman" w:hAnsi="Times New Roman" w:eastAsia="宋体"/>
                <w:b/>
                <w:sz w:val="21"/>
              </w:rPr>
              <w:t>目前在机器人领域进入了哪些知名客户？</w:t>
            </w:r>
          </w:p>
          <w:p w14:paraId="39C3A007">
            <w:pPr>
              <w:spacing w:after="0" w:line="240" w:lineRule="auto"/>
              <w:ind w:firstLine="420" w:firstLineChars="200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回答：RK3588在机器人市场已有较高占有率，与宇树科技、云深处科技、极智嘉、科沃斯等众多知名客户合作了多种形态的机器人产品，例如人形机器人、四足机器人、服务机器人、工业巡检机器人、AGV搬运机器人、清洁机器人等</w:t>
            </w:r>
            <w:r>
              <w:rPr>
                <w:rFonts w:ascii="Times New Roman" w:hAnsi="Times New Roman" w:eastAsia="宋体"/>
                <w:sz w:val="21"/>
              </w:rPr>
              <w:t>。</w:t>
            </w:r>
          </w:p>
          <w:p w14:paraId="20DF0410">
            <w:pPr>
              <w:spacing w:after="0" w:line="240" w:lineRule="auto"/>
              <w:ind w:firstLine="422" w:firstLineChars="200"/>
              <w:jc w:val="both"/>
              <w:rPr>
                <w:rFonts w:ascii="Times New Roman" w:hAnsi="Times New Roman" w:eastAsia="宋体"/>
                <w:b/>
                <w:sz w:val="21"/>
              </w:rPr>
            </w:pPr>
            <w:r>
              <w:rPr>
                <w:rFonts w:hint="eastAsia" w:ascii="Times New Roman" w:hAnsi="Times New Roman" w:eastAsia="宋体"/>
                <w:b/>
                <w:sz w:val="21"/>
              </w:rPr>
              <w:t>3、公司在机器人领域未来有什么规划？</w:t>
            </w:r>
          </w:p>
          <w:p w14:paraId="26AB9349">
            <w:pPr>
              <w:spacing w:after="0" w:line="240" w:lineRule="auto"/>
              <w:ind w:firstLine="420" w:firstLineChars="200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回答：公司把机器人作为</w:t>
            </w:r>
            <w:r>
              <w:rPr>
                <w:rFonts w:ascii="Times New Roman" w:hAnsi="Times New Roman" w:eastAsia="宋体"/>
                <w:sz w:val="21"/>
              </w:rPr>
              <w:t>AIoT</w:t>
            </w:r>
            <w:r>
              <w:rPr>
                <w:rFonts w:hint="eastAsia" w:ascii="Times New Roman" w:hAnsi="Times New Roman" w:eastAsia="宋体"/>
                <w:sz w:val="21"/>
              </w:rPr>
              <w:t>重要产品线。当前公司</w:t>
            </w:r>
            <w:r>
              <w:rPr>
                <w:rFonts w:ascii="Times New Roman" w:hAnsi="Times New Roman" w:eastAsia="宋体"/>
                <w:sz w:val="21"/>
              </w:rPr>
              <w:t>SoC</w:t>
            </w:r>
            <w:r>
              <w:rPr>
                <w:rFonts w:hint="eastAsia" w:ascii="Times New Roman" w:hAnsi="Times New Roman" w:eastAsia="宋体"/>
                <w:sz w:val="21"/>
              </w:rPr>
              <w:t>产品已经应用在多种形态机器人，拥有较高市占率，主要承担机器人“小脑”功能。依托技术积累和产品布局优势，公司以</w:t>
            </w: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端侧算力</w:t>
            </w:r>
            <w:r>
              <w:rPr>
                <w:rFonts w:hint="eastAsia" w:ascii="Times New Roman" w:hAnsi="Times New Roman" w:eastAsia="宋体"/>
                <w:sz w:val="21"/>
              </w:rPr>
              <w:t>协处理器布局机器人“大脑”，同时在</w:t>
            </w: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机器</w:t>
            </w:r>
            <w:r>
              <w:rPr>
                <w:rFonts w:hint="eastAsia" w:ascii="Times New Roman" w:hAnsi="Times New Roman" w:eastAsia="宋体"/>
                <w:sz w:val="21"/>
              </w:rPr>
              <w:t>视觉、音频等领域都有成熟方案，后续会快速在这些领域与客户展开更广泛合作。</w:t>
            </w:r>
          </w:p>
          <w:p w14:paraId="1F3E1736">
            <w:pPr>
              <w:spacing w:after="0" w:line="240" w:lineRule="auto"/>
              <w:ind w:firstLine="422" w:firstLineChars="200"/>
              <w:jc w:val="both"/>
              <w:rPr>
                <w:rFonts w:ascii="Times New Roman" w:hAnsi="Times New Roman" w:eastAsia="宋体"/>
                <w:b/>
                <w:sz w:val="21"/>
              </w:rPr>
            </w:pPr>
            <w:r>
              <w:rPr>
                <w:rFonts w:hint="eastAsia" w:ascii="Times New Roman" w:hAnsi="Times New Roman" w:eastAsia="宋体"/>
                <w:b/>
                <w:sz w:val="21"/>
              </w:rPr>
              <w:t>4、公司是否有产品应用于</w:t>
            </w:r>
            <w:r>
              <w:rPr>
                <w:rFonts w:ascii="Times New Roman" w:hAnsi="Times New Roman" w:eastAsia="宋体"/>
                <w:b/>
                <w:sz w:val="21"/>
              </w:rPr>
              <w:t>AI</w:t>
            </w:r>
            <w:r>
              <w:rPr>
                <w:rFonts w:hint="eastAsia" w:ascii="Times New Roman" w:hAnsi="Times New Roman" w:eastAsia="宋体"/>
                <w:b/>
                <w:sz w:val="21"/>
              </w:rPr>
              <w:t>眼镜领域？未来规划情况？</w:t>
            </w:r>
          </w:p>
          <w:p w14:paraId="2C0D353B">
            <w:pPr>
              <w:spacing w:after="0" w:line="240" w:lineRule="auto"/>
              <w:ind w:firstLine="420" w:firstLineChars="200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回答：公司在AI眼镜</w:t>
            </w: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宋体"/>
                <w:sz w:val="21"/>
              </w:rPr>
              <w:t>所需的音频、视频、显示、</w:t>
            </w:r>
            <w:r>
              <w:rPr>
                <w:rFonts w:ascii="Times New Roman" w:hAnsi="Times New Roman" w:eastAsia="宋体"/>
                <w:sz w:val="21"/>
              </w:rPr>
              <w:t>ISP</w:t>
            </w:r>
            <w:r>
              <w:rPr>
                <w:rFonts w:hint="eastAsia" w:ascii="Times New Roman" w:hAnsi="Times New Roman" w:eastAsia="宋体"/>
                <w:sz w:val="21"/>
              </w:rPr>
              <w:t>等相关技术路线上有长期积累，现有的</w:t>
            </w:r>
            <w:r>
              <w:rPr>
                <w:rFonts w:ascii="Times New Roman" w:hAnsi="Times New Roman" w:eastAsia="宋体"/>
                <w:sz w:val="21"/>
              </w:rPr>
              <w:t>RV</w:t>
            </w:r>
            <w:r>
              <w:rPr>
                <w:rFonts w:hint="eastAsia" w:ascii="Times New Roman" w:hAnsi="Times New Roman" w:eastAsia="宋体"/>
                <w:sz w:val="21"/>
              </w:rPr>
              <w:t>系列视觉类芯片可应用于</w:t>
            </w:r>
            <w:r>
              <w:rPr>
                <w:rFonts w:ascii="Times New Roman" w:hAnsi="Times New Roman" w:eastAsia="宋体"/>
                <w:sz w:val="21"/>
              </w:rPr>
              <w:t>AI</w:t>
            </w:r>
            <w:r>
              <w:rPr>
                <w:rFonts w:hint="eastAsia" w:ascii="Times New Roman" w:hAnsi="Times New Roman" w:eastAsia="宋体"/>
                <w:sz w:val="21"/>
              </w:rPr>
              <w:t>眼镜，目前已有客户项目。公司下一代旗舰芯片计划布局AI眼镜市场，正在重点演进AI眼镜相关技术，目标成为AI眼镜主流芯片方案之一。</w:t>
            </w:r>
          </w:p>
          <w:p w14:paraId="11BFDE45">
            <w:pPr>
              <w:spacing w:after="0" w:line="240" w:lineRule="auto"/>
              <w:ind w:firstLine="422" w:firstLineChars="200"/>
              <w:jc w:val="both"/>
              <w:rPr>
                <w:rFonts w:ascii="Times New Roman" w:hAnsi="Times New Roman" w:eastAsia="宋体"/>
                <w:b/>
                <w:sz w:val="21"/>
              </w:rPr>
            </w:pPr>
            <w:r>
              <w:rPr>
                <w:rFonts w:hint="eastAsia" w:ascii="Times New Roman" w:hAnsi="Times New Roman" w:eastAsia="宋体"/>
                <w:b/>
                <w:sz w:val="21"/>
              </w:rPr>
              <w:t>5、公司预计端侧</w:t>
            </w:r>
            <w:r>
              <w:rPr>
                <w:rFonts w:ascii="Times New Roman" w:hAnsi="Times New Roman" w:eastAsia="宋体"/>
                <w:b/>
                <w:sz w:val="21"/>
              </w:rPr>
              <w:t>AI</w:t>
            </w:r>
            <w:r>
              <w:rPr>
                <w:rFonts w:hint="eastAsia" w:ascii="Times New Roman" w:hAnsi="Times New Roman" w:eastAsia="宋体"/>
                <w:b/>
                <w:sz w:val="21"/>
              </w:rPr>
              <w:t>发展到何种地步，产业会进入爆发期？还有多久会进入爆发期？</w:t>
            </w:r>
          </w:p>
          <w:p w14:paraId="08BEBBA3">
            <w:pPr>
              <w:spacing w:after="0" w:line="240" w:lineRule="auto"/>
              <w:ind w:firstLine="420" w:firstLineChars="200"/>
              <w:jc w:val="both"/>
              <w:rPr>
                <w:rFonts w:ascii="Times New Roman" w:hAnsi="Times New Roman" w:eastAsia="宋体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回答：随着模型能力密度不断提升，端侧大模型性能表现越来越好，目前已经具备端侧落地应用爆发基础；在端侧AI赋能下，几乎所有电子产品值得用AI重做一遍，</w:t>
            </w: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宋体"/>
                <w:sz w:val="21"/>
              </w:rPr>
              <w:t>电子产品带来全新体验。</w:t>
            </w: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可见的2026年端侧AI会在AIoT多领域多点爆发，并将连续多年高速增长。</w:t>
            </w:r>
          </w:p>
          <w:p w14:paraId="18310308">
            <w:pPr>
              <w:spacing w:after="0" w:line="240" w:lineRule="auto"/>
              <w:ind w:firstLine="422" w:firstLineChars="200"/>
              <w:jc w:val="both"/>
              <w:rPr>
                <w:rFonts w:ascii="Times New Roman" w:hAnsi="Times New Roman" w:eastAsia="宋体"/>
                <w:b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highlight w:val="none"/>
              </w:rPr>
              <w:t>6、哪个领域可能会成为端侧</w:t>
            </w: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AI</w:t>
            </w:r>
            <w:r>
              <w:rPr>
                <w:rFonts w:hint="eastAsia" w:ascii="Times New Roman" w:hAnsi="Times New Roman" w:eastAsia="宋体"/>
                <w:b/>
                <w:sz w:val="21"/>
                <w:highlight w:val="none"/>
              </w:rPr>
              <w:t>率先爆发的领域？</w:t>
            </w:r>
          </w:p>
          <w:p w14:paraId="2B4E00D5">
            <w:pPr>
              <w:spacing w:after="0" w:line="240" w:lineRule="auto"/>
              <w:ind w:firstLine="420" w:firstLineChars="200"/>
              <w:jc w:val="both"/>
              <w:rPr>
                <w:rFonts w:ascii="Times New Roman" w:hAnsi="Times New Roman" w:eastAsia="宋体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回答：汽车、机器人、教育、家庭、医疗以及工业、农业、服务业等多领域已经有明确的端侧AI升级产品的需求、应用，同时千行百业的</w:t>
            </w:r>
            <w:r>
              <w:rPr>
                <w:rFonts w:ascii="Times New Roman" w:hAnsi="Times New Roman" w:eastAsia="宋体"/>
                <w:sz w:val="21"/>
                <w:highlight w:val="none"/>
              </w:rPr>
              <w:t>AIoT</w:t>
            </w: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都存在广阔发展机遇。</w:t>
            </w:r>
          </w:p>
          <w:p w14:paraId="6A82A452">
            <w:pPr>
              <w:spacing w:after="0" w:line="240" w:lineRule="auto"/>
              <w:ind w:firstLine="422" w:firstLineChars="200"/>
              <w:jc w:val="both"/>
              <w:rPr>
                <w:rFonts w:ascii="Times New Roman" w:hAnsi="Times New Roman" w:eastAsia="宋体"/>
                <w:b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highlight w:val="none"/>
              </w:rPr>
              <w:t>7、公司如何看待端侧部署大模型的市场前景，是否有近期加入</w:t>
            </w: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40TOPS</w:t>
            </w:r>
            <w:r>
              <w:rPr>
                <w:rFonts w:hint="eastAsia" w:ascii="Times New Roman" w:hAnsi="Times New Roman" w:eastAsia="宋体"/>
                <w:b/>
                <w:sz w:val="21"/>
                <w:highlight w:val="none"/>
              </w:rPr>
              <w:t>以上算力的端侧芯片竞争的规划？</w:t>
            </w:r>
          </w:p>
          <w:p w14:paraId="30E6DFCA">
            <w:pPr>
              <w:spacing w:after="0" w:line="240" w:lineRule="auto"/>
              <w:ind w:firstLine="420" w:firstLineChars="200"/>
              <w:jc w:val="both"/>
              <w:rPr>
                <w:rFonts w:ascii="Times New Roman" w:hAnsi="Times New Roman" w:eastAsia="宋体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回答：端侧大模型具备低时延、低网络依赖、数据安全、隐私保护等多重优势，能够显著提高</w:t>
            </w:r>
            <w:r>
              <w:rPr>
                <w:rFonts w:ascii="Times New Roman" w:hAnsi="Times New Roman" w:eastAsia="宋体"/>
                <w:sz w:val="21"/>
                <w:highlight w:val="none"/>
              </w:rPr>
              <w:t>AIoT</w:t>
            </w: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智能设备的自主决策和自主处理能力，并且端侧大模型的性能以6个月为周期不断快速演进，市场前景广阔。</w:t>
            </w:r>
          </w:p>
          <w:p w14:paraId="242427D8">
            <w:pPr>
              <w:spacing w:after="0" w:line="240" w:lineRule="auto"/>
              <w:ind w:firstLine="420" w:firstLineChars="200"/>
              <w:jc w:val="both"/>
              <w:rPr>
                <w:rFonts w:ascii="Times New Roman" w:hAnsi="Times New Roman" w:eastAsia="宋体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公司端侧算力协处理器系列产品具备大算力、高带宽优势，专为端侧大模型应用设计，是端侧大模型落地终端产品的最好载体。其中首颗</w:t>
            </w:r>
            <w:r>
              <w:rPr>
                <w:rFonts w:ascii="Times New Roman" w:hAnsi="Times New Roman" w:eastAsia="宋体"/>
                <w:sz w:val="21"/>
                <w:highlight w:val="none"/>
              </w:rPr>
              <w:t>RK182X</w:t>
            </w:r>
            <w:r>
              <w:rPr>
                <w:rFonts w:hint="eastAsia" w:ascii="Times New Roman" w:hAnsi="Times New Roman" w:eastAsia="宋体"/>
                <w:sz w:val="21"/>
                <w:highlight w:val="none"/>
                <w:lang w:val="en-US" w:eastAsia="zh-CN"/>
              </w:rPr>
              <w:t>已于今年7月正式推出，</w:t>
            </w: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能够高效支持高达</w:t>
            </w:r>
            <w:r>
              <w:rPr>
                <w:rFonts w:ascii="Times New Roman" w:hAnsi="Times New Roman" w:eastAsia="宋体"/>
                <w:sz w:val="21"/>
                <w:highlight w:val="none"/>
              </w:rPr>
              <w:t>7B</w:t>
            </w: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参数级模型流畅运行；下一代RK1860能够支持13B参数级模型部署，算力水平将大幅超过40Tops，将于明年上半年推出；明年还将陆续推出更高算力、更低功耗的系列协处理器。公司以</w:t>
            </w:r>
            <w:r>
              <w:rPr>
                <w:rFonts w:ascii="Times New Roman" w:hAnsi="Times New Roman" w:eastAsia="宋体"/>
                <w:sz w:val="21"/>
                <w:highlight w:val="none"/>
              </w:rPr>
              <w:t>AIoT SoC</w:t>
            </w: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和端侧算力协处理器作为并行研发、快速迭代的双轨制平台，未来各种算力SoC将与系列协处理器灵活搭配，为各种档位的AIoT产品提供端侧大模型升级。</w:t>
            </w:r>
          </w:p>
          <w:p w14:paraId="1A194CAF">
            <w:pPr>
              <w:spacing w:after="0" w:line="240" w:lineRule="auto"/>
              <w:ind w:firstLine="422" w:firstLineChars="200"/>
              <w:jc w:val="both"/>
              <w:rPr>
                <w:rFonts w:ascii="Times New Roman" w:hAnsi="Times New Roman" w:eastAsia="宋体"/>
                <w:b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highlight w:val="none"/>
              </w:rPr>
              <w:t>8、公司新一代旗舰产品</w:t>
            </w: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RK3688</w:t>
            </w:r>
            <w:r>
              <w:rPr>
                <w:rFonts w:hint="eastAsia" w:ascii="Times New Roman" w:hAnsi="Times New Roman" w:eastAsia="宋体"/>
                <w:b/>
                <w:sz w:val="21"/>
                <w:highlight w:val="none"/>
              </w:rPr>
              <w:t>进展如何？预计何时能够推出？</w:t>
            </w:r>
          </w:p>
          <w:p w14:paraId="579F866D">
            <w:pPr>
              <w:spacing w:after="0" w:line="240" w:lineRule="auto"/>
              <w:ind w:firstLine="420" w:firstLineChars="200"/>
              <w:jc w:val="both"/>
              <w:rPr>
                <w:rFonts w:ascii="Times New Roman" w:hAnsi="Times New Roman" w:eastAsia="宋体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回答：公司下一代旗舰芯片</w:t>
            </w:r>
            <w:r>
              <w:rPr>
                <w:rFonts w:ascii="Times New Roman" w:hAnsi="Times New Roman" w:eastAsia="宋体"/>
                <w:sz w:val="21"/>
                <w:highlight w:val="none"/>
              </w:rPr>
              <w:t>RK3688</w:t>
            </w: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及次旗舰芯片</w:t>
            </w:r>
            <w:r>
              <w:rPr>
                <w:rFonts w:ascii="Times New Roman" w:hAnsi="Times New Roman" w:eastAsia="宋体"/>
                <w:sz w:val="21"/>
                <w:highlight w:val="none"/>
              </w:rPr>
              <w:t>RK3668</w:t>
            </w: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正在前端设计中，计划明年推出。</w:t>
            </w:r>
          </w:p>
          <w:p w14:paraId="1DF4EDEC">
            <w:pPr>
              <w:spacing w:after="0" w:line="240" w:lineRule="auto"/>
              <w:ind w:firstLine="422" w:firstLineChars="200"/>
              <w:jc w:val="both"/>
              <w:rPr>
                <w:rFonts w:ascii="Times New Roman" w:hAnsi="Times New Roman" w:eastAsia="宋体"/>
                <w:b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highlight w:val="none"/>
              </w:rPr>
              <w:t>9、三季报提到因客户方案转型调整影响导致三季报增速放缓，该因素是否在第四季度消除？</w:t>
            </w:r>
          </w:p>
          <w:p w14:paraId="585846E8">
            <w:pPr>
              <w:spacing w:after="0" w:line="240" w:lineRule="auto"/>
              <w:ind w:firstLine="420" w:firstLineChars="200"/>
              <w:jc w:val="both"/>
              <w:rPr>
                <w:rFonts w:ascii="Times New Roman" w:hAnsi="Times New Roman" w:eastAsia="宋体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回答：已基本消除。三季度由于DDR4缺货涨价，促使部分客户向DDR5方案转型，涉及改版、测试、验证等一系列环节，短期影响几个月；四季度绝大部分客户会完成转型。</w:t>
            </w:r>
          </w:p>
          <w:p w14:paraId="4DA519C2">
            <w:pPr>
              <w:spacing w:after="0" w:line="240" w:lineRule="auto"/>
              <w:ind w:firstLine="422" w:firstLineChars="200"/>
              <w:jc w:val="both"/>
              <w:rPr>
                <w:rFonts w:ascii="Times New Roman" w:hAnsi="Times New Roman" w:eastAsia="宋体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highlight w:val="none"/>
              </w:rPr>
              <w:t>10、近期</w:t>
            </w: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DDR5</w:t>
            </w:r>
            <w:r>
              <w:rPr>
                <w:rFonts w:hint="eastAsia" w:ascii="Times New Roman" w:hAnsi="Times New Roman" w:eastAsia="宋体"/>
                <w:b/>
                <w:sz w:val="21"/>
                <w:highlight w:val="none"/>
              </w:rPr>
              <w:t>价格也出现大涨，是否会出现像三季度一样的情况？</w:t>
            </w:r>
          </w:p>
          <w:p w14:paraId="51D9FB65">
            <w:pPr>
              <w:spacing w:after="0" w:line="240" w:lineRule="auto"/>
              <w:ind w:firstLine="420" w:firstLineChars="200"/>
              <w:jc w:val="both"/>
              <w:rPr>
                <w:rFonts w:ascii="Times New Roman" w:hAnsi="Times New Roman" w:eastAsia="宋体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回答：</w:t>
            </w:r>
            <w:r>
              <w:rPr>
                <w:rFonts w:ascii="Times New Roman" w:hAnsi="Times New Roman" w:eastAsia="宋体"/>
                <w:sz w:val="21"/>
                <w:highlight w:val="none"/>
              </w:rPr>
              <w:t>DDR4</w:t>
            </w: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由于供给收缩导致市场供需缺口扩大，推动价格上涨；DDR5随着供应不断增加，预计未来市场价格会逐步恢复至合理水平。</w:t>
            </w:r>
          </w:p>
          <w:p w14:paraId="328E3C51">
            <w:pPr>
              <w:spacing w:after="0" w:line="240" w:lineRule="auto"/>
              <w:ind w:firstLine="420" w:firstLineChars="200"/>
              <w:jc w:val="both"/>
              <w:rPr>
                <w:rFonts w:ascii="Times New Roman" w:hAnsi="Times New Roman" w:eastAsia="宋体"/>
                <w:b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公司与多家存储厂商保持长期良好的合作关系。公司</w:t>
            </w:r>
            <w:r>
              <w:rPr>
                <w:rFonts w:ascii="Times New Roman" w:hAnsi="Times New Roman" w:eastAsia="宋体"/>
                <w:sz w:val="21"/>
                <w:highlight w:val="none"/>
              </w:rPr>
              <w:t>RK3588</w:t>
            </w: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、</w:t>
            </w:r>
            <w:r>
              <w:rPr>
                <w:rFonts w:ascii="Times New Roman" w:hAnsi="Times New Roman" w:eastAsia="宋体"/>
                <w:sz w:val="21"/>
                <w:highlight w:val="none"/>
              </w:rPr>
              <w:t>RK3576</w:t>
            </w: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是市面上同档位芯片中少数能够支持</w:t>
            </w:r>
            <w:r>
              <w:rPr>
                <w:rFonts w:ascii="Times New Roman" w:hAnsi="Times New Roman" w:eastAsia="宋体"/>
                <w:sz w:val="21"/>
                <w:highlight w:val="none"/>
              </w:rPr>
              <w:t>LPDDR5</w:t>
            </w: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方案的芯片；同时公司近期陆续开放技术文档支持、发布各种存储颗粒的适配，在DDR缺货</w:t>
            </w:r>
            <w:r>
              <w:rPr>
                <w:rFonts w:hint="eastAsia" w:ascii="Times New Roman" w:hAnsi="Times New Roman" w:eastAsia="宋体"/>
                <w:sz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涨价背景之下，为客户提供更灵活的选择，助力终端产品快速量产。</w:t>
            </w:r>
          </w:p>
          <w:p w14:paraId="15ACB51D">
            <w:pPr>
              <w:spacing w:after="0" w:line="240" w:lineRule="auto"/>
              <w:ind w:firstLine="422" w:firstLineChars="200"/>
              <w:jc w:val="both"/>
              <w:rPr>
                <w:rFonts w:ascii="Times New Roman" w:hAnsi="Times New Roman" w:eastAsia="宋体"/>
                <w:b/>
                <w:sz w:val="21"/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/>
                <w:b/>
                <w:sz w:val="21"/>
                <w:highlight w:val="none"/>
              </w:rPr>
              <w:t>1、存储芯片涨价背景下，下游客户成本大幅增长，是否会间接导致客户对公司产品的需求下滑？</w:t>
            </w:r>
          </w:p>
          <w:p w14:paraId="1DACCA2B">
            <w:pPr>
              <w:spacing w:after="0" w:line="240" w:lineRule="auto"/>
              <w:ind w:firstLine="420" w:firstLineChars="200"/>
              <w:jc w:val="both"/>
              <w:rPr>
                <w:rFonts w:ascii="Times New Roman" w:hAnsi="Times New Roman" w:eastAsia="宋体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回答：存储芯片的缺货、涨价会影响终端客户产品需求，但对众多新质生产力产品影响不大。同时</w:t>
            </w:r>
            <w:r>
              <w:rPr>
                <w:rFonts w:ascii="Times New Roman" w:hAnsi="Times New Roman" w:eastAsia="宋体"/>
                <w:sz w:val="21"/>
                <w:highlight w:val="none"/>
              </w:rPr>
              <w:t>AIoT</w:t>
            </w: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增长势头明确、会抵消存储涨价的不利影响，公司始终看好</w:t>
            </w:r>
            <w:r>
              <w:rPr>
                <w:rFonts w:ascii="Times New Roman" w:hAnsi="Times New Roman" w:eastAsia="宋体"/>
                <w:sz w:val="21"/>
                <w:highlight w:val="none"/>
              </w:rPr>
              <w:t>AIoT</w:t>
            </w: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长期蓬勃向上的发展趋势。</w:t>
            </w:r>
          </w:p>
          <w:p w14:paraId="08D482AE">
            <w:pPr>
              <w:spacing w:after="0" w:line="240" w:lineRule="auto"/>
              <w:ind w:firstLine="422" w:firstLineChars="200"/>
              <w:jc w:val="both"/>
              <w:rPr>
                <w:rFonts w:ascii="Times New Roman" w:hAnsi="Times New Roman" w:eastAsia="宋体"/>
                <w:b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highlight w:val="none"/>
              </w:rPr>
              <w:t>12、目前公司产品的代工价格情况？</w:t>
            </w:r>
          </w:p>
          <w:p w14:paraId="5BA60362">
            <w:pPr>
              <w:spacing w:after="0" w:line="240" w:lineRule="auto"/>
              <w:ind w:firstLine="420" w:firstLineChars="200"/>
              <w:jc w:val="both"/>
              <w:rPr>
                <w:rFonts w:ascii="Times New Roman" w:hAnsi="Times New Roman" w:eastAsia="宋体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回答：公司代工价格整体保持稳定。</w:t>
            </w:r>
            <w:bookmarkStart w:id="0" w:name="_GoBack"/>
            <w:bookmarkEnd w:id="0"/>
          </w:p>
          <w:p w14:paraId="0ADCACF5">
            <w:pPr>
              <w:spacing w:after="0" w:line="240" w:lineRule="auto"/>
              <w:ind w:firstLine="422" w:firstLineChars="200"/>
              <w:jc w:val="both"/>
              <w:rPr>
                <w:rFonts w:ascii="Times New Roman" w:hAnsi="Times New Roman" w:eastAsia="宋体"/>
                <w:b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highlight w:val="none"/>
              </w:rPr>
              <w:t>13、公司未来</w:t>
            </w: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3-5</w:t>
            </w:r>
            <w:r>
              <w:rPr>
                <w:rFonts w:hint="eastAsia" w:ascii="Times New Roman" w:hAnsi="Times New Roman" w:eastAsia="宋体"/>
                <w:b/>
                <w:sz w:val="21"/>
                <w:highlight w:val="none"/>
              </w:rPr>
              <w:t>年的业务规划情况？</w:t>
            </w:r>
          </w:p>
          <w:p w14:paraId="4EE3EB20">
            <w:pPr>
              <w:spacing w:after="0" w:line="240" w:lineRule="auto"/>
              <w:ind w:firstLine="420" w:firstLineChars="200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</w:rPr>
              <w:t>回答：公司紧跟AI高速发展趋</w:t>
            </w:r>
            <w:r>
              <w:rPr>
                <w:rFonts w:hint="eastAsia" w:ascii="Times New Roman" w:hAnsi="Times New Roman" w:eastAsia="宋体"/>
                <w:sz w:val="21"/>
              </w:rPr>
              <w:t>势，快速迭代</w:t>
            </w:r>
            <w:r>
              <w:rPr>
                <w:rFonts w:ascii="Times New Roman" w:hAnsi="Times New Roman" w:eastAsia="宋体"/>
                <w:sz w:val="21"/>
              </w:rPr>
              <w:t>AIoT SoC</w:t>
            </w:r>
            <w:r>
              <w:rPr>
                <w:rFonts w:hint="eastAsia" w:ascii="Times New Roman" w:hAnsi="Times New Roman" w:eastAsia="宋体"/>
                <w:sz w:val="21"/>
              </w:rPr>
              <w:t>和端侧算力协处理器双轨制平台，重点发展汽车电子、机器视觉、机器人、工业、教育、家庭、办公等应用市场，</w:t>
            </w: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同时重点布局</w:t>
            </w:r>
            <w:r>
              <w:rPr>
                <w:rFonts w:hint="eastAsia" w:ascii="Times New Roman" w:hAnsi="Times New Roman" w:eastAsia="宋体"/>
                <w:sz w:val="21"/>
              </w:rPr>
              <w:t>对人类健康</w:t>
            </w: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有益</w:t>
            </w:r>
            <w:r>
              <w:rPr>
                <w:rFonts w:hint="eastAsia" w:ascii="Times New Roman" w:hAnsi="Times New Roman" w:eastAsia="宋体"/>
                <w:sz w:val="21"/>
              </w:rPr>
              <w:t>的医疗AI应用，拥抱</w:t>
            </w:r>
            <w:r>
              <w:rPr>
                <w:rFonts w:ascii="Times New Roman" w:hAnsi="Times New Roman" w:eastAsia="宋体"/>
                <w:sz w:val="21"/>
              </w:rPr>
              <w:t>AIoT 2.0</w:t>
            </w:r>
            <w:r>
              <w:rPr>
                <w:rFonts w:hint="eastAsia" w:ascii="Times New Roman" w:hAnsi="Times New Roman" w:eastAsia="宋体"/>
                <w:sz w:val="21"/>
              </w:rPr>
              <w:t>快速发展的全新机遇。</w:t>
            </w:r>
          </w:p>
        </w:tc>
      </w:tr>
      <w:tr w14:paraId="69F3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19BFF7AC">
            <w:pPr>
              <w:spacing w:after="0" w:line="240" w:lineRule="auto"/>
              <w:jc w:val="center"/>
              <w:rPr>
                <w:rFonts w:ascii="Times New Roman" w:hAnsi="Times New Roman" w:eastAsia="宋体" w:cs="微软雅黑"/>
                <w:b/>
                <w:sz w:val="21"/>
              </w:rPr>
            </w:pPr>
            <w:r>
              <w:rPr>
                <w:rFonts w:hint="eastAsia" w:ascii="Times New Roman" w:hAnsi="Times New Roman" w:eastAsia="宋体" w:cs="微软雅黑"/>
                <w:b/>
                <w:sz w:val="21"/>
              </w:rPr>
              <w:t>时间</w:t>
            </w:r>
          </w:p>
        </w:tc>
        <w:tc>
          <w:tcPr>
            <w:tcW w:w="7019" w:type="dxa"/>
            <w:vAlign w:val="center"/>
          </w:tcPr>
          <w:p w14:paraId="748D4092">
            <w:pPr>
              <w:spacing w:after="0" w:line="240" w:lineRule="auto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2</w:t>
            </w:r>
            <w:r>
              <w:rPr>
                <w:rFonts w:ascii="Times New Roman" w:hAnsi="Times New Roman" w:eastAsia="宋体"/>
                <w:sz w:val="21"/>
              </w:rPr>
              <w:t>025</w:t>
            </w:r>
            <w:r>
              <w:rPr>
                <w:rFonts w:hint="eastAsia" w:ascii="Times New Roman" w:hAnsi="Times New Roman" w:eastAsia="宋体"/>
                <w:sz w:val="21"/>
              </w:rPr>
              <w:t>年</w:t>
            </w:r>
            <w:r>
              <w:rPr>
                <w:rFonts w:ascii="Times New Roman" w:hAnsi="Times New Roman" w:eastAsia="宋体"/>
                <w:sz w:val="21"/>
              </w:rPr>
              <w:t>1</w:t>
            </w:r>
            <w:r>
              <w:rPr>
                <w:rFonts w:hint="eastAsia" w:ascii="Times New Roman" w:hAnsi="Times New Roman" w:eastAsia="宋体"/>
                <w:sz w:val="21"/>
              </w:rPr>
              <w:t>2月5日</w:t>
            </w:r>
          </w:p>
        </w:tc>
      </w:tr>
      <w:tr w14:paraId="33545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EF8DD27">
            <w:pPr>
              <w:spacing w:after="0" w:line="240" w:lineRule="auto"/>
              <w:jc w:val="center"/>
              <w:rPr>
                <w:rFonts w:ascii="Times New Roman" w:hAnsi="Times New Roman" w:eastAsia="宋体" w:cs="微软雅黑"/>
                <w:b/>
                <w:sz w:val="21"/>
              </w:rPr>
            </w:pPr>
            <w:r>
              <w:rPr>
                <w:rFonts w:hint="eastAsia" w:ascii="Times New Roman" w:hAnsi="Times New Roman" w:eastAsia="宋体" w:cs="微软雅黑"/>
                <w:b/>
                <w:sz w:val="21"/>
              </w:rPr>
              <w:t>备注</w:t>
            </w:r>
          </w:p>
        </w:tc>
        <w:tc>
          <w:tcPr>
            <w:tcW w:w="7019" w:type="dxa"/>
            <w:vAlign w:val="center"/>
          </w:tcPr>
          <w:p w14:paraId="1C48E3B5">
            <w:pPr>
              <w:spacing w:after="0" w:line="240" w:lineRule="auto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交流过程中，公司接待人员与投资者进行了充分的交流与沟通，严格按照有关制度规定，不存在透漏任何未公开重大信息的情形。</w:t>
            </w:r>
          </w:p>
        </w:tc>
      </w:tr>
    </w:tbl>
    <w:p w14:paraId="45657773">
      <w:pPr>
        <w:rPr>
          <w:rFonts w:ascii="Times New Roman" w:hAnsi="Times New Roman"/>
        </w:rPr>
      </w:pPr>
    </w:p>
    <w:sectPr>
      <w:footerReference r:id="rId5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C871B">
    <w:pPr>
      <w:pStyle w:val="4"/>
      <w:jc w:val="center"/>
      <w:rPr>
        <w:rFonts w:ascii="Times New Roman" w:hAnsi="Times New Roman" w:eastAsia="宋体" w:cs="Times New Roman"/>
        <w:color w:val="auto"/>
      </w:rPr>
    </w:pPr>
    <w:r>
      <w:rPr>
        <w:rFonts w:ascii="宋体" w:hAnsi="宋体" w:eastAsia="宋体"/>
        <w:color w:val="auto"/>
        <w:lang w:val="zh-CN"/>
      </w:rPr>
      <w:t xml:space="preserve"> </w:t>
    </w:r>
    <w:r>
      <w:rPr>
        <w:rFonts w:ascii="Times New Roman" w:hAnsi="Times New Roman" w:eastAsia="宋体" w:cs="Times New Roman"/>
        <w:color w:val="auto"/>
      </w:rPr>
      <w:fldChar w:fldCharType="begin"/>
    </w:r>
    <w:r>
      <w:rPr>
        <w:rFonts w:ascii="Times New Roman" w:hAnsi="Times New Roman" w:eastAsia="宋体" w:cs="Times New Roman"/>
        <w:color w:val="auto"/>
      </w:rPr>
      <w:instrText xml:space="preserve">PAGE  \* Arabic  \* MERGEFORMAT</w:instrText>
    </w:r>
    <w:r>
      <w:rPr>
        <w:rFonts w:ascii="Times New Roman" w:hAnsi="Times New Roman" w:eastAsia="宋体" w:cs="Times New Roman"/>
        <w:color w:val="auto"/>
      </w:rPr>
      <w:fldChar w:fldCharType="separate"/>
    </w:r>
    <w:r>
      <w:rPr>
        <w:rFonts w:ascii="Times New Roman" w:hAnsi="Times New Roman" w:eastAsia="宋体" w:cs="Times New Roman"/>
        <w:color w:val="auto"/>
        <w:lang w:val="zh-CN"/>
      </w:rPr>
      <w:t>8</w:t>
    </w:r>
    <w:r>
      <w:rPr>
        <w:rFonts w:ascii="Times New Roman" w:hAnsi="Times New Roman" w:eastAsia="宋体" w:cs="Times New Roman"/>
        <w:color w:val="auto"/>
      </w:rPr>
      <w:fldChar w:fldCharType="end"/>
    </w:r>
    <w:r>
      <w:rPr>
        <w:rFonts w:ascii="Times New Roman" w:hAnsi="Times New Roman" w:eastAsia="宋体" w:cs="Times New Roman"/>
        <w:color w:val="auto"/>
        <w:lang w:val="zh-CN"/>
      </w:rPr>
      <w:t xml:space="preserve"> / </w:t>
    </w:r>
    <w:r>
      <w:rPr>
        <w:rFonts w:ascii="Times New Roman" w:hAnsi="Times New Roman" w:eastAsia="宋体" w:cs="Times New Roman"/>
        <w:color w:val="auto"/>
      </w:rPr>
      <w:fldChar w:fldCharType="begin"/>
    </w:r>
    <w:r>
      <w:rPr>
        <w:rFonts w:ascii="Times New Roman" w:hAnsi="Times New Roman" w:eastAsia="宋体" w:cs="Times New Roman"/>
        <w:color w:val="auto"/>
      </w:rPr>
      <w:instrText xml:space="preserve">NUMPAGES  \* Arabic  \* MERGEFORMAT</w:instrText>
    </w:r>
    <w:r>
      <w:rPr>
        <w:rFonts w:ascii="Times New Roman" w:hAnsi="Times New Roman" w:eastAsia="宋体" w:cs="Times New Roman"/>
        <w:color w:val="auto"/>
      </w:rPr>
      <w:fldChar w:fldCharType="separate"/>
    </w:r>
    <w:r>
      <w:rPr>
        <w:rFonts w:ascii="Times New Roman" w:hAnsi="Times New Roman" w:eastAsia="宋体" w:cs="Times New Roman"/>
        <w:color w:val="auto"/>
        <w:lang w:val="zh-CN"/>
      </w:rPr>
      <w:t>8</w:t>
    </w:r>
    <w:r>
      <w:rPr>
        <w:rFonts w:ascii="Times New Roman" w:hAnsi="Times New Roman" w:eastAsia="宋体" w:cs="Times New Roman"/>
        <w:color w:val="auto"/>
      </w:rPr>
      <w:fldChar w:fldCharType="end"/>
    </w:r>
  </w:p>
  <w:p w14:paraId="2377D69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D9"/>
    <w:rsid w:val="00001F18"/>
    <w:rsid w:val="000057B3"/>
    <w:rsid w:val="00007E22"/>
    <w:rsid w:val="00010BF9"/>
    <w:rsid w:val="00010C5A"/>
    <w:rsid w:val="0001168A"/>
    <w:rsid w:val="00012B5A"/>
    <w:rsid w:val="0002157E"/>
    <w:rsid w:val="000219FE"/>
    <w:rsid w:val="000231E5"/>
    <w:rsid w:val="00036079"/>
    <w:rsid w:val="00036364"/>
    <w:rsid w:val="000371CB"/>
    <w:rsid w:val="00041797"/>
    <w:rsid w:val="00042001"/>
    <w:rsid w:val="000424A7"/>
    <w:rsid w:val="00051108"/>
    <w:rsid w:val="00051301"/>
    <w:rsid w:val="00052165"/>
    <w:rsid w:val="00053F39"/>
    <w:rsid w:val="0005407B"/>
    <w:rsid w:val="00056DDD"/>
    <w:rsid w:val="00060914"/>
    <w:rsid w:val="00060F0A"/>
    <w:rsid w:val="000621EB"/>
    <w:rsid w:val="0006385A"/>
    <w:rsid w:val="00070359"/>
    <w:rsid w:val="000718DD"/>
    <w:rsid w:val="00073F9A"/>
    <w:rsid w:val="00077CF6"/>
    <w:rsid w:val="0008035C"/>
    <w:rsid w:val="00080C9B"/>
    <w:rsid w:val="000905EC"/>
    <w:rsid w:val="0009323E"/>
    <w:rsid w:val="000956E4"/>
    <w:rsid w:val="000960FF"/>
    <w:rsid w:val="000A0C5A"/>
    <w:rsid w:val="000A2530"/>
    <w:rsid w:val="000A6F34"/>
    <w:rsid w:val="000B335D"/>
    <w:rsid w:val="000B3E27"/>
    <w:rsid w:val="000B4392"/>
    <w:rsid w:val="000B4530"/>
    <w:rsid w:val="000B7CDB"/>
    <w:rsid w:val="000C0BD1"/>
    <w:rsid w:val="000C565A"/>
    <w:rsid w:val="000C5850"/>
    <w:rsid w:val="000D298F"/>
    <w:rsid w:val="000D5DA8"/>
    <w:rsid w:val="000D727F"/>
    <w:rsid w:val="000E38FA"/>
    <w:rsid w:val="000F4C6B"/>
    <w:rsid w:val="000F7AE1"/>
    <w:rsid w:val="001046A1"/>
    <w:rsid w:val="001051FF"/>
    <w:rsid w:val="00105DB9"/>
    <w:rsid w:val="0010647E"/>
    <w:rsid w:val="00107889"/>
    <w:rsid w:val="00111874"/>
    <w:rsid w:val="001170BF"/>
    <w:rsid w:val="0012631E"/>
    <w:rsid w:val="00126519"/>
    <w:rsid w:val="00133311"/>
    <w:rsid w:val="00142750"/>
    <w:rsid w:val="00143A7E"/>
    <w:rsid w:val="00153E61"/>
    <w:rsid w:val="0015413C"/>
    <w:rsid w:val="00154E22"/>
    <w:rsid w:val="00156D1E"/>
    <w:rsid w:val="00157C0C"/>
    <w:rsid w:val="00162D3C"/>
    <w:rsid w:val="0016445D"/>
    <w:rsid w:val="001675F6"/>
    <w:rsid w:val="00171D52"/>
    <w:rsid w:val="0017326D"/>
    <w:rsid w:val="00187738"/>
    <w:rsid w:val="0019005D"/>
    <w:rsid w:val="001916B7"/>
    <w:rsid w:val="00192096"/>
    <w:rsid w:val="001935A3"/>
    <w:rsid w:val="00197221"/>
    <w:rsid w:val="001A2729"/>
    <w:rsid w:val="001C2B03"/>
    <w:rsid w:val="001C4EDF"/>
    <w:rsid w:val="001C5651"/>
    <w:rsid w:val="001D0CE7"/>
    <w:rsid w:val="001D7A47"/>
    <w:rsid w:val="001E09BC"/>
    <w:rsid w:val="001E0DDB"/>
    <w:rsid w:val="001E75C5"/>
    <w:rsid w:val="001E785E"/>
    <w:rsid w:val="001F101D"/>
    <w:rsid w:val="001F1959"/>
    <w:rsid w:val="001F2261"/>
    <w:rsid w:val="001F37CA"/>
    <w:rsid w:val="001F49E4"/>
    <w:rsid w:val="001F7F80"/>
    <w:rsid w:val="00200EF0"/>
    <w:rsid w:val="002013C0"/>
    <w:rsid w:val="00202577"/>
    <w:rsid w:val="00202C95"/>
    <w:rsid w:val="00204125"/>
    <w:rsid w:val="002044FA"/>
    <w:rsid w:val="00205E3D"/>
    <w:rsid w:val="00206766"/>
    <w:rsid w:val="00206DCC"/>
    <w:rsid w:val="00210C49"/>
    <w:rsid w:val="00212C50"/>
    <w:rsid w:val="002152A7"/>
    <w:rsid w:val="00216052"/>
    <w:rsid w:val="00216507"/>
    <w:rsid w:val="00221A57"/>
    <w:rsid w:val="002235DD"/>
    <w:rsid w:val="0023069A"/>
    <w:rsid w:val="00231938"/>
    <w:rsid w:val="00232A6B"/>
    <w:rsid w:val="00233E34"/>
    <w:rsid w:val="00233F2A"/>
    <w:rsid w:val="002347EE"/>
    <w:rsid w:val="00242D4C"/>
    <w:rsid w:val="002439CC"/>
    <w:rsid w:val="00243FF2"/>
    <w:rsid w:val="0024519B"/>
    <w:rsid w:val="00245257"/>
    <w:rsid w:val="002540DE"/>
    <w:rsid w:val="002544A4"/>
    <w:rsid w:val="002547DA"/>
    <w:rsid w:val="00262E99"/>
    <w:rsid w:val="002641B6"/>
    <w:rsid w:val="00266B41"/>
    <w:rsid w:val="00267385"/>
    <w:rsid w:val="00270024"/>
    <w:rsid w:val="002747D7"/>
    <w:rsid w:val="00286A82"/>
    <w:rsid w:val="0029696D"/>
    <w:rsid w:val="002A3D8E"/>
    <w:rsid w:val="002A453D"/>
    <w:rsid w:val="002B1443"/>
    <w:rsid w:val="002C076C"/>
    <w:rsid w:val="002C0C2F"/>
    <w:rsid w:val="002C0D78"/>
    <w:rsid w:val="002C24E5"/>
    <w:rsid w:val="002C2AFD"/>
    <w:rsid w:val="002D0225"/>
    <w:rsid w:val="002D37F5"/>
    <w:rsid w:val="002D3CAD"/>
    <w:rsid w:val="002D49D0"/>
    <w:rsid w:val="002D5285"/>
    <w:rsid w:val="002E7346"/>
    <w:rsid w:val="002F17B1"/>
    <w:rsid w:val="00304894"/>
    <w:rsid w:val="00306C8C"/>
    <w:rsid w:val="00306DD3"/>
    <w:rsid w:val="00306E3E"/>
    <w:rsid w:val="003136B4"/>
    <w:rsid w:val="00316C99"/>
    <w:rsid w:val="00327AEB"/>
    <w:rsid w:val="0033067E"/>
    <w:rsid w:val="0033494D"/>
    <w:rsid w:val="00335340"/>
    <w:rsid w:val="00336476"/>
    <w:rsid w:val="003409B7"/>
    <w:rsid w:val="003457DC"/>
    <w:rsid w:val="00350DBC"/>
    <w:rsid w:val="00352405"/>
    <w:rsid w:val="00354E73"/>
    <w:rsid w:val="003564B1"/>
    <w:rsid w:val="00356F3E"/>
    <w:rsid w:val="00360A8C"/>
    <w:rsid w:val="00366F33"/>
    <w:rsid w:val="003701F9"/>
    <w:rsid w:val="0037040E"/>
    <w:rsid w:val="00373383"/>
    <w:rsid w:val="0037588D"/>
    <w:rsid w:val="0038096A"/>
    <w:rsid w:val="003843BF"/>
    <w:rsid w:val="00384F93"/>
    <w:rsid w:val="003B3557"/>
    <w:rsid w:val="003B391F"/>
    <w:rsid w:val="003B3ACF"/>
    <w:rsid w:val="003B5366"/>
    <w:rsid w:val="003C0143"/>
    <w:rsid w:val="003C13CA"/>
    <w:rsid w:val="003C156D"/>
    <w:rsid w:val="003C1788"/>
    <w:rsid w:val="003C3321"/>
    <w:rsid w:val="003C539E"/>
    <w:rsid w:val="003C6FB6"/>
    <w:rsid w:val="003D5442"/>
    <w:rsid w:val="003E0CBB"/>
    <w:rsid w:val="003E1C1B"/>
    <w:rsid w:val="003E2CC5"/>
    <w:rsid w:val="003E2E73"/>
    <w:rsid w:val="003E32E0"/>
    <w:rsid w:val="003E3ED1"/>
    <w:rsid w:val="003F36DF"/>
    <w:rsid w:val="003F3DEF"/>
    <w:rsid w:val="003F5053"/>
    <w:rsid w:val="003F7179"/>
    <w:rsid w:val="00416B98"/>
    <w:rsid w:val="00417C39"/>
    <w:rsid w:val="004211D6"/>
    <w:rsid w:val="00425A8E"/>
    <w:rsid w:val="00426B7A"/>
    <w:rsid w:val="004274D4"/>
    <w:rsid w:val="004313A0"/>
    <w:rsid w:val="00436DC9"/>
    <w:rsid w:val="00437FE2"/>
    <w:rsid w:val="0044764C"/>
    <w:rsid w:val="00447DB1"/>
    <w:rsid w:val="0045032F"/>
    <w:rsid w:val="0045163A"/>
    <w:rsid w:val="00455A65"/>
    <w:rsid w:val="004716E6"/>
    <w:rsid w:val="004830C1"/>
    <w:rsid w:val="00491DDE"/>
    <w:rsid w:val="00494241"/>
    <w:rsid w:val="0049693E"/>
    <w:rsid w:val="0049793F"/>
    <w:rsid w:val="004A384F"/>
    <w:rsid w:val="004A5530"/>
    <w:rsid w:val="004B42A2"/>
    <w:rsid w:val="004B5709"/>
    <w:rsid w:val="004B6693"/>
    <w:rsid w:val="004C1F5F"/>
    <w:rsid w:val="004C5D4D"/>
    <w:rsid w:val="004D6B4F"/>
    <w:rsid w:val="004E03DD"/>
    <w:rsid w:val="004E20DF"/>
    <w:rsid w:val="004E5335"/>
    <w:rsid w:val="004E6064"/>
    <w:rsid w:val="004E62CE"/>
    <w:rsid w:val="004E6A44"/>
    <w:rsid w:val="00503F5D"/>
    <w:rsid w:val="00507E5F"/>
    <w:rsid w:val="0051347A"/>
    <w:rsid w:val="005136BF"/>
    <w:rsid w:val="005143D4"/>
    <w:rsid w:val="00515CD2"/>
    <w:rsid w:val="005247FD"/>
    <w:rsid w:val="005323DB"/>
    <w:rsid w:val="00536F09"/>
    <w:rsid w:val="005404AC"/>
    <w:rsid w:val="0054080B"/>
    <w:rsid w:val="00541CB4"/>
    <w:rsid w:val="0054358E"/>
    <w:rsid w:val="005447BE"/>
    <w:rsid w:val="00546CFC"/>
    <w:rsid w:val="00552E5E"/>
    <w:rsid w:val="005538F5"/>
    <w:rsid w:val="00557FB5"/>
    <w:rsid w:val="00570863"/>
    <w:rsid w:val="00570FCE"/>
    <w:rsid w:val="00575CEE"/>
    <w:rsid w:val="0057752B"/>
    <w:rsid w:val="0059049F"/>
    <w:rsid w:val="00594712"/>
    <w:rsid w:val="005969CE"/>
    <w:rsid w:val="005A4C52"/>
    <w:rsid w:val="005A7C27"/>
    <w:rsid w:val="005B3835"/>
    <w:rsid w:val="005B4ACE"/>
    <w:rsid w:val="005C028E"/>
    <w:rsid w:val="005C32E9"/>
    <w:rsid w:val="005C6D85"/>
    <w:rsid w:val="005E1A69"/>
    <w:rsid w:val="005E5D4E"/>
    <w:rsid w:val="005F1672"/>
    <w:rsid w:val="005F35B3"/>
    <w:rsid w:val="005F45B6"/>
    <w:rsid w:val="00606C43"/>
    <w:rsid w:val="00606F74"/>
    <w:rsid w:val="006106C3"/>
    <w:rsid w:val="00614AFF"/>
    <w:rsid w:val="00615B8C"/>
    <w:rsid w:val="00616A25"/>
    <w:rsid w:val="00616F60"/>
    <w:rsid w:val="00620FAB"/>
    <w:rsid w:val="0062171C"/>
    <w:rsid w:val="00623FCF"/>
    <w:rsid w:val="006259A6"/>
    <w:rsid w:val="00626CB2"/>
    <w:rsid w:val="00627C20"/>
    <w:rsid w:val="00631BE5"/>
    <w:rsid w:val="00637F2B"/>
    <w:rsid w:val="00640710"/>
    <w:rsid w:val="006413E8"/>
    <w:rsid w:val="0064334E"/>
    <w:rsid w:val="00645E45"/>
    <w:rsid w:val="00651840"/>
    <w:rsid w:val="006542D5"/>
    <w:rsid w:val="006544AF"/>
    <w:rsid w:val="0065507C"/>
    <w:rsid w:val="00655C99"/>
    <w:rsid w:val="006625B4"/>
    <w:rsid w:val="00665D9B"/>
    <w:rsid w:val="00666D37"/>
    <w:rsid w:val="00673BC1"/>
    <w:rsid w:val="00681164"/>
    <w:rsid w:val="00683151"/>
    <w:rsid w:val="00683FAE"/>
    <w:rsid w:val="00685CEE"/>
    <w:rsid w:val="00694BD3"/>
    <w:rsid w:val="00695DEE"/>
    <w:rsid w:val="006A2C64"/>
    <w:rsid w:val="006B6E97"/>
    <w:rsid w:val="006C5AE0"/>
    <w:rsid w:val="006C5D13"/>
    <w:rsid w:val="006D2F59"/>
    <w:rsid w:val="006D59B8"/>
    <w:rsid w:val="006E0228"/>
    <w:rsid w:val="006E354B"/>
    <w:rsid w:val="006F074B"/>
    <w:rsid w:val="006F176D"/>
    <w:rsid w:val="006F24AF"/>
    <w:rsid w:val="006F2948"/>
    <w:rsid w:val="006F610E"/>
    <w:rsid w:val="007012B6"/>
    <w:rsid w:val="00702D66"/>
    <w:rsid w:val="007070C6"/>
    <w:rsid w:val="00707A6B"/>
    <w:rsid w:val="0071517E"/>
    <w:rsid w:val="00715950"/>
    <w:rsid w:val="007161A9"/>
    <w:rsid w:val="00716D8C"/>
    <w:rsid w:val="007224E4"/>
    <w:rsid w:val="0072558C"/>
    <w:rsid w:val="0073003B"/>
    <w:rsid w:val="00731FA0"/>
    <w:rsid w:val="00735AD4"/>
    <w:rsid w:val="00735D97"/>
    <w:rsid w:val="0074262E"/>
    <w:rsid w:val="00743620"/>
    <w:rsid w:val="0075077B"/>
    <w:rsid w:val="0075328B"/>
    <w:rsid w:val="00753E42"/>
    <w:rsid w:val="0076123A"/>
    <w:rsid w:val="007665B3"/>
    <w:rsid w:val="00766840"/>
    <w:rsid w:val="00770683"/>
    <w:rsid w:val="00771903"/>
    <w:rsid w:val="0078060E"/>
    <w:rsid w:val="00782544"/>
    <w:rsid w:val="00782730"/>
    <w:rsid w:val="00782DB3"/>
    <w:rsid w:val="00783E76"/>
    <w:rsid w:val="00792E6B"/>
    <w:rsid w:val="0079375F"/>
    <w:rsid w:val="007A107E"/>
    <w:rsid w:val="007A1CCF"/>
    <w:rsid w:val="007B16C2"/>
    <w:rsid w:val="007B4751"/>
    <w:rsid w:val="007B7176"/>
    <w:rsid w:val="007C2244"/>
    <w:rsid w:val="007C4031"/>
    <w:rsid w:val="007C5504"/>
    <w:rsid w:val="007D11AB"/>
    <w:rsid w:val="007D4206"/>
    <w:rsid w:val="007E063E"/>
    <w:rsid w:val="007E3C74"/>
    <w:rsid w:val="007E46FB"/>
    <w:rsid w:val="007E5DFC"/>
    <w:rsid w:val="007E7879"/>
    <w:rsid w:val="007F00B4"/>
    <w:rsid w:val="007F1A5D"/>
    <w:rsid w:val="007F6B23"/>
    <w:rsid w:val="00800373"/>
    <w:rsid w:val="00800D8C"/>
    <w:rsid w:val="00805358"/>
    <w:rsid w:val="0080724A"/>
    <w:rsid w:val="00811CEA"/>
    <w:rsid w:val="0081541D"/>
    <w:rsid w:val="008163CF"/>
    <w:rsid w:val="008171D9"/>
    <w:rsid w:val="008209BF"/>
    <w:rsid w:val="00825131"/>
    <w:rsid w:val="00825C05"/>
    <w:rsid w:val="0082703F"/>
    <w:rsid w:val="008303F6"/>
    <w:rsid w:val="008333C4"/>
    <w:rsid w:val="00834C1F"/>
    <w:rsid w:val="008364ED"/>
    <w:rsid w:val="00837668"/>
    <w:rsid w:val="008409EC"/>
    <w:rsid w:val="00842B31"/>
    <w:rsid w:val="008435A2"/>
    <w:rsid w:val="00844257"/>
    <w:rsid w:val="00867556"/>
    <w:rsid w:val="00874AE4"/>
    <w:rsid w:val="00880AE2"/>
    <w:rsid w:val="0088347E"/>
    <w:rsid w:val="00883E35"/>
    <w:rsid w:val="00886B09"/>
    <w:rsid w:val="008947F1"/>
    <w:rsid w:val="0089797B"/>
    <w:rsid w:val="008A09B5"/>
    <w:rsid w:val="008A0D15"/>
    <w:rsid w:val="008A2AC8"/>
    <w:rsid w:val="008A56AF"/>
    <w:rsid w:val="008B07AF"/>
    <w:rsid w:val="008B0FDB"/>
    <w:rsid w:val="008C1236"/>
    <w:rsid w:val="008C6E67"/>
    <w:rsid w:val="008C7129"/>
    <w:rsid w:val="008D0B0F"/>
    <w:rsid w:val="008D2B06"/>
    <w:rsid w:val="008D44BC"/>
    <w:rsid w:val="008E6B64"/>
    <w:rsid w:val="008F261E"/>
    <w:rsid w:val="008F27AE"/>
    <w:rsid w:val="008F5068"/>
    <w:rsid w:val="008F7029"/>
    <w:rsid w:val="00904115"/>
    <w:rsid w:val="00905F5C"/>
    <w:rsid w:val="00914AD5"/>
    <w:rsid w:val="00914FC7"/>
    <w:rsid w:val="00916F54"/>
    <w:rsid w:val="0092086D"/>
    <w:rsid w:val="009349C5"/>
    <w:rsid w:val="0093623C"/>
    <w:rsid w:val="00936A83"/>
    <w:rsid w:val="00942AD4"/>
    <w:rsid w:val="00950726"/>
    <w:rsid w:val="00951A4D"/>
    <w:rsid w:val="00951EA6"/>
    <w:rsid w:val="00955FB1"/>
    <w:rsid w:val="00956830"/>
    <w:rsid w:val="00962357"/>
    <w:rsid w:val="009661ED"/>
    <w:rsid w:val="009673CF"/>
    <w:rsid w:val="009677EC"/>
    <w:rsid w:val="00974985"/>
    <w:rsid w:val="00974EFD"/>
    <w:rsid w:val="009828D5"/>
    <w:rsid w:val="00986293"/>
    <w:rsid w:val="00993CCD"/>
    <w:rsid w:val="00993FDC"/>
    <w:rsid w:val="00995A01"/>
    <w:rsid w:val="009A7476"/>
    <w:rsid w:val="009B015B"/>
    <w:rsid w:val="009B4DE9"/>
    <w:rsid w:val="009C07EE"/>
    <w:rsid w:val="009C10FA"/>
    <w:rsid w:val="009C35C8"/>
    <w:rsid w:val="009C563E"/>
    <w:rsid w:val="009D5367"/>
    <w:rsid w:val="009D555E"/>
    <w:rsid w:val="009E0B66"/>
    <w:rsid w:val="009E285B"/>
    <w:rsid w:val="009F3C8F"/>
    <w:rsid w:val="009F4D5A"/>
    <w:rsid w:val="009F4F44"/>
    <w:rsid w:val="009F6ECD"/>
    <w:rsid w:val="009F703B"/>
    <w:rsid w:val="00A006F2"/>
    <w:rsid w:val="00A07DEE"/>
    <w:rsid w:val="00A10D1C"/>
    <w:rsid w:val="00A11AF3"/>
    <w:rsid w:val="00A11FAE"/>
    <w:rsid w:val="00A12A0C"/>
    <w:rsid w:val="00A207D9"/>
    <w:rsid w:val="00A23B77"/>
    <w:rsid w:val="00A30720"/>
    <w:rsid w:val="00A3428C"/>
    <w:rsid w:val="00A36B87"/>
    <w:rsid w:val="00A410A2"/>
    <w:rsid w:val="00A54612"/>
    <w:rsid w:val="00A82334"/>
    <w:rsid w:val="00A82C48"/>
    <w:rsid w:val="00A82F54"/>
    <w:rsid w:val="00A856A9"/>
    <w:rsid w:val="00A85FD3"/>
    <w:rsid w:val="00A87748"/>
    <w:rsid w:val="00A97E7E"/>
    <w:rsid w:val="00AA2805"/>
    <w:rsid w:val="00AA795D"/>
    <w:rsid w:val="00AB3661"/>
    <w:rsid w:val="00AB3707"/>
    <w:rsid w:val="00AB5DA9"/>
    <w:rsid w:val="00AB7FD0"/>
    <w:rsid w:val="00AC0E00"/>
    <w:rsid w:val="00AC48B1"/>
    <w:rsid w:val="00AE36C9"/>
    <w:rsid w:val="00AE4337"/>
    <w:rsid w:val="00AF0712"/>
    <w:rsid w:val="00AF335F"/>
    <w:rsid w:val="00AF41C7"/>
    <w:rsid w:val="00B01955"/>
    <w:rsid w:val="00B01B32"/>
    <w:rsid w:val="00B078B5"/>
    <w:rsid w:val="00B11977"/>
    <w:rsid w:val="00B12007"/>
    <w:rsid w:val="00B127BF"/>
    <w:rsid w:val="00B1634E"/>
    <w:rsid w:val="00B218DD"/>
    <w:rsid w:val="00B22EB3"/>
    <w:rsid w:val="00B26629"/>
    <w:rsid w:val="00B311AD"/>
    <w:rsid w:val="00B32688"/>
    <w:rsid w:val="00B51883"/>
    <w:rsid w:val="00B5641D"/>
    <w:rsid w:val="00B57528"/>
    <w:rsid w:val="00B60853"/>
    <w:rsid w:val="00B659F2"/>
    <w:rsid w:val="00B6782F"/>
    <w:rsid w:val="00B72AA7"/>
    <w:rsid w:val="00B7405B"/>
    <w:rsid w:val="00B76E0F"/>
    <w:rsid w:val="00B779C8"/>
    <w:rsid w:val="00B918BD"/>
    <w:rsid w:val="00B91BD4"/>
    <w:rsid w:val="00B942B7"/>
    <w:rsid w:val="00BA2C5F"/>
    <w:rsid w:val="00BA49F5"/>
    <w:rsid w:val="00BB1DD3"/>
    <w:rsid w:val="00BB7002"/>
    <w:rsid w:val="00BB7FBC"/>
    <w:rsid w:val="00BC0F45"/>
    <w:rsid w:val="00BC76B5"/>
    <w:rsid w:val="00BC7E4B"/>
    <w:rsid w:val="00BD0A76"/>
    <w:rsid w:val="00BD2BA9"/>
    <w:rsid w:val="00BD63A2"/>
    <w:rsid w:val="00BD68EE"/>
    <w:rsid w:val="00BE5174"/>
    <w:rsid w:val="00BF0233"/>
    <w:rsid w:val="00BF6567"/>
    <w:rsid w:val="00C122C8"/>
    <w:rsid w:val="00C12D0E"/>
    <w:rsid w:val="00C1603C"/>
    <w:rsid w:val="00C202A8"/>
    <w:rsid w:val="00C2191C"/>
    <w:rsid w:val="00C30B87"/>
    <w:rsid w:val="00C31953"/>
    <w:rsid w:val="00C37592"/>
    <w:rsid w:val="00C43CAF"/>
    <w:rsid w:val="00C50E76"/>
    <w:rsid w:val="00C55D8A"/>
    <w:rsid w:val="00C56290"/>
    <w:rsid w:val="00C62AFE"/>
    <w:rsid w:val="00C6511C"/>
    <w:rsid w:val="00C669E4"/>
    <w:rsid w:val="00C72D7A"/>
    <w:rsid w:val="00C73A60"/>
    <w:rsid w:val="00C81722"/>
    <w:rsid w:val="00C81F92"/>
    <w:rsid w:val="00C834FA"/>
    <w:rsid w:val="00C8768B"/>
    <w:rsid w:val="00C87942"/>
    <w:rsid w:val="00C951F1"/>
    <w:rsid w:val="00C9615A"/>
    <w:rsid w:val="00CA2DF0"/>
    <w:rsid w:val="00CA56BC"/>
    <w:rsid w:val="00CA601B"/>
    <w:rsid w:val="00CB34D6"/>
    <w:rsid w:val="00CB4E00"/>
    <w:rsid w:val="00CC067A"/>
    <w:rsid w:val="00CC55DD"/>
    <w:rsid w:val="00CD2692"/>
    <w:rsid w:val="00CD34F4"/>
    <w:rsid w:val="00CD6C75"/>
    <w:rsid w:val="00CF09E0"/>
    <w:rsid w:val="00CF29BA"/>
    <w:rsid w:val="00CF5E61"/>
    <w:rsid w:val="00CF7511"/>
    <w:rsid w:val="00D01715"/>
    <w:rsid w:val="00D0245D"/>
    <w:rsid w:val="00D02F55"/>
    <w:rsid w:val="00D03985"/>
    <w:rsid w:val="00D15C8E"/>
    <w:rsid w:val="00D15DC9"/>
    <w:rsid w:val="00D31004"/>
    <w:rsid w:val="00D3457F"/>
    <w:rsid w:val="00D35186"/>
    <w:rsid w:val="00D41441"/>
    <w:rsid w:val="00D41EF8"/>
    <w:rsid w:val="00D420F4"/>
    <w:rsid w:val="00D4578D"/>
    <w:rsid w:val="00D460F2"/>
    <w:rsid w:val="00D467F1"/>
    <w:rsid w:val="00D50DC5"/>
    <w:rsid w:val="00D51B4C"/>
    <w:rsid w:val="00D52FC9"/>
    <w:rsid w:val="00D56040"/>
    <w:rsid w:val="00D638BA"/>
    <w:rsid w:val="00D725AC"/>
    <w:rsid w:val="00D726C5"/>
    <w:rsid w:val="00D76CEA"/>
    <w:rsid w:val="00D83089"/>
    <w:rsid w:val="00D84474"/>
    <w:rsid w:val="00D84E22"/>
    <w:rsid w:val="00D85A48"/>
    <w:rsid w:val="00D87A97"/>
    <w:rsid w:val="00D90CD6"/>
    <w:rsid w:val="00D919DF"/>
    <w:rsid w:val="00D9312B"/>
    <w:rsid w:val="00D93F0F"/>
    <w:rsid w:val="00DA0AD7"/>
    <w:rsid w:val="00DA1268"/>
    <w:rsid w:val="00DA177A"/>
    <w:rsid w:val="00DA2AFA"/>
    <w:rsid w:val="00DA3F83"/>
    <w:rsid w:val="00DA4501"/>
    <w:rsid w:val="00DB38C2"/>
    <w:rsid w:val="00DB4A06"/>
    <w:rsid w:val="00DC14F1"/>
    <w:rsid w:val="00DC5347"/>
    <w:rsid w:val="00DC7BCB"/>
    <w:rsid w:val="00DD4062"/>
    <w:rsid w:val="00DD49BF"/>
    <w:rsid w:val="00DD562A"/>
    <w:rsid w:val="00DE1385"/>
    <w:rsid w:val="00DE3AF4"/>
    <w:rsid w:val="00DE6881"/>
    <w:rsid w:val="00DE77B3"/>
    <w:rsid w:val="00DF64A9"/>
    <w:rsid w:val="00E01AF1"/>
    <w:rsid w:val="00E04C1C"/>
    <w:rsid w:val="00E12AF6"/>
    <w:rsid w:val="00E21471"/>
    <w:rsid w:val="00E235B4"/>
    <w:rsid w:val="00E27869"/>
    <w:rsid w:val="00E31EE6"/>
    <w:rsid w:val="00E411B3"/>
    <w:rsid w:val="00E41ABA"/>
    <w:rsid w:val="00E430A4"/>
    <w:rsid w:val="00E514EE"/>
    <w:rsid w:val="00E53782"/>
    <w:rsid w:val="00E56BE7"/>
    <w:rsid w:val="00E601F2"/>
    <w:rsid w:val="00E67090"/>
    <w:rsid w:val="00E772D5"/>
    <w:rsid w:val="00E77600"/>
    <w:rsid w:val="00E80971"/>
    <w:rsid w:val="00E91502"/>
    <w:rsid w:val="00EA036E"/>
    <w:rsid w:val="00EA31BB"/>
    <w:rsid w:val="00EA6C0C"/>
    <w:rsid w:val="00EB0ED6"/>
    <w:rsid w:val="00EB28D1"/>
    <w:rsid w:val="00EB3404"/>
    <w:rsid w:val="00EC0376"/>
    <w:rsid w:val="00ED2F05"/>
    <w:rsid w:val="00ED4D2A"/>
    <w:rsid w:val="00ED7C27"/>
    <w:rsid w:val="00ED7E97"/>
    <w:rsid w:val="00EE1113"/>
    <w:rsid w:val="00EE171B"/>
    <w:rsid w:val="00EE1EE5"/>
    <w:rsid w:val="00EE5207"/>
    <w:rsid w:val="00EE69E6"/>
    <w:rsid w:val="00F02087"/>
    <w:rsid w:val="00F035C3"/>
    <w:rsid w:val="00F0485C"/>
    <w:rsid w:val="00F124F8"/>
    <w:rsid w:val="00F16AB0"/>
    <w:rsid w:val="00F16B28"/>
    <w:rsid w:val="00F22F96"/>
    <w:rsid w:val="00F2751D"/>
    <w:rsid w:val="00F30C36"/>
    <w:rsid w:val="00F33AE1"/>
    <w:rsid w:val="00F35692"/>
    <w:rsid w:val="00F43FD9"/>
    <w:rsid w:val="00F4435D"/>
    <w:rsid w:val="00F45411"/>
    <w:rsid w:val="00F47D0A"/>
    <w:rsid w:val="00F503E4"/>
    <w:rsid w:val="00F5634F"/>
    <w:rsid w:val="00F611C1"/>
    <w:rsid w:val="00F6192C"/>
    <w:rsid w:val="00F629E9"/>
    <w:rsid w:val="00F62BD8"/>
    <w:rsid w:val="00F65458"/>
    <w:rsid w:val="00F81EB2"/>
    <w:rsid w:val="00F87119"/>
    <w:rsid w:val="00F872C4"/>
    <w:rsid w:val="00F90155"/>
    <w:rsid w:val="00F90A4F"/>
    <w:rsid w:val="00F92C07"/>
    <w:rsid w:val="00F961D0"/>
    <w:rsid w:val="00F96C83"/>
    <w:rsid w:val="00FA2DCB"/>
    <w:rsid w:val="00FB0F12"/>
    <w:rsid w:val="00FB522D"/>
    <w:rsid w:val="00FB6496"/>
    <w:rsid w:val="00FB7AED"/>
    <w:rsid w:val="00FC006C"/>
    <w:rsid w:val="00FC1454"/>
    <w:rsid w:val="00FC4D99"/>
    <w:rsid w:val="00FD1013"/>
    <w:rsid w:val="00FD1A26"/>
    <w:rsid w:val="00FD4E01"/>
    <w:rsid w:val="00FE192D"/>
    <w:rsid w:val="00FF3D40"/>
    <w:rsid w:val="00FF4B4B"/>
    <w:rsid w:val="05C62913"/>
    <w:rsid w:val="09B75E61"/>
    <w:rsid w:val="0C982DAA"/>
    <w:rsid w:val="162F2827"/>
    <w:rsid w:val="193D5524"/>
    <w:rsid w:val="1B9B6C48"/>
    <w:rsid w:val="26835A5C"/>
    <w:rsid w:val="26C8536A"/>
    <w:rsid w:val="2CA60F5C"/>
    <w:rsid w:val="356E0E80"/>
    <w:rsid w:val="3C476D95"/>
    <w:rsid w:val="43136407"/>
    <w:rsid w:val="483374A5"/>
    <w:rsid w:val="4F67113C"/>
    <w:rsid w:val="51B74CF4"/>
    <w:rsid w:val="603549CF"/>
    <w:rsid w:val="6408250E"/>
    <w:rsid w:val="65775EA1"/>
    <w:rsid w:val="69741BA1"/>
    <w:rsid w:val="6B5A2121"/>
    <w:rsid w:val="6F3B6E8A"/>
    <w:rsid w:val="70B1103A"/>
    <w:rsid w:val="717E136C"/>
    <w:rsid w:val="71F921FA"/>
    <w:rsid w:val="732F5ACE"/>
    <w:rsid w:val="77536266"/>
    <w:rsid w:val="7998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rFonts w:ascii="Calibri" w:hAnsi="Calibri" w:eastAsia="Calibri" w:cs="Calibri"/>
      <w:color w:val="000000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Calibri" w:hAnsi="Calibri" w:eastAsia="Calibri" w:cs="Calibri"/>
      <w:color w:val="000000"/>
      <w:kern w:val="2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9"/>
    <w:link w:val="2"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Calibri" w:hAnsi="Calibri" w:eastAsia="Calibri" w:cs="Calibri"/>
      <w:b/>
      <w:bCs/>
      <w:color w:val="000000"/>
      <w:kern w:val="2"/>
      <w:sz w:val="22"/>
      <w:szCs w:val="22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customStyle="1" w:styleId="19">
    <w:name w:val="修订2"/>
    <w:hidden/>
    <w:unhideWhenUsed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customStyle="1" w:styleId="20">
    <w:name w:val="Revision"/>
    <w:hidden/>
    <w:unhideWhenUsed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AF1E6-B54E-484F-9C97-96CA1915B6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2308</Words>
  <Characters>2508</Characters>
  <Lines>18</Lines>
  <Paragraphs>5</Paragraphs>
  <TotalTime>20</TotalTime>
  <ScaleCrop>false</ScaleCrop>
  <LinksUpToDate>false</LinksUpToDate>
  <CharactersWithSpaces>2570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2025-12-05T07:50:00Z</dcterms:created>
  <dc:creator>joan.zhou</dc:creator>
  <cp:lastModifiedBy>Jay.W</cp:lastModifiedBy>
  <cp:lastPrinted>2025-08-22T08:36:00Z</cp:lastPrinted>
  <dcterms:modified xsi:type="dcterms:W3CDTF">2025-12-05T10:39:22Z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eyJoZGlkIjoiY2E5NTkyM2U2ZjZhYjk3ZDdjZDQ0MmVmZWFhZTVhYmMiLCJ1c2VySWQiOiIxNDY5NjAzNjEyIn0=</vt:lpwstr>
  </property>
  <property fmtid="{D5CDD505-2E9C-101B-9397-08002B2CF9AE}" pid="4" name="ICV">
    <vt:lpwstr>55ACFA3E5604445787B326B2E6F1D215_13</vt:lpwstr>
  </property>
</Properties>
</file>