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45EE0">
      <w:pPr>
        <w:tabs>
          <w:tab w:val="left" w:pos="6720"/>
        </w:tabs>
        <w:ind w:firstLine="723"/>
        <w:jc w:val="center"/>
        <w:rPr>
          <w:rFonts w:hint="eastAsia" w:ascii="宋体" w:hAnsi="宋体" w:cs="宋体"/>
          <w:b/>
          <w:sz w:val="36"/>
          <w:szCs w:val="44"/>
        </w:rPr>
      </w:pPr>
      <w:r>
        <w:rPr>
          <w:rFonts w:hint="eastAsia" w:ascii="宋体" w:hAnsi="宋体" w:cs="宋体"/>
          <w:b/>
          <w:sz w:val="36"/>
          <w:szCs w:val="44"/>
        </w:rPr>
        <w:t>江西晨光新材料股份有限公司</w:t>
      </w:r>
    </w:p>
    <w:p w14:paraId="6B388573">
      <w:pPr>
        <w:ind w:firstLine="723"/>
        <w:jc w:val="center"/>
        <w:rPr>
          <w:rFonts w:hint="eastAsia" w:ascii="宋体" w:hAnsi="宋体" w:cs="宋体"/>
          <w:b/>
          <w:sz w:val="36"/>
          <w:szCs w:val="44"/>
        </w:rPr>
      </w:pPr>
      <w:r>
        <w:rPr>
          <w:rFonts w:hint="eastAsia" w:ascii="宋体" w:hAnsi="宋体" w:cs="宋体"/>
          <w:b/>
          <w:sz w:val="36"/>
          <w:szCs w:val="44"/>
        </w:rPr>
        <w:t>2025年11月投资者问答汇总</w:t>
      </w:r>
    </w:p>
    <w:p w14:paraId="726470F4">
      <w:pPr>
        <w:ind w:firstLine="420"/>
      </w:pPr>
    </w:p>
    <w:p w14:paraId="124E3B4D"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2025年11月投资者互动情况：</w:t>
      </w:r>
    </w:p>
    <w:p w14:paraId="5E45B9C9">
      <w:pPr>
        <w:pStyle w:val="9"/>
        <w:numPr>
          <w:ilvl w:val="0"/>
          <w:numId w:val="1"/>
        </w:numPr>
        <w:ind w:firstLine="56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接听投资者来电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sz w:val="28"/>
          <w:szCs w:val="28"/>
        </w:rPr>
        <w:t>起</w:t>
      </w:r>
      <w:bookmarkStart w:id="1" w:name="_GoBack"/>
      <w:bookmarkEnd w:id="1"/>
    </w:p>
    <w:p w14:paraId="33F5326E">
      <w:pPr>
        <w:pStyle w:val="9"/>
        <w:numPr>
          <w:ilvl w:val="0"/>
          <w:numId w:val="1"/>
        </w:numPr>
        <w:ind w:firstLine="56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回复上证E互动留言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条</w:t>
      </w:r>
    </w:p>
    <w:p w14:paraId="609C7AB4">
      <w:pPr>
        <w:pStyle w:val="9"/>
        <w:ind w:firstLine="0" w:firstLineChars="0"/>
        <w:rPr>
          <w:rFonts w:hint="eastAsia" w:ascii="宋体" w:hAnsi="宋体" w:cs="宋体"/>
          <w:sz w:val="28"/>
          <w:szCs w:val="28"/>
        </w:rPr>
      </w:pPr>
    </w:p>
    <w:p w14:paraId="6E1C35F0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投资者主要关注问题及答复如下：</w:t>
      </w:r>
    </w:p>
    <w:p w14:paraId="3B84D083">
      <w:pPr>
        <w:rPr>
          <w:rFonts w:hint="eastAsia" w:ascii="Times New Roman" w:hAnsi="Times New Roman" w:eastAsia="宋体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/>
          <w:sz w:val="28"/>
          <w:szCs w:val="28"/>
        </w:rPr>
        <w:t>1、请问公司的产品价格有变动吗？贵公司的产品价格有反弹吗？</w:t>
      </w:r>
    </w:p>
    <w:p w14:paraId="0EC594E5">
      <w:pPr>
        <w:ind w:firstLine="560" w:firstLineChars="200"/>
        <w:rPr>
          <w:rFonts w:ascii="Times New Roman" w:hAnsi="Times New Roman"/>
          <w:bCs/>
          <w:sz w:val="28"/>
          <w:szCs w:val="28"/>
        </w:rPr>
      </w:pPr>
      <w:r>
        <w:rPr>
          <w:rFonts w:hint="eastAsia" w:ascii="Times New Roman" w:hAnsi="Times New Roman"/>
          <w:bCs/>
          <w:sz w:val="28"/>
          <w:szCs w:val="28"/>
        </w:rPr>
        <w:t>答：尊敬的投资者，您好！在产品定价上，公司内部有完整的产品价格管理制度，公司管理层会依据制度规定参考原材料价格、市场行情、客户要求、产品质量等级的不同等因素进行定价。具体的产品等相关信息，请您以公司在指定信息披露媒体发布的公告为准，理性投资，感谢您对公司的关注！</w:t>
      </w:r>
    </w:p>
    <w:p w14:paraId="563C58F7">
      <w:pPr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2、请问</w:t>
      </w:r>
      <w:bookmarkStart w:id="0" w:name="OLE_LINK9"/>
      <w:r>
        <w:rPr>
          <w:rFonts w:hint="eastAsia" w:ascii="Times New Roman" w:hAnsi="Times New Roman"/>
          <w:b/>
          <w:sz w:val="28"/>
          <w:szCs w:val="28"/>
        </w:rPr>
        <w:t>公司产品的</w:t>
      </w:r>
      <w:bookmarkEnd w:id="0"/>
      <w:r>
        <w:rPr>
          <w:rFonts w:hint="eastAsia" w:ascii="Times New Roman" w:hAnsi="Times New Roman"/>
          <w:b/>
          <w:sz w:val="28"/>
          <w:szCs w:val="28"/>
        </w:rPr>
        <w:t>应用场景是什么？</w:t>
      </w:r>
    </w:p>
    <w:p w14:paraId="2EA20943">
      <w:pPr>
        <w:pStyle w:val="9"/>
        <w:ind w:firstLine="560"/>
        <w:rPr>
          <w:rFonts w:ascii="Times New Roman" w:hAnsi="Times New Roman"/>
          <w:bCs/>
          <w:sz w:val="28"/>
          <w:szCs w:val="28"/>
        </w:rPr>
      </w:pPr>
      <w:r>
        <w:rPr>
          <w:rFonts w:hint="eastAsia" w:ascii="Times New Roman" w:hAnsi="Times New Roman"/>
          <w:bCs/>
          <w:sz w:val="28"/>
          <w:szCs w:val="28"/>
        </w:rPr>
        <w:t>答：尊敬的投资者，您好！公司产品的下游可以应用于复合材料、橡胶加工、塑料、粘合剂、涂料及表面处理等领域。感谢您对本公司的关注！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03DB70BF">
      <w:pPr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/>
          <w:b/>
          <w:sz w:val="28"/>
          <w:szCs w:val="28"/>
        </w:rPr>
        <w:t>、贵公司的股票异动是什么原因？</w:t>
      </w:r>
    </w:p>
    <w:p w14:paraId="3369BD8A">
      <w:pPr>
        <w:ind w:firstLine="560" w:firstLineChars="200"/>
        <w:rPr>
          <w:rFonts w:ascii="Times New Roman" w:hAnsi="Times New Roman"/>
          <w:bCs/>
          <w:sz w:val="28"/>
          <w:szCs w:val="28"/>
        </w:rPr>
      </w:pPr>
      <w:r>
        <w:rPr>
          <w:rFonts w:hint="eastAsia" w:ascii="Times New Roman" w:hAnsi="Times New Roman"/>
          <w:bCs/>
          <w:sz w:val="28"/>
          <w:szCs w:val="28"/>
        </w:rPr>
        <w:t>答：尊敬的投资者，您好！公司目前生产经营活动一切正常，市场环境、行业政策没有发生重大调整、生产成本和销售等情况没有出现大幅波动、内部生产经营秩序正常。除了在指定媒体上已公开披露的信息外，不存在其他影响公司股票交易价格异常波动的重大事宜；不存在其他涉及本公司应披露而未披露的重大信息。公司提醒广大投资者注意二级市场交易风险，理性决策，审慎投资！感谢您对公司的关注！</w:t>
      </w:r>
    </w:p>
    <w:p w14:paraId="0BACA458">
      <w:pPr>
        <w:numPr>
          <w:ilvl w:val="0"/>
          <w:numId w:val="0"/>
        </w:numPr>
        <w:ind w:leftChars="0"/>
        <w:rPr>
          <w:rFonts w:hint="eastAsia"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4、</w:t>
      </w:r>
      <w:r>
        <w:rPr>
          <w:rFonts w:hint="eastAsia" w:ascii="Times New Roman" w:hAnsi="Times New Roman"/>
          <w:b/>
          <w:sz w:val="28"/>
          <w:szCs w:val="28"/>
        </w:rPr>
        <w:t>贵公司的原料涨价了吗？</w:t>
      </w:r>
    </w:p>
    <w:p w14:paraId="3AAFC03B">
      <w:pPr>
        <w:ind w:firstLine="560" w:firstLineChars="200"/>
        <w:rPr>
          <w:rFonts w:hint="eastAsia"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Cs/>
          <w:sz w:val="28"/>
          <w:szCs w:val="28"/>
        </w:rPr>
        <w:t>答：尊敬的投资者，您好！关于公司</w:t>
      </w:r>
      <w:r>
        <w:rPr>
          <w:rFonts w:hint="eastAsia" w:ascii="Times New Roman" w:hAnsi="Times New Roman"/>
          <w:bCs/>
          <w:sz w:val="28"/>
          <w:szCs w:val="28"/>
          <w:lang w:eastAsia="zh-CN"/>
        </w:rPr>
        <w:t>的原材料价格</w:t>
      </w:r>
      <w:r>
        <w:rPr>
          <w:rFonts w:hint="eastAsia" w:ascii="Times New Roman" w:hAnsi="Times New Roman"/>
          <w:bCs/>
          <w:sz w:val="28"/>
          <w:szCs w:val="28"/>
        </w:rPr>
        <w:t>情况您可以查阅公司于2025年10月31日披露的《晨光新材2025年前三季度主要经营数据的公告》（公告编号：2025-050）。感谢您对公司的关注！</w:t>
      </w:r>
    </w:p>
    <w:p w14:paraId="240C33A6">
      <w:pPr>
        <w:rPr>
          <w:rFonts w:hint="eastAsia"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5、</w:t>
      </w:r>
      <w:r>
        <w:rPr>
          <w:rFonts w:hint="eastAsia" w:ascii="Times New Roman" w:hAnsi="Times New Roman"/>
          <w:b/>
          <w:sz w:val="28"/>
          <w:szCs w:val="28"/>
        </w:rPr>
        <w:t>请介绍下贵公司前三季度的业绩情况？</w:t>
      </w:r>
    </w:p>
    <w:p w14:paraId="22C20FE4">
      <w:pPr>
        <w:ind w:firstLine="560" w:firstLineChars="200"/>
        <w:rPr>
          <w:rFonts w:hint="eastAsia" w:ascii="Times New Roman" w:hAnsi="Times New Roman"/>
          <w:bCs/>
          <w:sz w:val="28"/>
          <w:szCs w:val="28"/>
        </w:rPr>
      </w:pPr>
      <w:r>
        <w:rPr>
          <w:rFonts w:hint="eastAsia" w:ascii="Times New Roman" w:hAnsi="Times New Roman"/>
          <w:bCs/>
          <w:sz w:val="28"/>
          <w:szCs w:val="28"/>
        </w:rPr>
        <w:t>答：尊敬的投资者，您好！具体业绩情况您可以查阅公司于2025年10月31日披露的《晨光新材2025年第三季度报告》，感谢您对公司的关注！</w:t>
      </w:r>
    </w:p>
    <w:p w14:paraId="0BE4F1B0">
      <w:pPr>
        <w:numPr>
          <w:ilvl w:val="0"/>
          <w:numId w:val="0"/>
        </w:numPr>
        <w:rPr>
          <w:rFonts w:hint="eastAsia"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6、</w:t>
      </w:r>
      <w:r>
        <w:rPr>
          <w:rFonts w:hint="eastAsia" w:ascii="Times New Roman" w:hAnsi="Times New Roman"/>
          <w:b/>
          <w:sz w:val="28"/>
          <w:szCs w:val="28"/>
        </w:rPr>
        <w:t>请介绍下贵公司股东减持情况？</w:t>
      </w:r>
    </w:p>
    <w:p w14:paraId="36BCD5F0">
      <w:pPr>
        <w:ind w:firstLine="560" w:firstLineChars="200"/>
        <w:rPr>
          <w:rFonts w:hint="eastAsia" w:ascii="Times New Roman" w:hAnsi="Times New Roman"/>
          <w:bCs/>
          <w:sz w:val="28"/>
          <w:szCs w:val="28"/>
        </w:rPr>
      </w:pPr>
      <w:r>
        <w:rPr>
          <w:rFonts w:hint="eastAsia" w:ascii="Times New Roman" w:hAnsi="Times New Roman"/>
          <w:bCs/>
          <w:sz w:val="28"/>
          <w:szCs w:val="28"/>
        </w:rPr>
        <w:t>答：尊敬的投资者，您好！截至目前，公司股东皓景博瑞的减持计划已实施完毕。根据已披露的公告，该股东于2025年11月27日通过大宗交易方式减持公司股份300万股（占总股本的0.96%），减持后其持股数量为10,848,760股，持股比例为3.47%。本次减持符合相关法律法规及承诺，未出现违规情形。公司将持续严格遵守信息披露规定，感谢您对公司的关注！</w:t>
      </w:r>
    </w:p>
    <w:p w14:paraId="06DDEE87">
      <w:pPr>
        <w:numPr>
          <w:ilvl w:val="0"/>
          <w:numId w:val="2"/>
        </w:numPr>
        <w:ind w:left="0" w:leftChars="0" w:firstLine="0" w:firstLineChars="0"/>
        <w:rPr>
          <w:rFonts w:hint="eastAsia"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请问贵公司有投资者开放日吗？</w:t>
      </w:r>
    </w:p>
    <w:p w14:paraId="133415A7">
      <w:pPr>
        <w:ind w:firstLine="560" w:firstLineChars="200"/>
        <w:rPr>
          <w:rFonts w:hint="eastAsia" w:ascii="Times New Roman" w:hAnsi="Times New Roman"/>
          <w:bCs/>
          <w:sz w:val="28"/>
          <w:szCs w:val="28"/>
        </w:rPr>
      </w:pPr>
      <w:r>
        <w:rPr>
          <w:rFonts w:hint="eastAsia" w:ascii="Times New Roman" w:hAnsi="Times New Roman"/>
          <w:bCs/>
          <w:sz w:val="28"/>
          <w:szCs w:val="28"/>
        </w:rPr>
        <w:t>答：尊敬的投资者，您好</w:t>
      </w:r>
      <w:r>
        <w:rPr>
          <w:rFonts w:hint="eastAsia" w:ascii="Times New Roman" w:hAnsi="Times New Roman"/>
          <w:bCs/>
          <w:sz w:val="28"/>
          <w:szCs w:val="28"/>
          <w:lang w:eastAsia="zh-CN"/>
        </w:rPr>
        <w:t>！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  <w:t>目前公司没有安排近期的投资者开放日。欢迎您通过公司发布在指定信息披露媒体的公告</w:t>
      </w:r>
      <w:r>
        <w:rPr>
          <w:rFonts w:hint="eastAsia" w:ascii="Times New Roman" w:hAnsi="Times New Roman"/>
          <w:bCs/>
          <w:sz w:val="28"/>
          <w:szCs w:val="28"/>
          <w:lang w:eastAsia="zh-CN"/>
        </w:rPr>
        <w:t>、</w:t>
      </w:r>
      <w:r>
        <w:rPr>
          <w:rFonts w:hint="eastAsia" w:ascii="Helvetica" w:hAnsi="Helvetica" w:cs="Helvetica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业绩说明会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  <w:t>、上海证券交易所的</w:t>
      </w:r>
      <w:r>
        <w:rPr>
          <w:rFonts w:hint="eastAsia" w:ascii="Helvetica" w:hAnsi="Helvetica" w:cs="Helvetica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“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  <w:t>上证e互动</w:t>
      </w:r>
      <w:r>
        <w:rPr>
          <w:rFonts w:hint="eastAsia" w:ascii="Helvetica" w:hAnsi="Helvetica" w:cs="Helvetica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”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  <w:t>平台</w:t>
      </w:r>
      <w:r>
        <w:rPr>
          <w:rFonts w:hint="eastAsia" w:ascii="Helvetica" w:hAnsi="Helvetica" w:cs="Helvetica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、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  <w:t>投资者热线或</w:t>
      </w:r>
      <w:r>
        <w:rPr>
          <w:rFonts w:hint="eastAsia" w:ascii="Helvetica" w:hAnsi="Helvetica" w:cs="Helvetica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公司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  <w:t>邮箱等渠道关注我们，获取最新信息。</w:t>
      </w:r>
      <w:r>
        <w:rPr>
          <w:rFonts w:hint="eastAsia" w:ascii="Times New Roman" w:hAnsi="Times New Roman"/>
          <w:bCs/>
          <w:sz w:val="28"/>
          <w:szCs w:val="28"/>
        </w:rPr>
        <w:t>感谢您对公司的关注！</w:t>
      </w:r>
    </w:p>
    <w:p w14:paraId="1E7D0D08">
      <w:pPr>
        <w:rPr>
          <w:rFonts w:hint="eastAsia"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8、</w:t>
      </w:r>
      <w:r>
        <w:rPr>
          <w:rFonts w:hint="eastAsia" w:ascii="Times New Roman" w:hAnsi="Times New Roman"/>
          <w:b/>
          <w:sz w:val="28"/>
          <w:szCs w:val="28"/>
        </w:rPr>
        <w:t>请问贵公司三季度业绩说明会什么时候召开？</w:t>
      </w:r>
    </w:p>
    <w:p w14:paraId="5CAEC3B4">
      <w:pPr>
        <w:ind w:firstLine="560" w:firstLineChars="200"/>
        <w:rPr>
          <w:rFonts w:hint="eastAsia" w:ascii="Times New Roman" w:hAnsi="Times New Roman"/>
          <w:bCs/>
          <w:sz w:val="28"/>
          <w:szCs w:val="28"/>
        </w:rPr>
      </w:pPr>
      <w:r>
        <w:rPr>
          <w:rFonts w:hint="eastAsia" w:ascii="Times New Roman" w:hAnsi="Times New Roman"/>
          <w:bCs/>
          <w:sz w:val="28"/>
          <w:szCs w:val="28"/>
        </w:rPr>
        <w:t>答：尊敬的投资者，您好！公司第三季度业绩说明会</w:t>
      </w:r>
      <w:r>
        <w:rPr>
          <w:rFonts w:hint="eastAsia" w:ascii="Times New Roman" w:hAnsi="Times New Roman"/>
          <w:bCs/>
          <w:sz w:val="28"/>
          <w:szCs w:val="28"/>
          <w:lang w:eastAsia="zh-CN"/>
        </w:rPr>
        <w:t>于</w:t>
      </w:r>
      <w:r>
        <w:rPr>
          <w:rFonts w:hint="eastAsia" w:ascii="Times New Roman" w:hAnsi="Times New Roman"/>
          <w:bCs/>
          <w:sz w:val="28"/>
          <w:szCs w:val="28"/>
        </w:rPr>
        <w:t>202</w:t>
      </w:r>
      <w:r>
        <w:rPr>
          <w:rFonts w:hint="eastAsia" w:ascii="Times New Roman" w:hAnsi="Times New Roman"/>
          <w:bCs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/>
          <w:bCs/>
          <w:sz w:val="28"/>
          <w:szCs w:val="28"/>
        </w:rPr>
        <w:t>年12月</w:t>
      </w:r>
      <w:r>
        <w:rPr>
          <w:rFonts w:hint="eastAsia" w:ascii="Times New Roman" w:hAnsi="Times New Roman"/>
          <w:bCs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/>
          <w:bCs/>
          <w:sz w:val="28"/>
          <w:szCs w:val="28"/>
        </w:rPr>
        <w:t>日（星期</w:t>
      </w:r>
      <w:r>
        <w:rPr>
          <w:rFonts w:hint="eastAsia" w:ascii="Times New Roman" w:hAnsi="Times New Roman"/>
          <w:bCs/>
          <w:sz w:val="28"/>
          <w:szCs w:val="28"/>
          <w:lang w:eastAsia="zh-CN"/>
        </w:rPr>
        <w:t>三</w:t>
      </w:r>
      <w:r>
        <w:rPr>
          <w:rFonts w:hint="eastAsia" w:ascii="Times New Roman" w:hAnsi="Times New Roman"/>
          <w:bCs/>
          <w:sz w:val="28"/>
          <w:szCs w:val="28"/>
        </w:rPr>
        <w:t>）1</w:t>
      </w:r>
      <w:r>
        <w:rPr>
          <w:rFonts w:hint="eastAsia" w:ascii="Times New Roman" w:hAnsi="Times New Roman"/>
          <w:bCs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/>
          <w:bCs/>
          <w:sz w:val="28"/>
          <w:szCs w:val="28"/>
        </w:rPr>
        <w:t>:00-1</w:t>
      </w:r>
      <w:r>
        <w:rPr>
          <w:rFonts w:hint="eastAsia" w:ascii="Times New Roman" w:hAnsi="Times New Roman"/>
          <w:bCs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/>
          <w:bCs/>
          <w:sz w:val="28"/>
          <w:szCs w:val="28"/>
        </w:rPr>
        <w:t>:00</w:t>
      </w:r>
      <w:r>
        <w:rPr>
          <w:rFonts w:hint="eastAsia" w:ascii="Times New Roman" w:hAnsi="Times New Roman"/>
          <w:bCs/>
          <w:sz w:val="28"/>
          <w:szCs w:val="28"/>
          <w:lang w:val="en-US" w:eastAsia="zh-CN"/>
        </w:rPr>
        <w:t>在上海证券交易所上证路演中心</w:t>
      </w:r>
      <w:r>
        <w:rPr>
          <w:rFonts w:hint="eastAsia" w:ascii="Times New Roman" w:hAnsi="Times New Roman"/>
          <w:bCs/>
          <w:sz w:val="28"/>
          <w:szCs w:val="28"/>
        </w:rPr>
        <w:t>召开，具体</w:t>
      </w:r>
      <w:r>
        <w:rPr>
          <w:rFonts w:hint="eastAsia" w:ascii="Times New Roman" w:hAnsi="Times New Roman"/>
          <w:bCs/>
          <w:sz w:val="28"/>
          <w:szCs w:val="28"/>
          <w:lang w:val="en-US" w:eastAsia="zh-CN"/>
        </w:rPr>
        <w:t>召开</w:t>
      </w:r>
      <w:r>
        <w:rPr>
          <w:rFonts w:hint="eastAsia" w:ascii="Times New Roman" w:hAnsi="Times New Roman"/>
          <w:bCs/>
          <w:sz w:val="28"/>
          <w:szCs w:val="28"/>
        </w:rPr>
        <w:t>情况您可以查阅公司于2025年1</w:t>
      </w:r>
      <w:r>
        <w:rPr>
          <w:rFonts w:hint="eastAsia" w:ascii="Times New Roman" w:hAnsi="Times New Roman"/>
          <w:bCs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/>
          <w:bCs/>
          <w:sz w:val="28"/>
          <w:szCs w:val="28"/>
        </w:rPr>
        <w:t>月3日披露的《晨光新材2025年第三季度业绩说明会会议纪要》</w:t>
      </w:r>
      <w:r>
        <w:rPr>
          <w:rFonts w:hint="eastAsia" w:ascii="Times New Roman" w:hAnsi="Times New Roman"/>
          <w:bCs/>
          <w:sz w:val="28"/>
          <w:szCs w:val="28"/>
          <w:lang w:eastAsia="zh-CN"/>
        </w:rPr>
        <w:t>。</w:t>
      </w:r>
      <w:r>
        <w:rPr>
          <w:rFonts w:hint="eastAsia" w:ascii="Times New Roman" w:hAnsi="Times New Roman"/>
          <w:bCs/>
          <w:sz w:val="28"/>
          <w:szCs w:val="28"/>
        </w:rPr>
        <w:t>感谢您对公司的关注！</w:t>
      </w:r>
    </w:p>
    <w:p w14:paraId="7CA84C9B">
      <w:pPr>
        <w:ind w:firstLine="560" w:firstLineChars="200"/>
        <w:rPr>
          <w:rFonts w:ascii="Times New Roman" w:hAnsi="Times New Roman"/>
          <w:bCs/>
          <w:sz w:val="28"/>
          <w:szCs w:val="28"/>
        </w:rPr>
      </w:pPr>
    </w:p>
    <w:p w14:paraId="1E8D3A30">
      <w:pPr>
        <w:ind w:firstLine="562" w:firstLineChars="200"/>
        <w:rPr>
          <w:rFonts w:ascii="Times New Roman" w:hAnsi="Times New Roman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5DE8C0"/>
    <w:multiLevelType w:val="singleLevel"/>
    <w:tmpl w:val="CE5DE8C0"/>
    <w:lvl w:ilvl="0" w:tentative="0">
      <w:start w:val="7"/>
      <w:numFmt w:val="decimal"/>
      <w:suff w:val="nothing"/>
      <w:lvlText w:val="%1、"/>
      <w:lvlJc w:val="left"/>
    </w:lvl>
  </w:abstractNum>
  <w:abstractNum w:abstractNumId="1">
    <w:nsid w:val="EEE7502F"/>
    <w:multiLevelType w:val="multilevel"/>
    <w:tmpl w:val="EEE7502F"/>
    <w:lvl w:ilvl="0" w:tentative="0">
      <w:start w:val="1"/>
      <w:numFmt w:val="decimal"/>
      <w:suff w:val="nothing"/>
      <w:lvlText w:val="%1、"/>
      <w:lvlJc w:val="left"/>
      <w:rPr>
        <w:rFonts w:hint="default"/>
        <w:u w:val="none"/>
      </w:rPr>
    </w:lvl>
    <w:lvl w:ilvl="1" w:tentative="0">
      <w:start w:val="1"/>
      <w:numFmt w:val="decimal"/>
      <w:lvlText w:val=""/>
      <w:lvlJc w:val="left"/>
      <w:rPr>
        <w:rFonts w:hint="default"/>
        <w:u w:val="none"/>
      </w:rPr>
    </w:lvl>
    <w:lvl w:ilvl="2" w:tentative="0">
      <w:start w:val="1"/>
      <w:numFmt w:val="decimal"/>
      <w:lvlText w:val=""/>
      <w:lvlJc w:val="left"/>
      <w:rPr>
        <w:rFonts w:hint="default"/>
        <w:u w:val="none"/>
      </w:rPr>
    </w:lvl>
    <w:lvl w:ilvl="3" w:tentative="0">
      <w:start w:val="1"/>
      <w:numFmt w:val="decimal"/>
      <w:lvlText w:val=""/>
      <w:lvlJc w:val="left"/>
      <w:rPr>
        <w:rFonts w:hint="default"/>
        <w:u w:val="none"/>
      </w:rPr>
    </w:lvl>
    <w:lvl w:ilvl="4" w:tentative="0">
      <w:start w:val="1"/>
      <w:numFmt w:val="decimal"/>
      <w:lvlText w:val=""/>
      <w:lvlJc w:val="left"/>
      <w:rPr>
        <w:rFonts w:hint="default"/>
        <w:u w:val="none"/>
      </w:rPr>
    </w:lvl>
    <w:lvl w:ilvl="5" w:tentative="0">
      <w:start w:val="1"/>
      <w:numFmt w:val="decimal"/>
      <w:lvlText w:val=""/>
      <w:lvlJc w:val="left"/>
      <w:rPr>
        <w:rFonts w:hint="default"/>
        <w:u w:val="none"/>
      </w:rPr>
    </w:lvl>
    <w:lvl w:ilvl="6" w:tentative="0">
      <w:start w:val="1"/>
      <w:numFmt w:val="decimal"/>
      <w:lvlText w:val=""/>
      <w:lvlJc w:val="left"/>
      <w:rPr>
        <w:rFonts w:hint="default"/>
        <w:u w:val="none"/>
      </w:rPr>
    </w:lvl>
    <w:lvl w:ilvl="7" w:tentative="0">
      <w:start w:val="1"/>
      <w:numFmt w:val="decimal"/>
      <w:lvlText w:val=""/>
      <w:lvlJc w:val="left"/>
      <w:rPr>
        <w:rFonts w:hint="default"/>
        <w:u w:val="none"/>
      </w:rPr>
    </w:lvl>
    <w:lvl w:ilvl="8" w:tentative="0">
      <w:start w:val="1"/>
      <w:numFmt w:val="decimal"/>
      <w:lvlText w:val=""/>
      <w:lvlJc w:val="left"/>
      <w:rPr>
        <w:rFonts w:hint="default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2Y2I4ZTQ1YjAxMzBjM2UzZDZjMGJkY2U3OTQ2NjAifQ=="/>
  </w:docVars>
  <w:rsids>
    <w:rsidRoot w:val="0098339B"/>
    <w:rsid w:val="00003E7D"/>
    <w:rsid w:val="00013271"/>
    <w:rsid w:val="000167FB"/>
    <w:rsid w:val="00020367"/>
    <w:rsid w:val="00032DCB"/>
    <w:rsid w:val="00041235"/>
    <w:rsid w:val="0007715D"/>
    <w:rsid w:val="00085C77"/>
    <w:rsid w:val="00095804"/>
    <w:rsid w:val="000C46A2"/>
    <w:rsid w:val="000C7B18"/>
    <w:rsid w:val="001255B2"/>
    <w:rsid w:val="00217F52"/>
    <w:rsid w:val="00221089"/>
    <w:rsid w:val="00221858"/>
    <w:rsid w:val="002259BA"/>
    <w:rsid w:val="00227A5B"/>
    <w:rsid w:val="002339C9"/>
    <w:rsid w:val="00237B85"/>
    <w:rsid w:val="00285448"/>
    <w:rsid w:val="002B0840"/>
    <w:rsid w:val="002C1E0B"/>
    <w:rsid w:val="002C2907"/>
    <w:rsid w:val="002E0833"/>
    <w:rsid w:val="002E24BD"/>
    <w:rsid w:val="00302248"/>
    <w:rsid w:val="00366EFD"/>
    <w:rsid w:val="00370E67"/>
    <w:rsid w:val="00386D29"/>
    <w:rsid w:val="003C2ADD"/>
    <w:rsid w:val="003E172F"/>
    <w:rsid w:val="003E2197"/>
    <w:rsid w:val="003E4821"/>
    <w:rsid w:val="00437047"/>
    <w:rsid w:val="00443F80"/>
    <w:rsid w:val="00490FE4"/>
    <w:rsid w:val="0049172A"/>
    <w:rsid w:val="004A25FC"/>
    <w:rsid w:val="004B0895"/>
    <w:rsid w:val="004C5FBE"/>
    <w:rsid w:val="004C6424"/>
    <w:rsid w:val="00520367"/>
    <w:rsid w:val="00527515"/>
    <w:rsid w:val="00595093"/>
    <w:rsid w:val="005D12F1"/>
    <w:rsid w:val="00604BE7"/>
    <w:rsid w:val="00606384"/>
    <w:rsid w:val="00607327"/>
    <w:rsid w:val="006126AD"/>
    <w:rsid w:val="00632A33"/>
    <w:rsid w:val="00652003"/>
    <w:rsid w:val="0065693F"/>
    <w:rsid w:val="00677860"/>
    <w:rsid w:val="006B4780"/>
    <w:rsid w:val="006B76A3"/>
    <w:rsid w:val="006C3D0A"/>
    <w:rsid w:val="006C5599"/>
    <w:rsid w:val="006E19A9"/>
    <w:rsid w:val="006E25A5"/>
    <w:rsid w:val="00707781"/>
    <w:rsid w:val="007176E3"/>
    <w:rsid w:val="00754018"/>
    <w:rsid w:val="00796EFF"/>
    <w:rsid w:val="007F6C54"/>
    <w:rsid w:val="008435B4"/>
    <w:rsid w:val="008A2B9D"/>
    <w:rsid w:val="008C6639"/>
    <w:rsid w:val="008D0038"/>
    <w:rsid w:val="008E7613"/>
    <w:rsid w:val="00961C55"/>
    <w:rsid w:val="0098339B"/>
    <w:rsid w:val="009C7F97"/>
    <w:rsid w:val="009D2BA8"/>
    <w:rsid w:val="009E29B4"/>
    <w:rsid w:val="00A8308C"/>
    <w:rsid w:val="00B056E1"/>
    <w:rsid w:val="00B138A1"/>
    <w:rsid w:val="00B45709"/>
    <w:rsid w:val="00B642DA"/>
    <w:rsid w:val="00BC41AE"/>
    <w:rsid w:val="00BC57B3"/>
    <w:rsid w:val="00BD2D72"/>
    <w:rsid w:val="00BD6DFE"/>
    <w:rsid w:val="00C16082"/>
    <w:rsid w:val="00C30B02"/>
    <w:rsid w:val="00C432B7"/>
    <w:rsid w:val="00C93827"/>
    <w:rsid w:val="00C95083"/>
    <w:rsid w:val="00CD426F"/>
    <w:rsid w:val="00D00583"/>
    <w:rsid w:val="00D31BCA"/>
    <w:rsid w:val="00D40FBC"/>
    <w:rsid w:val="00D66A08"/>
    <w:rsid w:val="00DA05EB"/>
    <w:rsid w:val="00DA0723"/>
    <w:rsid w:val="00DD2336"/>
    <w:rsid w:val="00DE33DD"/>
    <w:rsid w:val="00E005F8"/>
    <w:rsid w:val="00E25C82"/>
    <w:rsid w:val="00E40F5E"/>
    <w:rsid w:val="00E5503A"/>
    <w:rsid w:val="00EB3BBA"/>
    <w:rsid w:val="00F14AD6"/>
    <w:rsid w:val="00F44BD1"/>
    <w:rsid w:val="00F53612"/>
    <w:rsid w:val="00F9197F"/>
    <w:rsid w:val="00FE1E4B"/>
    <w:rsid w:val="00FF291F"/>
    <w:rsid w:val="04247FC0"/>
    <w:rsid w:val="05F731D4"/>
    <w:rsid w:val="0CC72005"/>
    <w:rsid w:val="13074C7C"/>
    <w:rsid w:val="14644104"/>
    <w:rsid w:val="18E05D93"/>
    <w:rsid w:val="1932011C"/>
    <w:rsid w:val="1C850BD9"/>
    <w:rsid w:val="22052426"/>
    <w:rsid w:val="23FB607A"/>
    <w:rsid w:val="26202029"/>
    <w:rsid w:val="27072977"/>
    <w:rsid w:val="2A16744D"/>
    <w:rsid w:val="2BC474B0"/>
    <w:rsid w:val="2CD825A0"/>
    <w:rsid w:val="36F20B9A"/>
    <w:rsid w:val="3C6C5E40"/>
    <w:rsid w:val="40C54B28"/>
    <w:rsid w:val="446B764F"/>
    <w:rsid w:val="52C21B2F"/>
    <w:rsid w:val="56C267F8"/>
    <w:rsid w:val="5E57189D"/>
    <w:rsid w:val="5ED2780B"/>
    <w:rsid w:val="65257215"/>
    <w:rsid w:val="672F4A82"/>
    <w:rsid w:val="68DB08A0"/>
    <w:rsid w:val="697245CF"/>
    <w:rsid w:val="6B59096C"/>
    <w:rsid w:val="6D503456"/>
    <w:rsid w:val="70480FAF"/>
    <w:rsid w:val="74AF5AA0"/>
    <w:rsid w:val="77E15DE9"/>
    <w:rsid w:val="78656092"/>
    <w:rsid w:val="792628F7"/>
    <w:rsid w:val="798006BC"/>
    <w:rsid w:val="7C58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Normal (Web)"/>
    <w:basedOn w:val="1"/>
    <w:autoRedefine/>
    <w:qFormat/>
    <w:uiPriority w:val="0"/>
    <w:rPr>
      <w:rFonts w:ascii="Times New Roman" w:hAnsi="Times New Roman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styleId="8">
    <w:name w:val="annotation reference"/>
    <w:basedOn w:val="5"/>
    <w:qFormat/>
    <w:uiPriority w:val="0"/>
    <w:rPr>
      <w:sz w:val="21"/>
      <w:szCs w:val="21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0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修订2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修订3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修订4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1106</Words>
  <Characters>1182</Characters>
  <Lines>1</Lines>
  <Paragraphs>1</Paragraphs>
  <TotalTime>19</TotalTime>
  <ScaleCrop>false</ScaleCrop>
  <LinksUpToDate>false</LinksUpToDate>
  <CharactersWithSpaces>1183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2025-07-15T09:33:00Z</dcterms:created>
  <dc:creator>luan</dc:creator>
  <cp:lastModifiedBy>Affannn</cp:lastModifiedBy>
  <dcterms:modified xsi:type="dcterms:W3CDTF">2025-12-09T07:25:03Z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D46895920B1043EDA39E8FF0A20E98F6_13</vt:lpwstr>
  </property>
  <property fmtid="{D5CDD505-2E9C-101B-9397-08002B2CF9AE}" pid="4" name="KSOTemplateDocerSaveRecord">
    <vt:lpwstr>eyJoZGlkIjoiOTMzMWYwMWY3YzVmZjU3NTZmODU5ZjBkYjBkZDNiYmMiLCJ1c2VySWQiOiIyNTA4MDA1OTgifQ==</vt:lpwstr>
  </property>
</Properties>
</file>